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3B64" w14:textId="26683663" w:rsidR="004429C4" w:rsidRDefault="004429C4">
      <w:pPr>
        <w:spacing w:after="0" w:line="240" w:lineRule="auto"/>
        <w:rPr>
          <w:rFonts w:ascii="Arial" w:eastAsia="標楷體" w:hAnsi="Arial"/>
        </w:rPr>
      </w:pPr>
    </w:p>
    <w:tbl>
      <w:tblPr>
        <w:tblStyle w:val="TableGrid"/>
        <w:tblW w:w="5110" w:type="pct"/>
        <w:jc w:val="center"/>
        <w:tblInd w:w="0" w:type="dxa"/>
        <w:tblCellMar>
          <w:top w:w="39" w:type="dxa"/>
          <w:bottom w:w="38" w:type="dxa"/>
        </w:tblCellMar>
        <w:tblLook w:val="04A0" w:firstRow="1" w:lastRow="0" w:firstColumn="1" w:lastColumn="0" w:noHBand="0" w:noVBand="1"/>
      </w:tblPr>
      <w:tblGrid>
        <w:gridCol w:w="590"/>
        <w:gridCol w:w="487"/>
        <w:gridCol w:w="7578"/>
        <w:gridCol w:w="1131"/>
        <w:gridCol w:w="987"/>
      </w:tblGrid>
      <w:tr w:rsidR="004429C4" w:rsidRPr="00931853" w14:paraId="569AEEEA" w14:textId="77777777" w:rsidTr="00FD4A46">
        <w:trPr>
          <w:trHeight w:val="990"/>
          <w:jc w:val="center"/>
        </w:trPr>
        <w:tc>
          <w:tcPr>
            <w:tcW w:w="4017" w:type="pct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9DE3F1A" w14:textId="77777777" w:rsidR="004429C4" w:rsidRPr="00931853" w:rsidRDefault="004429C4" w:rsidP="00FD4A46">
            <w:pPr>
              <w:spacing w:after="0" w:line="240" w:lineRule="auto"/>
              <w:ind w:right="2"/>
              <w:rPr>
                <w:rFonts w:ascii="Arial" w:eastAsia="標楷體" w:hAnsi="Arial" w:cs="微軟正黑體"/>
                <w:sz w:val="28"/>
                <w:szCs w:val="28"/>
              </w:rPr>
            </w:pPr>
            <w:r w:rsidRPr="004429C4">
              <w:rPr>
                <w:rFonts w:ascii="Arial" w:eastAsia="標楷體" w:hAnsi="Arial" w:cs="微軟正黑體" w:hint="eastAsia"/>
                <w:kern w:val="0"/>
                <w:sz w:val="28"/>
                <w:szCs w:val="28"/>
                <w:fitText w:val="1120" w:id="-861674752"/>
              </w:rPr>
              <w:t>導</w:t>
            </w:r>
            <w:r w:rsidRPr="004429C4">
              <w:rPr>
                <w:rFonts w:ascii="Arial" w:eastAsia="標楷體" w:hAnsi="Arial" w:cs="微軟正黑體"/>
                <w:kern w:val="0"/>
                <w:sz w:val="28"/>
                <w:szCs w:val="28"/>
                <w:fitText w:val="1120" w:id="-861674752"/>
              </w:rPr>
              <w:t>師姓名</w:t>
            </w:r>
            <w:r w:rsidRPr="00931853">
              <w:rPr>
                <w:rFonts w:ascii="Arial" w:eastAsia="標楷體" w:hAnsi="Arial" w:cs="微軟正黑體"/>
                <w:sz w:val="28"/>
                <w:szCs w:val="28"/>
              </w:rPr>
              <w:t>：</w:t>
            </w:r>
            <w:r w:rsidRPr="00931853">
              <w:rPr>
                <w:rFonts w:ascii="Arial" w:eastAsia="標楷體" w:hAnsi="Arial" w:cs="微軟正黑體" w:hint="eastAsia"/>
                <w:sz w:val="28"/>
                <w:szCs w:val="28"/>
                <w:u w:val="single"/>
              </w:rPr>
              <w:t xml:space="preserve">　　　　　　</w:t>
            </w:r>
            <w:r w:rsidRPr="00931853">
              <w:rPr>
                <w:rFonts w:ascii="Arial" w:eastAsia="標楷體" w:hAnsi="Arial" w:cs="微軟正黑體"/>
                <w:sz w:val="28"/>
                <w:szCs w:val="28"/>
              </w:rPr>
              <w:tab/>
            </w:r>
            <w:r w:rsidRPr="00931853">
              <w:rPr>
                <w:rFonts w:ascii="Arial" w:eastAsia="標楷體" w:hAnsi="Arial" w:cs="微軟正黑體"/>
                <w:sz w:val="28"/>
                <w:szCs w:val="28"/>
              </w:rPr>
              <w:t>院：</w:t>
            </w:r>
            <w:r w:rsidRPr="00931853">
              <w:rPr>
                <w:rFonts w:ascii="標楷體" w:eastAsia="標楷體" w:hAnsi="標楷體" w:cs="Wingdings" w:hint="eastAsia"/>
                <w:sz w:val="28"/>
                <w:szCs w:val="28"/>
              </w:rPr>
              <w:t>□</w:t>
            </w:r>
            <w:proofErr w:type="gramStart"/>
            <w:r w:rsidRPr="00931853">
              <w:rPr>
                <w:rFonts w:ascii="Arial" w:eastAsia="標楷體" w:hAnsi="Arial" w:cs="微軟正黑體" w:hint="eastAsia"/>
                <w:sz w:val="28"/>
                <w:szCs w:val="28"/>
              </w:rPr>
              <w:t>海工院</w:t>
            </w:r>
            <w:proofErr w:type="gramEnd"/>
            <w:r w:rsidRPr="00931853">
              <w:rPr>
                <w:rFonts w:ascii="Arial" w:eastAsia="標楷體" w:hAnsi="Arial" w:cs="微軟正黑體" w:hint="eastAsia"/>
                <w:sz w:val="28"/>
                <w:szCs w:val="28"/>
              </w:rPr>
              <w:t xml:space="preserve">　</w:t>
            </w:r>
            <w:r w:rsidRPr="00931853">
              <w:rPr>
                <w:rFonts w:ascii="標楷體" w:eastAsia="標楷體" w:hAnsi="標楷體" w:cs="Wingdings" w:hint="eastAsia"/>
                <w:sz w:val="28"/>
                <w:szCs w:val="28"/>
              </w:rPr>
              <w:t>□人管院　□</w:t>
            </w:r>
            <w:proofErr w:type="gramStart"/>
            <w:r w:rsidRPr="00931853">
              <w:rPr>
                <w:rFonts w:ascii="標楷體" w:eastAsia="標楷體" w:hAnsi="標楷體" w:cs="Wingdings" w:hint="eastAsia"/>
                <w:sz w:val="28"/>
                <w:szCs w:val="28"/>
              </w:rPr>
              <w:t>觀休院</w:t>
            </w:r>
            <w:proofErr w:type="gramEnd"/>
            <w:r w:rsidRPr="00931853">
              <w:rPr>
                <w:rFonts w:ascii="Arial" w:eastAsia="標楷體" w:hAnsi="Arial" w:cs="微軟正黑體"/>
                <w:sz w:val="28"/>
                <w:szCs w:val="28"/>
              </w:rPr>
              <w:tab/>
            </w:r>
          </w:p>
          <w:p w14:paraId="7E277EC4" w14:textId="1683C1B7" w:rsidR="004429C4" w:rsidRPr="00931853" w:rsidRDefault="004429C4" w:rsidP="00FD4A46">
            <w:pPr>
              <w:spacing w:after="0" w:line="240" w:lineRule="auto"/>
              <w:ind w:right="2"/>
              <w:rPr>
                <w:rFonts w:ascii="Arial" w:eastAsia="標楷體" w:hAnsi="Arial" w:cs="微軟正黑體"/>
                <w:sz w:val="28"/>
                <w:szCs w:val="28"/>
              </w:rPr>
            </w:pPr>
            <w:r w:rsidRPr="004429C4">
              <w:rPr>
                <w:rFonts w:ascii="Arial" w:eastAsia="標楷體" w:hAnsi="Arial" w:cs="微軟正黑體" w:hint="eastAsia"/>
                <w:spacing w:val="140"/>
                <w:kern w:val="0"/>
                <w:sz w:val="28"/>
                <w:szCs w:val="28"/>
                <w:fitText w:val="1120" w:id="-861674751"/>
              </w:rPr>
              <w:t xml:space="preserve">　系</w:t>
            </w:r>
            <w:r w:rsidRPr="004429C4">
              <w:rPr>
                <w:rFonts w:ascii="Arial" w:eastAsia="標楷體" w:hAnsi="Arial" w:cs="微軟正黑體" w:hint="eastAsia"/>
                <w:sz w:val="28"/>
                <w:szCs w:val="28"/>
                <w:fitText w:val="1120" w:id="-861674751"/>
              </w:rPr>
              <w:t xml:space="preserve">　</w:t>
            </w:r>
            <w:r w:rsidRPr="00931853">
              <w:rPr>
                <w:rFonts w:ascii="Arial" w:eastAsia="標楷體" w:hAnsi="Arial" w:cs="微軟正黑體" w:hint="eastAsia"/>
                <w:sz w:val="28"/>
                <w:szCs w:val="28"/>
              </w:rPr>
              <w:t>：</w:t>
            </w:r>
            <w:r w:rsidRPr="00931853">
              <w:rPr>
                <w:rFonts w:ascii="Arial" w:eastAsia="標楷體" w:hAnsi="Arial" w:cs="微軟正黑體" w:hint="eastAsia"/>
                <w:sz w:val="28"/>
                <w:szCs w:val="28"/>
                <w:u w:val="single"/>
              </w:rPr>
              <w:t xml:space="preserve">　　　　　　</w:t>
            </w:r>
            <w:r w:rsidRPr="009F0F07">
              <w:rPr>
                <w:rFonts w:ascii="Arial" w:eastAsia="標楷體" w:hAnsi="Arial" w:cs="微軟正黑體"/>
                <w:sz w:val="28"/>
                <w:szCs w:val="28"/>
              </w:rPr>
              <w:tab/>
            </w:r>
            <w:r w:rsidRPr="00931853">
              <w:rPr>
                <w:rFonts w:ascii="Arial" w:eastAsia="標楷體" w:hAnsi="Arial" w:cs="微軟正黑體"/>
                <w:sz w:val="28"/>
                <w:szCs w:val="28"/>
              </w:rPr>
              <w:t>學年擔任導師期間：</w:t>
            </w:r>
            <w:r w:rsidRPr="00931853">
              <w:rPr>
                <w:rFonts w:ascii="標楷體" w:eastAsia="標楷體" w:hAnsi="標楷體" w:cs="Wingdings" w:hint="eastAsia"/>
                <w:sz w:val="28"/>
                <w:szCs w:val="28"/>
              </w:rPr>
              <w:t>□</w:t>
            </w:r>
            <w:proofErr w:type="gramStart"/>
            <w:r w:rsidRPr="00931853">
              <w:rPr>
                <w:rFonts w:ascii="Arial" w:eastAsia="標楷體" w:hAnsi="Arial" w:cs="微軟正黑體"/>
                <w:sz w:val="28"/>
                <w:szCs w:val="28"/>
              </w:rPr>
              <w:t>一</w:t>
            </w:r>
            <w:proofErr w:type="gramEnd"/>
            <w:r w:rsidRPr="00931853">
              <w:rPr>
                <w:rFonts w:ascii="Arial" w:eastAsia="標楷體" w:hAnsi="Arial" w:cs="微軟正黑體"/>
                <w:sz w:val="28"/>
                <w:szCs w:val="28"/>
              </w:rPr>
              <w:t>學年</w:t>
            </w:r>
          </w:p>
        </w:tc>
        <w:tc>
          <w:tcPr>
            <w:tcW w:w="983" w:type="pct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4C37197E" w14:textId="77777777" w:rsidR="004429C4" w:rsidRPr="00F862A5" w:rsidRDefault="004429C4" w:rsidP="00FD4A46">
            <w:pPr>
              <w:spacing w:after="0" w:line="240" w:lineRule="auto"/>
              <w:jc w:val="center"/>
              <w:rPr>
                <w:rFonts w:ascii="Arial" w:eastAsia="標楷體" w:hAnsi="Arial" w:cs="微軟正黑體"/>
                <w:sz w:val="24"/>
                <w:szCs w:val="24"/>
              </w:rPr>
            </w:pPr>
            <w:r w:rsidRPr="00F862A5">
              <w:rPr>
                <w:rFonts w:ascii="Arial" w:eastAsia="標楷體" w:hAnsi="Arial" w:cs="微軟正黑體" w:hint="eastAsia"/>
                <w:sz w:val="24"/>
                <w:szCs w:val="24"/>
              </w:rPr>
              <w:t>導</w:t>
            </w:r>
            <w:r w:rsidRPr="00F862A5">
              <w:rPr>
                <w:rFonts w:ascii="Arial" w:eastAsia="標楷體" w:hAnsi="Arial" w:cs="微軟正黑體"/>
                <w:sz w:val="24"/>
                <w:szCs w:val="24"/>
              </w:rPr>
              <w:t>師</w:t>
            </w:r>
            <w:r w:rsidRPr="00F862A5">
              <w:rPr>
                <w:rFonts w:ascii="Arial" w:eastAsia="標楷體" w:hAnsi="Arial" w:cs="微軟正黑體" w:hint="eastAsia"/>
                <w:sz w:val="24"/>
                <w:szCs w:val="24"/>
              </w:rPr>
              <w:t>確認</w:t>
            </w:r>
            <w:r>
              <w:rPr>
                <w:rFonts w:ascii="Arial" w:eastAsia="標楷體" w:hAnsi="Arial" w:cs="微軟正黑體" w:hint="eastAsia"/>
                <w:sz w:val="24"/>
                <w:szCs w:val="24"/>
              </w:rPr>
              <w:t>後請</w:t>
            </w:r>
            <w:r w:rsidRPr="00F862A5">
              <w:rPr>
                <w:rFonts w:ascii="Arial" w:eastAsia="標楷體" w:hAnsi="Arial" w:cs="微軟正黑體"/>
                <w:sz w:val="24"/>
                <w:szCs w:val="24"/>
              </w:rPr>
              <w:t>簽名</w:t>
            </w:r>
          </w:p>
          <w:p w14:paraId="78D9CD03" w14:textId="77777777" w:rsidR="004429C4" w:rsidRPr="00E02586" w:rsidRDefault="004429C4" w:rsidP="00FD4A46">
            <w:pPr>
              <w:spacing w:after="0" w:line="240" w:lineRule="auto"/>
              <w:jc w:val="center"/>
              <w:rPr>
                <w:rFonts w:ascii="Arial" w:eastAsia="標楷體" w:hAnsi="Arial" w:cs="微軟正黑體"/>
                <w:sz w:val="28"/>
                <w:szCs w:val="28"/>
              </w:rPr>
            </w:pPr>
          </w:p>
        </w:tc>
      </w:tr>
      <w:tr w:rsidR="004429C4" w:rsidRPr="0024583E" w14:paraId="4F577740" w14:textId="77777777" w:rsidTr="005B2A26">
        <w:trPr>
          <w:trHeight w:val="591"/>
          <w:jc w:val="center"/>
        </w:trPr>
        <w:tc>
          <w:tcPr>
            <w:tcW w:w="500" w:type="pct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14:paraId="10CC668B" w14:textId="77777777" w:rsidR="004429C4" w:rsidRPr="0024583E" w:rsidRDefault="004429C4" w:rsidP="00FD4A46">
            <w:pPr>
              <w:spacing w:after="0" w:line="240" w:lineRule="auto"/>
              <w:ind w:right="2"/>
              <w:jc w:val="center"/>
              <w:rPr>
                <w:rFonts w:ascii="Arial" w:eastAsia="標楷體" w:hAnsi="Arial" w:cs="微軟正黑體"/>
                <w:sz w:val="28"/>
                <w:szCs w:val="28"/>
              </w:rPr>
            </w:pPr>
            <w:r w:rsidRPr="0024583E">
              <w:rPr>
                <w:rFonts w:ascii="Arial" w:eastAsia="標楷體" w:hAnsi="Arial" w:cs="微軟正黑體"/>
                <w:sz w:val="28"/>
                <w:szCs w:val="28"/>
              </w:rPr>
              <w:t>評分</w:t>
            </w:r>
            <w:r w:rsidRPr="0024583E">
              <w:rPr>
                <w:rFonts w:ascii="Arial" w:eastAsia="標楷體" w:hAnsi="Arial" w:cs="微軟正黑體"/>
                <w:sz w:val="28"/>
                <w:szCs w:val="28"/>
              </w:rPr>
              <w:br/>
            </w:r>
            <w:r w:rsidRPr="0024583E">
              <w:rPr>
                <w:rFonts w:ascii="Arial" w:eastAsia="標楷體" w:hAnsi="Arial" w:cs="微軟正黑體"/>
                <w:sz w:val="28"/>
                <w:szCs w:val="28"/>
              </w:rPr>
              <w:t>項目</w:t>
            </w:r>
          </w:p>
        </w:tc>
        <w:tc>
          <w:tcPr>
            <w:tcW w:w="4042" w:type="pct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C86ACAE" w14:textId="3F65EB35" w:rsidR="004429C4" w:rsidRPr="0024583E" w:rsidRDefault="004429C4" w:rsidP="00FD4A46">
            <w:pPr>
              <w:spacing w:after="0" w:line="240" w:lineRule="auto"/>
              <w:ind w:right="2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24583E">
              <w:rPr>
                <w:rFonts w:ascii="Arial" w:eastAsia="標楷體" w:hAnsi="Arial" w:cs="微軟正黑體"/>
                <w:sz w:val="28"/>
                <w:szCs w:val="28"/>
              </w:rPr>
              <w:t>輔導績效內容及配分</w:t>
            </w:r>
            <w:r w:rsidRPr="0024583E">
              <w:rPr>
                <w:rFonts w:ascii="Arial" w:eastAsia="標楷體" w:hAnsi="Arial" w:cs="微軟正黑體"/>
                <w:sz w:val="28"/>
                <w:szCs w:val="28"/>
              </w:rPr>
              <w:br/>
            </w:r>
            <w:r w:rsidRPr="0024583E">
              <w:rPr>
                <w:rFonts w:ascii="Arial" w:eastAsia="標楷體" w:hAnsi="Arial" w:cs="微軟正黑體" w:hint="eastAsia"/>
                <w:sz w:val="28"/>
                <w:szCs w:val="28"/>
              </w:rPr>
              <w:t>（</w:t>
            </w:r>
            <w:r w:rsidRPr="0024583E">
              <w:rPr>
                <w:rFonts w:ascii="Arial" w:eastAsia="標楷體" w:hAnsi="Arial" w:cs="微軟正黑體"/>
                <w:sz w:val="28"/>
                <w:szCs w:val="28"/>
              </w:rPr>
              <w:t>基本分數</w:t>
            </w:r>
            <w:r>
              <w:rPr>
                <w:rFonts w:ascii="Arial" w:eastAsia="標楷體" w:hAnsi="Arial" w:cs="Times New Roman"/>
                <w:b/>
                <w:color w:val="FF0000"/>
                <w:sz w:val="28"/>
                <w:szCs w:val="28"/>
              </w:rPr>
              <w:t>60</w:t>
            </w:r>
            <w:r w:rsidRPr="0024583E">
              <w:rPr>
                <w:rFonts w:ascii="Arial" w:eastAsia="標楷體" w:hAnsi="Arial" w:cs="微軟正黑體"/>
                <w:sz w:val="28"/>
                <w:szCs w:val="28"/>
              </w:rPr>
              <w:t>分</w:t>
            </w:r>
            <w:r w:rsidR="005B2A26">
              <w:rPr>
                <w:rFonts w:ascii="Arial" w:eastAsia="標楷體" w:hAnsi="Arial" w:cs="微軟正黑體" w:hint="eastAsia"/>
                <w:sz w:val="28"/>
                <w:szCs w:val="28"/>
              </w:rPr>
              <w:t>，總分</w:t>
            </w:r>
            <w:r w:rsidR="005B2A26">
              <w:rPr>
                <w:rFonts w:ascii="Arial" w:eastAsia="標楷體" w:hAnsi="Arial" w:cs="微軟正黑體" w:hint="eastAsia"/>
                <w:sz w:val="28"/>
                <w:szCs w:val="28"/>
              </w:rPr>
              <w:t>2</w:t>
            </w:r>
            <w:r w:rsidR="00A3683F">
              <w:rPr>
                <w:rFonts w:ascii="Arial" w:eastAsia="標楷體" w:hAnsi="Arial" w:cs="微軟正黑體"/>
                <w:sz w:val="28"/>
                <w:szCs w:val="28"/>
              </w:rPr>
              <w:t>0</w:t>
            </w:r>
            <w:r w:rsidR="005B2A26">
              <w:rPr>
                <w:rFonts w:ascii="Arial" w:eastAsia="標楷體" w:hAnsi="Arial" w:cs="微軟正黑體"/>
                <w:sz w:val="28"/>
                <w:szCs w:val="28"/>
              </w:rPr>
              <w:t>0</w:t>
            </w:r>
            <w:r w:rsidR="005B2A26">
              <w:rPr>
                <w:rFonts w:ascii="Arial" w:eastAsia="標楷體" w:hAnsi="Arial" w:cs="微軟正黑體" w:hint="eastAsia"/>
                <w:sz w:val="28"/>
                <w:szCs w:val="28"/>
              </w:rPr>
              <w:t>分</w:t>
            </w:r>
            <w:r w:rsidRPr="0024583E">
              <w:rPr>
                <w:rFonts w:ascii="Arial" w:eastAsia="標楷體" w:hAnsi="Arial" w:cs="微軟正黑體" w:hint="eastAsia"/>
                <w:sz w:val="28"/>
                <w:szCs w:val="28"/>
              </w:rPr>
              <w:t>）</w:t>
            </w:r>
          </w:p>
        </w:tc>
        <w:tc>
          <w:tcPr>
            <w:tcW w:w="458" w:type="pct"/>
            <w:tcBorders>
              <w:top w:val="single" w:sz="12" w:space="0" w:color="auto"/>
              <w:left w:val="single" w:sz="4" w:space="0" w:color="000000"/>
              <w:bottom w:val="double" w:sz="4" w:space="0" w:color="000000"/>
              <w:right w:val="single" w:sz="12" w:space="0" w:color="auto"/>
            </w:tcBorders>
            <w:vAlign w:val="center"/>
          </w:tcPr>
          <w:p w14:paraId="259B3BF2" w14:textId="77777777" w:rsidR="004429C4" w:rsidRPr="0024583E" w:rsidRDefault="004429C4" w:rsidP="00FD4A46">
            <w:pPr>
              <w:spacing w:after="0" w:line="240" w:lineRule="auto"/>
              <w:ind w:left="298"/>
              <w:rPr>
                <w:rFonts w:ascii="Arial" w:eastAsia="標楷體" w:hAnsi="Arial"/>
                <w:sz w:val="28"/>
                <w:szCs w:val="28"/>
              </w:rPr>
            </w:pPr>
            <w:r w:rsidRPr="0024583E">
              <w:rPr>
                <w:rFonts w:ascii="Arial" w:eastAsia="標楷體" w:hAnsi="Arial" w:cs="微軟正黑體"/>
                <w:sz w:val="28"/>
                <w:szCs w:val="28"/>
              </w:rPr>
              <w:t>評分</w:t>
            </w:r>
            <w:r w:rsidRPr="0024583E">
              <w:rPr>
                <w:rFonts w:ascii="Arial" w:eastAsia="標楷體" w:hAnsi="Arial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429C4" w:rsidRPr="00796303" w14:paraId="06C7BB84" w14:textId="77777777" w:rsidTr="00A3683F">
        <w:trPr>
          <w:trHeight w:val="1841"/>
          <w:jc w:val="center"/>
        </w:trPr>
        <w:tc>
          <w:tcPr>
            <w:tcW w:w="274" w:type="pct"/>
            <w:vMerge w:val="restart"/>
            <w:tcBorders>
              <w:top w:val="double" w:sz="4" w:space="0" w:color="000000"/>
              <w:left w:val="single" w:sz="12" w:space="0" w:color="auto"/>
              <w:bottom w:val="doub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9869EE6" w14:textId="77777777" w:rsidR="004429C4" w:rsidRPr="00F1189C" w:rsidRDefault="004429C4" w:rsidP="00FD4A46">
            <w:pPr>
              <w:spacing w:after="0" w:line="240" w:lineRule="auto"/>
              <w:ind w:left="113" w:right="235"/>
              <w:jc w:val="center"/>
              <w:rPr>
                <w:rFonts w:ascii="Arial" w:eastAsia="標楷體" w:hAnsi="Arial"/>
                <w:sz w:val="32"/>
                <w:szCs w:val="32"/>
              </w:rPr>
            </w:pPr>
            <w:r w:rsidRPr="0022510F">
              <w:rPr>
                <w:rFonts w:ascii="Arial" w:eastAsia="標楷體" w:hAnsi="Arial" w:cs="微軟正黑體"/>
                <w:spacing w:val="5"/>
                <w:w w:val="93"/>
                <w:kern w:val="0"/>
                <w:sz w:val="32"/>
                <w:szCs w:val="32"/>
                <w:fitText w:val="1200" w:id="-861674750"/>
              </w:rPr>
              <w:t>加分績</w:t>
            </w:r>
            <w:r w:rsidRPr="0022510F">
              <w:rPr>
                <w:rFonts w:ascii="Arial" w:eastAsia="標楷體" w:hAnsi="Arial" w:cs="微軟正黑體"/>
                <w:spacing w:val="1"/>
                <w:w w:val="93"/>
                <w:kern w:val="0"/>
                <w:sz w:val="32"/>
                <w:szCs w:val="32"/>
                <w:fitText w:val="1200" w:id="-861674750"/>
              </w:rPr>
              <w:t>效</w:t>
            </w:r>
          </w:p>
        </w:tc>
        <w:tc>
          <w:tcPr>
            <w:tcW w:w="22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AD6C9" w14:textId="77777777" w:rsidR="004429C4" w:rsidRPr="00F1189C" w:rsidRDefault="004429C4" w:rsidP="00FD4A46">
            <w:pPr>
              <w:tabs>
                <w:tab w:val="left" w:pos="1136"/>
              </w:tabs>
              <w:spacing w:after="0" w:line="240" w:lineRule="auto"/>
              <w:jc w:val="center"/>
              <w:rPr>
                <w:rFonts w:ascii="Arial" w:eastAsia="標楷體" w:hAnsi="Arial" w:cs="Times New Roman"/>
                <w:sz w:val="32"/>
                <w:szCs w:val="32"/>
              </w:rPr>
            </w:pPr>
            <w:r w:rsidRPr="00F1189C">
              <w:rPr>
                <w:rFonts w:ascii="Arial" w:eastAsia="標楷體" w:hAnsi="Arial" w:cs="Times New Roman" w:hint="eastAsia"/>
                <w:sz w:val="32"/>
                <w:szCs w:val="32"/>
              </w:rPr>
              <w:t>1</w:t>
            </w:r>
            <w:r w:rsidRPr="00F1189C">
              <w:rPr>
                <w:rFonts w:ascii="Arial" w:eastAsia="標楷體" w:hAnsi="Arial" w:cs="Times New Roman"/>
                <w:sz w:val="32"/>
                <w:szCs w:val="32"/>
              </w:rPr>
              <w:t>.</w:t>
            </w:r>
            <w:r>
              <w:rPr>
                <w:rFonts w:ascii="Arial" w:eastAsia="標楷體" w:hAnsi="Arial" w:cs="Times New Roman"/>
                <w:sz w:val="32"/>
                <w:szCs w:val="32"/>
              </w:rPr>
              <w:br/>
            </w:r>
            <w:r w:rsidRPr="00C11DCC">
              <w:rPr>
                <w:rFonts w:ascii="Arial" w:eastAsia="標楷體" w:hAnsi="Arial" w:cs="Times New Roman"/>
                <w:sz w:val="14"/>
                <w:szCs w:val="14"/>
              </w:rPr>
              <w:t>(30</w:t>
            </w:r>
            <w:r w:rsidRPr="00C11DCC">
              <w:rPr>
                <w:rFonts w:ascii="Arial" w:eastAsia="標楷體" w:hAnsi="Arial" w:cs="Times New Roman" w:hint="eastAsia"/>
                <w:sz w:val="14"/>
                <w:szCs w:val="14"/>
              </w:rPr>
              <w:t>分</w:t>
            </w:r>
            <w:r w:rsidRPr="00C11DCC">
              <w:rPr>
                <w:rFonts w:ascii="Arial" w:eastAsia="標楷體" w:hAnsi="Arial" w:cs="Times New Roman"/>
                <w:sz w:val="14"/>
                <w:szCs w:val="14"/>
              </w:rPr>
              <w:t>)</w:t>
            </w:r>
          </w:p>
        </w:tc>
        <w:tc>
          <w:tcPr>
            <w:tcW w:w="4042" w:type="pct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6C70" w14:textId="6A29159E" w:rsidR="004429C4" w:rsidRPr="004429C4" w:rsidRDefault="004429C4" w:rsidP="00A3683F">
            <w:pPr>
              <w:tabs>
                <w:tab w:val="left" w:pos="1136"/>
                <w:tab w:val="left" w:pos="5584"/>
              </w:tabs>
              <w:spacing w:after="0" w:line="240" w:lineRule="auto"/>
              <w:ind w:leftChars="50" w:left="506" w:rightChars="50" w:right="110" w:hangingChars="165" w:hanging="396"/>
              <w:jc w:val="both"/>
              <w:rPr>
                <w:rFonts w:ascii="Arial" w:eastAsia="標楷體" w:hAnsi="Arial" w:cs="Times New Roman"/>
                <w:color w:val="auto"/>
                <w:sz w:val="20"/>
                <w:szCs w:val="20"/>
              </w:rPr>
            </w:pPr>
            <w:r w:rsidRPr="004429C4">
              <w:rPr>
                <w:rFonts w:ascii="Arial" w:eastAsia="標楷體" w:hAnsi="Arial" w:cs="Times New Roman"/>
                <w:color w:val="auto"/>
                <w:sz w:val="24"/>
                <w:szCs w:val="24"/>
              </w:rPr>
              <w:t>A</w:t>
            </w:r>
            <w:r w:rsidRPr="004429C4">
              <w:rPr>
                <w:rFonts w:ascii="Arial" w:eastAsia="標楷體" w:hAnsi="Arial" w:cs="Times New Roman" w:hint="eastAsia"/>
                <w:color w:val="auto"/>
                <w:sz w:val="24"/>
                <w:szCs w:val="24"/>
              </w:rPr>
              <w:t>：</w:t>
            </w:r>
            <w:r w:rsidRPr="004429C4">
              <w:rPr>
                <w:rFonts w:ascii="Arial" w:eastAsia="標楷體" w:hAnsi="Arial" w:cs="Times New Roman"/>
                <w:color w:val="auto"/>
                <w:sz w:val="24"/>
                <w:szCs w:val="24"/>
              </w:rPr>
              <w:t>參加輔導會議</w:t>
            </w:r>
            <w:r w:rsidRPr="004429C4">
              <w:rPr>
                <w:rFonts w:ascii="Arial" w:eastAsia="標楷體" w:hAnsi="Arial" w:cs="Times New Roman"/>
                <w:color w:val="auto"/>
                <w:sz w:val="24"/>
                <w:szCs w:val="24"/>
              </w:rPr>
              <w:t>(</w:t>
            </w:r>
            <w:r w:rsidRPr="004429C4">
              <w:rPr>
                <w:rFonts w:ascii="Arial" w:eastAsia="標楷體" w:hAnsi="Arial" w:cs="Times New Roman"/>
                <w:color w:val="auto"/>
                <w:sz w:val="24"/>
                <w:szCs w:val="24"/>
              </w:rPr>
              <w:t>身心障礙會報、</w:t>
            </w:r>
            <w:r w:rsidRPr="004429C4">
              <w:rPr>
                <w:rFonts w:ascii="Arial" w:eastAsia="標楷體" w:hAnsi="Arial" w:cs="Times New Roman"/>
                <w:color w:val="auto"/>
                <w:sz w:val="24"/>
                <w:szCs w:val="24"/>
              </w:rPr>
              <w:t>)</w:t>
            </w:r>
            <w:r w:rsidRPr="004429C4">
              <w:rPr>
                <w:rFonts w:ascii="Arial" w:eastAsia="標楷體" w:hAnsi="Arial" w:cs="Times New Roman"/>
                <w:color w:val="auto"/>
                <w:sz w:val="24"/>
                <w:szCs w:val="24"/>
              </w:rPr>
              <w:t>、活動</w:t>
            </w:r>
            <w:r w:rsidRPr="004429C4">
              <w:rPr>
                <w:rFonts w:ascii="Arial" w:eastAsia="標楷體" w:hAnsi="Arial" w:cs="Times New Roman"/>
                <w:color w:val="auto"/>
                <w:sz w:val="24"/>
                <w:szCs w:val="24"/>
              </w:rPr>
              <w:t>(</w:t>
            </w:r>
            <w:r w:rsidRPr="004429C4">
              <w:rPr>
                <w:rFonts w:ascii="Arial" w:eastAsia="標楷體" w:hAnsi="Arial" w:cs="Times New Roman"/>
                <w:color w:val="auto"/>
                <w:sz w:val="24"/>
                <w:szCs w:val="24"/>
              </w:rPr>
              <w:t>含急救相關知能訓練</w:t>
            </w:r>
            <w:r w:rsidRPr="004429C4">
              <w:rPr>
                <w:rFonts w:ascii="Arial" w:eastAsia="標楷體" w:hAnsi="Arial" w:cs="Times New Roman"/>
                <w:color w:val="auto"/>
                <w:sz w:val="24"/>
                <w:szCs w:val="24"/>
              </w:rPr>
              <w:t>)</w:t>
            </w:r>
            <w:r w:rsidRPr="004429C4">
              <w:rPr>
                <w:rFonts w:ascii="Arial" w:eastAsia="標楷體" w:hAnsi="Arial" w:cs="Times New Roman"/>
                <w:color w:val="auto"/>
                <w:sz w:val="24"/>
                <w:szCs w:val="24"/>
              </w:rPr>
              <w:t>、研習、工作坊</w:t>
            </w:r>
            <w:r w:rsidRPr="004429C4">
              <w:rPr>
                <w:rFonts w:ascii="Arial" w:eastAsia="標楷體" w:hAnsi="Arial" w:cs="Times New Roman" w:hint="eastAsia"/>
                <w:color w:val="auto"/>
                <w:sz w:val="24"/>
                <w:szCs w:val="24"/>
              </w:rPr>
              <w:t>或</w:t>
            </w:r>
            <w:r w:rsidRPr="004429C4">
              <w:rPr>
                <w:rFonts w:ascii="Arial" w:eastAsia="標楷體" w:hAnsi="Arial" w:cs="Times New Roman"/>
                <w:color w:val="auto"/>
                <w:sz w:val="24"/>
                <w:szCs w:val="24"/>
              </w:rPr>
              <w:t>參加校內外單位舉辦之</w:t>
            </w:r>
            <w:r w:rsidRPr="004429C4">
              <w:rPr>
                <w:rFonts w:ascii="Arial" w:eastAsia="標楷體" w:hAnsi="Arial" w:cs="Times New Roman"/>
                <w:color w:val="auto"/>
                <w:sz w:val="24"/>
                <w:szCs w:val="24"/>
              </w:rPr>
              <w:t xml:space="preserve"> CPR </w:t>
            </w:r>
            <w:r w:rsidRPr="004429C4">
              <w:rPr>
                <w:rFonts w:ascii="Arial" w:eastAsia="標楷體" w:hAnsi="Arial" w:cs="Times New Roman"/>
                <w:color w:val="auto"/>
                <w:sz w:val="24"/>
                <w:szCs w:val="24"/>
              </w:rPr>
              <w:t>或</w:t>
            </w:r>
            <w:r w:rsidRPr="004429C4">
              <w:rPr>
                <w:rFonts w:ascii="Arial" w:eastAsia="標楷體" w:hAnsi="Arial" w:cs="Times New Roman"/>
                <w:color w:val="auto"/>
                <w:sz w:val="24"/>
                <w:szCs w:val="24"/>
              </w:rPr>
              <w:t xml:space="preserve"> AED </w:t>
            </w:r>
            <w:r w:rsidRPr="004429C4">
              <w:rPr>
                <w:rFonts w:ascii="Arial" w:eastAsia="標楷體" w:hAnsi="Arial" w:cs="Times New Roman"/>
                <w:color w:val="auto"/>
                <w:sz w:val="24"/>
                <w:szCs w:val="24"/>
              </w:rPr>
              <w:t>訓練並取得證照或合格證明（須在有效期內）。</w:t>
            </w:r>
            <w:r w:rsidRPr="004429C4">
              <w:rPr>
                <w:rFonts w:ascii="Arial" w:eastAsia="標楷體" w:hAnsi="Arial" w:cs="Times New Roman"/>
                <w:color w:val="auto"/>
                <w:sz w:val="24"/>
                <w:szCs w:val="24"/>
              </w:rPr>
              <w:tab/>
            </w:r>
            <w:r w:rsidRPr="004429C4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(</w:t>
            </w:r>
            <w:r w:rsidRPr="004429C4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每場</w:t>
            </w:r>
            <w:r w:rsidRPr="004429C4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0.5</w:t>
            </w:r>
            <w:r w:rsidRPr="004429C4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分，</w:t>
            </w:r>
            <w:r w:rsidRPr="004429C4">
              <w:rPr>
                <w:rFonts w:ascii="Arial" w:eastAsia="標楷體" w:hAnsi="Arial" w:cs="Times New Roman" w:hint="eastAsia"/>
                <w:b/>
                <w:bCs/>
                <w:color w:val="auto"/>
                <w:sz w:val="20"/>
                <w:szCs w:val="20"/>
              </w:rPr>
              <w:t>每學期</w:t>
            </w:r>
            <w:r w:rsidRPr="004429C4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最高</w:t>
            </w:r>
            <w:r w:rsidRPr="004429C4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5</w:t>
            </w:r>
            <w:r w:rsidRPr="004429C4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分</w:t>
            </w:r>
            <w:r w:rsidRPr="004429C4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  <w:p w14:paraId="1E52DD68" w14:textId="14321BC4" w:rsidR="004429C4" w:rsidRPr="004429C4" w:rsidRDefault="004429C4" w:rsidP="00A3683F">
            <w:pPr>
              <w:tabs>
                <w:tab w:val="left" w:pos="5584"/>
              </w:tabs>
              <w:spacing w:after="0" w:line="240" w:lineRule="auto"/>
              <w:ind w:leftChars="50" w:left="506" w:rightChars="50" w:right="110" w:hangingChars="165" w:hanging="396"/>
              <w:jc w:val="both"/>
              <w:rPr>
                <w:rFonts w:ascii="Arial" w:eastAsia="標楷體" w:hAnsi="Arial" w:cs="Times New Roman"/>
                <w:color w:val="auto"/>
                <w:sz w:val="24"/>
                <w:szCs w:val="24"/>
              </w:rPr>
            </w:pPr>
            <w:r w:rsidRPr="004429C4">
              <w:rPr>
                <w:rFonts w:ascii="Arial" w:eastAsia="標楷體" w:hAnsi="Arial" w:cs="Times New Roman" w:hint="eastAsia"/>
                <w:color w:val="auto"/>
                <w:sz w:val="24"/>
                <w:szCs w:val="24"/>
              </w:rPr>
              <w:t>B</w:t>
            </w:r>
            <w:r w:rsidRPr="004429C4">
              <w:rPr>
                <w:rFonts w:ascii="Arial" w:eastAsia="標楷體" w:hAnsi="Arial" w:cs="Times New Roman" w:hint="eastAsia"/>
                <w:color w:val="auto"/>
                <w:sz w:val="24"/>
                <w:szCs w:val="24"/>
              </w:rPr>
              <w:t>：參加導師</w:t>
            </w:r>
            <w:r w:rsidRPr="004429C4">
              <w:rPr>
                <w:rFonts w:ascii="Arial" w:eastAsia="標楷體" w:hAnsi="Arial" w:cs="Times New Roman" w:hint="eastAsia"/>
                <w:color w:val="auto"/>
                <w:sz w:val="24"/>
                <w:szCs w:val="24"/>
              </w:rPr>
              <w:t>/</w:t>
            </w:r>
            <w:proofErr w:type="gramStart"/>
            <w:r w:rsidRPr="004429C4">
              <w:rPr>
                <w:rFonts w:ascii="Arial" w:eastAsia="標楷體" w:hAnsi="Arial" w:cs="Times New Roman"/>
                <w:color w:val="auto"/>
                <w:sz w:val="24"/>
                <w:szCs w:val="24"/>
              </w:rPr>
              <w:t>義輔老師</w:t>
            </w:r>
            <w:proofErr w:type="gramEnd"/>
            <w:r w:rsidRPr="004429C4">
              <w:rPr>
                <w:rFonts w:ascii="Arial" w:eastAsia="標楷體" w:hAnsi="Arial" w:cs="Times New Roman"/>
                <w:color w:val="auto"/>
                <w:sz w:val="24"/>
                <w:szCs w:val="24"/>
              </w:rPr>
              <w:t>會議</w:t>
            </w:r>
            <w:r w:rsidRPr="004429C4">
              <w:rPr>
                <w:rFonts w:ascii="Arial" w:eastAsia="標楷體" w:hAnsi="Arial" w:cs="Times New Roman" w:hint="eastAsia"/>
                <w:color w:val="auto"/>
                <w:sz w:val="24"/>
                <w:szCs w:val="24"/>
              </w:rPr>
              <w:t>或參與班級學生重要集會</w:t>
            </w:r>
            <w:r w:rsidRPr="004429C4">
              <w:rPr>
                <w:rFonts w:ascii="Arial" w:eastAsia="標楷體" w:hAnsi="Arial" w:cs="Times New Roman"/>
                <w:color w:val="auto"/>
                <w:sz w:val="24"/>
                <w:szCs w:val="24"/>
              </w:rPr>
              <w:t>(</w:t>
            </w:r>
            <w:r w:rsidRPr="004429C4">
              <w:rPr>
                <w:rFonts w:ascii="Arial" w:eastAsia="標楷體" w:hAnsi="Arial" w:cs="Times New Roman" w:hint="eastAsia"/>
                <w:color w:val="auto"/>
                <w:sz w:val="24"/>
                <w:szCs w:val="24"/>
              </w:rPr>
              <w:t>畢業典禮、校慶、運動會等</w:t>
            </w:r>
            <w:r w:rsidRPr="004429C4">
              <w:rPr>
                <w:rFonts w:ascii="Arial" w:eastAsia="標楷體" w:hAnsi="Arial" w:cs="Times New Roman"/>
                <w:color w:val="auto"/>
                <w:sz w:val="24"/>
                <w:szCs w:val="24"/>
              </w:rPr>
              <w:t>)</w:t>
            </w:r>
            <w:r w:rsidRPr="004429C4">
              <w:rPr>
                <w:rFonts w:ascii="Arial" w:eastAsia="標楷體" w:hAnsi="Arial" w:cs="Times New Roman" w:hint="eastAsia"/>
                <w:color w:val="auto"/>
                <w:sz w:val="24"/>
                <w:szCs w:val="24"/>
              </w:rPr>
              <w:t>。</w:t>
            </w:r>
            <w:r w:rsidRPr="004429C4">
              <w:rPr>
                <w:rFonts w:ascii="Arial" w:eastAsia="標楷體" w:hAnsi="Arial" w:cs="Times New Roman"/>
                <w:color w:val="auto"/>
                <w:sz w:val="24"/>
                <w:szCs w:val="24"/>
              </w:rPr>
              <w:tab/>
            </w:r>
            <w:r w:rsidRPr="004429C4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(</w:t>
            </w:r>
            <w:r w:rsidRPr="004429C4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每場</w:t>
            </w:r>
            <w:r w:rsidRPr="004429C4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5</w:t>
            </w:r>
            <w:r w:rsidRPr="004429C4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分，</w:t>
            </w:r>
            <w:r w:rsidRPr="004429C4">
              <w:rPr>
                <w:rFonts w:ascii="Arial" w:eastAsia="標楷體" w:hAnsi="Arial" w:cs="Times New Roman" w:hint="eastAsia"/>
                <w:b/>
                <w:bCs/>
                <w:color w:val="auto"/>
                <w:sz w:val="20"/>
                <w:szCs w:val="20"/>
              </w:rPr>
              <w:t>每學年最高</w:t>
            </w:r>
            <w:r w:rsidRPr="004429C4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20</w:t>
            </w:r>
            <w:r w:rsidRPr="004429C4">
              <w:rPr>
                <w:rFonts w:ascii="Arial" w:eastAsia="標楷體" w:hAnsi="Arial" w:cs="Times New Roman" w:hint="eastAsia"/>
                <w:b/>
                <w:bCs/>
                <w:color w:val="auto"/>
                <w:sz w:val="20"/>
                <w:szCs w:val="20"/>
              </w:rPr>
              <w:t>分</w:t>
            </w:r>
            <w:r w:rsidRPr="004429C4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458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C0494A7" w14:textId="012E0171" w:rsidR="004429C4" w:rsidRPr="00796303" w:rsidRDefault="004429C4" w:rsidP="00A3683F">
            <w:pPr>
              <w:spacing w:after="0" w:line="240" w:lineRule="auto"/>
              <w:jc w:val="both"/>
              <w:rPr>
                <w:rFonts w:ascii="Arial" w:eastAsia="標楷體" w:hAnsi="Arial"/>
              </w:rPr>
            </w:pPr>
          </w:p>
        </w:tc>
      </w:tr>
      <w:tr w:rsidR="004429C4" w:rsidRPr="00796303" w14:paraId="110D89B8" w14:textId="77777777" w:rsidTr="00A3683F">
        <w:trPr>
          <w:trHeight w:val="1190"/>
          <w:jc w:val="center"/>
        </w:trPr>
        <w:tc>
          <w:tcPr>
            <w:tcW w:w="274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14:paraId="37715959" w14:textId="77777777" w:rsidR="004429C4" w:rsidRPr="00F1189C" w:rsidRDefault="004429C4" w:rsidP="00FD4A46">
            <w:pPr>
              <w:spacing w:after="0" w:line="240" w:lineRule="auto"/>
              <w:ind w:left="113" w:right="113"/>
              <w:jc w:val="center"/>
              <w:rPr>
                <w:rFonts w:ascii="Arial" w:eastAsia="標楷體" w:hAnsi="Arial"/>
                <w:sz w:val="32"/>
                <w:szCs w:val="32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6D1F" w14:textId="30AF8CE2" w:rsidR="004429C4" w:rsidRPr="00F1189C" w:rsidRDefault="004429C4" w:rsidP="00FD4A46">
            <w:pPr>
              <w:spacing w:after="0" w:line="240" w:lineRule="auto"/>
              <w:ind w:left="26"/>
              <w:jc w:val="center"/>
              <w:rPr>
                <w:rFonts w:ascii="Arial" w:eastAsia="標楷體" w:hAnsi="Arial" w:cs="Times New Roman"/>
                <w:sz w:val="32"/>
                <w:szCs w:val="32"/>
              </w:rPr>
            </w:pPr>
            <w:r w:rsidRPr="00F1189C">
              <w:rPr>
                <w:rFonts w:ascii="Arial" w:eastAsia="標楷體" w:hAnsi="Arial" w:cs="Times New Roman" w:hint="eastAsia"/>
                <w:sz w:val="32"/>
                <w:szCs w:val="32"/>
              </w:rPr>
              <w:t>2</w:t>
            </w:r>
            <w:r w:rsidRPr="00F1189C">
              <w:rPr>
                <w:rFonts w:ascii="Arial" w:eastAsia="標楷體" w:hAnsi="Arial" w:cs="Times New Roman"/>
                <w:sz w:val="32"/>
                <w:szCs w:val="32"/>
              </w:rPr>
              <w:t>.</w:t>
            </w:r>
            <w:r>
              <w:rPr>
                <w:rFonts w:ascii="Arial" w:eastAsia="標楷體" w:hAnsi="Arial" w:cs="Times New Roman"/>
                <w:sz w:val="32"/>
                <w:szCs w:val="32"/>
              </w:rPr>
              <w:br/>
            </w:r>
            <w:r w:rsidRPr="00C11DCC">
              <w:rPr>
                <w:rFonts w:ascii="Arial" w:eastAsia="標楷體" w:hAnsi="Arial" w:cs="Times New Roman"/>
                <w:sz w:val="14"/>
                <w:szCs w:val="14"/>
              </w:rPr>
              <w:t>(</w:t>
            </w:r>
            <w:r w:rsidR="00550ABF">
              <w:rPr>
                <w:rFonts w:ascii="Arial" w:eastAsia="標楷體" w:hAnsi="Arial" w:cs="Times New Roman"/>
                <w:sz w:val="14"/>
                <w:szCs w:val="14"/>
              </w:rPr>
              <w:t>6</w:t>
            </w:r>
            <w:r w:rsidRPr="00C11DCC">
              <w:rPr>
                <w:rFonts w:ascii="Arial" w:eastAsia="標楷體" w:hAnsi="Arial" w:cs="Times New Roman"/>
                <w:sz w:val="14"/>
                <w:szCs w:val="14"/>
              </w:rPr>
              <w:t>0</w:t>
            </w:r>
            <w:r w:rsidRPr="00C11DCC">
              <w:rPr>
                <w:rFonts w:ascii="Arial" w:eastAsia="標楷體" w:hAnsi="Arial" w:cs="Times New Roman" w:hint="eastAsia"/>
                <w:sz w:val="14"/>
                <w:szCs w:val="14"/>
              </w:rPr>
              <w:t>分</w:t>
            </w:r>
            <w:r>
              <w:rPr>
                <w:rFonts w:ascii="Arial" w:eastAsia="標楷體" w:hAnsi="Arial" w:cs="Times New Roman" w:hint="eastAsia"/>
                <w:sz w:val="14"/>
                <w:szCs w:val="14"/>
              </w:rPr>
              <w:t>)</w:t>
            </w:r>
          </w:p>
        </w:tc>
        <w:tc>
          <w:tcPr>
            <w:tcW w:w="40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56C8" w14:textId="77777777" w:rsidR="004429C4" w:rsidRDefault="00320874" w:rsidP="00A3683F">
            <w:pPr>
              <w:tabs>
                <w:tab w:val="left" w:pos="5584"/>
              </w:tabs>
              <w:spacing w:after="0" w:line="240" w:lineRule="auto"/>
              <w:ind w:leftChars="50" w:left="506" w:rightChars="50" w:right="110" w:hangingChars="165" w:hanging="396"/>
              <w:jc w:val="both"/>
              <w:rPr>
                <w:rFonts w:ascii="Arial" w:eastAsia="標楷體" w:hAnsi="Arial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標楷體" w:hAnsi="Arial" w:cs="Times New Roman" w:hint="eastAsia"/>
                <w:sz w:val="24"/>
                <w:szCs w:val="24"/>
              </w:rPr>
              <w:t>A</w:t>
            </w:r>
            <w:r>
              <w:rPr>
                <w:rFonts w:ascii="Arial" w:eastAsia="標楷體" w:hAnsi="Arial" w:cs="Times New Roman" w:hint="eastAsia"/>
                <w:sz w:val="24"/>
                <w:szCs w:val="24"/>
              </w:rPr>
              <w:t>：導師餐敘訪談單</w:t>
            </w:r>
            <w:r>
              <w:rPr>
                <w:rFonts w:ascii="Arial" w:eastAsia="標楷體" w:hAnsi="Arial" w:cs="Times New Roman" w:hint="eastAsia"/>
                <w:sz w:val="24"/>
                <w:szCs w:val="24"/>
              </w:rPr>
              <w:t>(</w:t>
            </w:r>
            <w:r>
              <w:rPr>
                <w:rFonts w:ascii="Arial" w:eastAsia="標楷體" w:hAnsi="Arial" w:cs="Times New Roman" w:hint="eastAsia"/>
                <w:sz w:val="24"/>
                <w:szCs w:val="24"/>
              </w:rPr>
              <w:t>以系統填報為主</w:t>
            </w:r>
            <w:r>
              <w:rPr>
                <w:rFonts w:ascii="Arial" w:eastAsia="標楷體" w:hAnsi="Arial" w:cs="Times New Roman" w:hint="eastAsia"/>
                <w:sz w:val="24"/>
                <w:szCs w:val="24"/>
              </w:rPr>
              <w:t>)</w:t>
            </w:r>
            <w:r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ab/>
              <w:t>(</w:t>
            </w:r>
            <w:r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每</w:t>
            </w:r>
            <w:r w:rsidRPr="00550ABF">
              <w:rPr>
                <w:rFonts w:ascii="Arial" w:eastAsia="標楷體" w:hAnsi="Arial" w:cs="Times New Roman" w:hint="eastAsia"/>
                <w:b/>
                <w:bCs/>
                <w:color w:val="auto"/>
                <w:sz w:val="20"/>
                <w:szCs w:val="20"/>
              </w:rPr>
              <w:t>件</w:t>
            </w:r>
            <w:r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0.5</w:t>
            </w:r>
            <w:r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分，</w:t>
            </w:r>
            <w:r w:rsidRPr="00550ABF">
              <w:rPr>
                <w:rFonts w:ascii="Arial" w:eastAsia="標楷體" w:hAnsi="Arial" w:cs="Times New Roman" w:hint="eastAsia"/>
                <w:b/>
                <w:bCs/>
                <w:color w:val="auto"/>
                <w:sz w:val="20"/>
                <w:szCs w:val="20"/>
              </w:rPr>
              <w:t>每學期</w:t>
            </w:r>
            <w:r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最高</w:t>
            </w:r>
            <w:r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 xml:space="preserve"> 10 </w:t>
            </w:r>
            <w:r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分</w:t>
            </w:r>
            <w:r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  <w:p w14:paraId="6689F908" w14:textId="53E0B260" w:rsidR="00320874" w:rsidRDefault="00320874" w:rsidP="00A3683F">
            <w:pPr>
              <w:tabs>
                <w:tab w:val="left" w:pos="3637"/>
                <w:tab w:val="left" w:pos="5584"/>
              </w:tabs>
              <w:spacing w:after="0" w:line="240" w:lineRule="auto"/>
              <w:ind w:leftChars="50" w:left="506" w:rightChars="50" w:right="110" w:hangingChars="165" w:hanging="396"/>
              <w:jc w:val="both"/>
              <w:rPr>
                <w:rFonts w:ascii="Arial" w:eastAsia="標楷體" w:hAnsi="Arial" w:cs="Times New Roman"/>
                <w:sz w:val="24"/>
                <w:szCs w:val="24"/>
              </w:rPr>
            </w:pPr>
            <w:r>
              <w:rPr>
                <w:rFonts w:ascii="Arial" w:eastAsia="標楷體" w:hAnsi="Arial" w:cs="Times New Roman" w:hint="eastAsia"/>
                <w:sz w:val="24"/>
                <w:szCs w:val="24"/>
              </w:rPr>
              <w:t>B</w:t>
            </w:r>
            <w:r>
              <w:rPr>
                <w:rFonts w:ascii="Arial" w:eastAsia="標楷體" w:hAnsi="Arial" w:cs="Times New Roman" w:hint="eastAsia"/>
                <w:sz w:val="24"/>
                <w:szCs w:val="24"/>
              </w:rPr>
              <w:t>：學生家長聯繫紀錄表</w:t>
            </w:r>
            <w:r w:rsidR="00550ABF">
              <w:rPr>
                <w:rFonts w:ascii="Arial" w:eastAsia="標楷體" w:hAnsi="Arial" w:cs="Times New Roman" w:hint="eastAsia"/>
                <w:sz w:val="24"/>
                <w:szCs w:val="24"/>
              </w:rPr>
              <w:t>(</w:t>
            </w:r>
            <w:r w:rsidR="00550ABF">
              <w:rPr>
                <w:rFonts w:ascii="Arial" w:eastAsia="標楷體" w:hAnsi="Arial" w:cs="Times New Roman" w:hint="eastAsia"/>
                <w:sz w:val="24"/>
                <w:szCs w:val="24"/>
              </w:rPr>
              <w:t>以系統填報為主</w:t>
            </w:r>
            <w:r w:rsidR="00550ABF">
              <w:rPr>
                <w:rFonts w:ascii="Arial" w:eastAsia="標楷體" w:hAnsi="Arial" w:cs="Times New Roman" w:hint="eastAsia"/>
                <w:sz w:val="24"/>
                <w:szCs w:val="24"/>
              </w:rPr>
              <w:t>)</w:t>
            </w:r>
            <w:r w:rsidR="00550ABF">
              <w:rPr>
                <w:rFonts w:ascii="Arial" w:eastAsia="標楷體" w:hAnsi="Arial" w:cs="Times New Roman"/>
                <w:sz w:val="24"/>
                <w:szCs w:val="24"/>
              </w:rPr>
              <w:tab/>
            </w:r>
            <w:r w:rsidR="00550ABF"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(</w:t>
            </w:r>
            <w:r w:rsidR="00550ABF"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每</w:t>
            </w:r>
            <w:r w:rsidR="00550ABF" w:rsidRPr="00550ABF">
              <w:rPr>
                <w:rFonts w:ascii="Arial" w:eastAsia="標楷體" w:hAnsi="Arial" w:cs="Times New Roman" w:hint="eastAsia"/>
                <w:b/>
                <w:bCs/>
                <w:color w:val="auto"/>
                <w:sz w:val="20"/>
                <w:szCs w:val="20"/>
              </w:rPr>
              <w:t>件</w:t>
            </w:r>
            <w:r w:rsidR="00550ABF"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0.5</w:t>
            </w:r>
            <w:r w:rsidR="00550ABF"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分，</w:t>
            </w:r>
            <w:r w:rsidR="00550ABF" w:rsidRPr="00550ABF">
              <w:rPr>
                <w:rFonts w:ascii="Arial" w:eastAsia="標楷體" w:hAnsi="Arial" w:cs="Times New Roman" w:hint="eastAsia"/>
                <w:b/>
                <w:bCs/>
                <w:color w:val="auto"/>
                <w:sz w:val="20"/>
                <w:szCs w:val="20"/>
              </w:rPr>
              <w:t>每學期</w:t>
            </w:r>
            <w:r w:rsidR="00550ABF"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最高</w:t>
            </w:r>
            <w:r w:rsidR="00550ABF"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 xml:space="preserve"> 10 </w:t>
            </w:r>
            <w:r w:rsidR="00550ABF"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分</w:t>
            </w:r>
            <w:r w:rsidR="00550ABF"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  <w:p w14:paraId="733EA45E" w14:textId="357863D1" w:rsidR="005B2A26" w:rsidRPr="00A3683F" w:rsidRDefault="00550ABF" w:rsidP="00A3683F">
            <w:pPr>
              <w:tabs>
                <w:tab w:val="left" w:pos="3637"/>
                <w:tab w:val="left" w:pos="5584"/>
              </w:tabs>
              <w:spacing w:after="0" w:line="240" w:lineRule="auto"/>
              <w:ind w:leftChars="50" w:left="506" w:rightChars="50" w:right="110" w:hangingChars="165" w:hanging="396"/>
              <w:jc w:val="both"/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eastAsia="標楷體" w:hAnsi="Arial" w:cs="Times New Roman" w:hint="eastAsia"/>
                <w:sz w:val="24"/>
                <w:szCs w:val="24"/>
              </w:rPr>
              <w:t>C</w:t>
            </w:r>
            <w:r>
              <w:rPr>
                <w:rFonts w:ascii="Arial" w:eastAsia="標楷體" w:hAnsi="Arial" w:cs="Times New Roman" w:hint="eastAsia"/>
                <w:sz w:val="24"/>
                <w:szCs w:val="24"/>
              </w:rPr>
              <w:t>：</w:t>
            </w:r>
            <w:r w:rsidRPr="0024583E">
              <w:rPr>
                <w:rFonts w:ascii="Arial" w:eastAsia="標楷體" w:hAnsi="Arial" w:cs="Times New Roman"/>
                <w:sz w:val="24"/>
                <w:szCs w:val="24"/>
              </w:rPr>
              <w:t>訪視校外</w:t>
            </w:r>
            <w:proofErr w:type="gramStart"/>
            <w:r w:rsidRPr="0024583E">
              <w:rPr>
                <w:rFonts w:ascii="Arial" w:eastAsia="標楷體" w:hAnsi="Arial" w:cs="Times New Roman"/>
                <w:sz w:val="24"/>
                <w:szCs w:val="24"/>
              </w:rPr>
              <w:t>賃</w:t>
            </w:r>
            <w:proofErr w:type="gramEnd"/>
            <w:r w:rsidRPr="0024583E">
              <w:rPr>
                <w:rFonts w:ascii="Arial" w:eastAsia="標楷體" w:hAnsi="Arial" w:cs="Times New Roman"/>
                <w:sz w:val="24"/>
                <w:szCs w:val="24"/>
              </w:rPr>
              <w:t>居生</w:t>
            </w:r>
            <w:r>
              <w:rPr>
                <w:rFonts w:ascii="Arial" w:eastAsia="標楷體" w:hAnsi="Arial" w:cs="Times New Roman" w:hint="eastAsia"/>
                <w:sz w:val="24"/>
                <w:szCs w:val="24"/>
              </w:rPr>
              <w:t>(</w:t>
            </w:r>
            <w:r>
              <w:rPr>
                <w:rFonts w:ascii="Arial" w:eastAsia="標楷體" w:hAnsi="Arial" w:cs="Times New Roman" w:hint="eastAsia"/>
                <w:sz w:val="24"/>
                <w:szCs w:val="24"/>
              </w:rPr>
              <w:t>以系統填報為主</w:t>
            </w:r>
            <w:r>
              <w:rPr>
                <w:rFonts w:ascii="Arial" w:eastAsia="標楷體" w:hAnsi="Arial" w:cs="Times New Roman" w:hint="eastAsia"/>
                <w:sz w:val="24"/>
                <w:szCs w:val="24"/>
              </w:rPr>
              <w:t>)</w:t>
            </w:r>
            <w:r>
              <w:rPr>
                <w:rFonts w:ascii="Arial" w:eastAsia="標楷體" w:hAnsi="Arial" w:cs="Times New Roman"/>
                <w:sz w:val="24"/>
                <w:szCs w:val="24"/>
              </w:rPr>
              <w:tab/>
            </w:r>
            <w:r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(</w:t>
            </w:r>
            <w:r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每</w:t>
            </w:r>
            <w:r w:rsidRPr="00550ABF">
              <w:rPr>
                <w:rFonts w:ascii="Arial" w:eastAsia="標楷體" w:hAnsi="Arial" w:cs="Times New Roman" w:hint="eastAsia"/>
                <w:b/>
                <w:bCs/>
                <w:color w:val="auto"/>
                <w:sz w:val="20"/>
                <w:szCs w:val="20"/>
              </w:rPr>
              <w:t>件</w:t>
            </w:r>
            <w:r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0.5</w:t>
            </w:r>
            <w:r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分，</w:t>
            </w:r>
            <w:r w:rsidRPr="00550ABF">
              <w:rPr>
                <w:rFonts w:ascii="Arial" w:eastAsia="標楷體" w:hAnsi="Arial" w:cs="Times New Roman" w:hint="eastAsia"/>
                <w:b/>
                <w:bCs/>
                <w:color w:val="auto"/>
                <w:sz w:val="20"/>
                <w:szCs w:val="20"/>
              </w:rPr>
              <w:t>每學期</w:t>
            </w:r>
            <w:r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最高</w:t>
            </w:r>
            <w:r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 xml:space="preserve"> 10 </w:t>
            </w:r>
            <w:r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分</w:t>
            </w:r>
            <w:r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534AE3F" w14:textId="5CFA0B24" w:rsidR="004429C4" w:rsidRPr="00796303" w:rsidRDefault="004429C4" w:rsidP="00A3683F">
            <w:pPr>
              <w:spacing w:after="0" w:line="240" w:lineRule="auto"/>
              <w:jc w:val="both"/>
              <w:rPr>
                <w:rFonts w:ascii="Arial" w:eastAsia="標楷體" w:hAnsi="Arial"/>
              </w:rPr>
            </w:pPr>
          </w:p>
        </w:tc>
      </w:tr>
      <w:tr w:rsidR="004429C4" w:rsidRPr="00796303" w14:paraId="1917CD19" w14:textId="77777777" w:rsidTr="00A3683F">
        <w:trPr>
          <w:trHeight w:val="1322"/>
          <w:jc w:val="center"/>
        </w:trPr>
        <w:tc>
          <w:tcPr>
            <w:tcW w:w="274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14:paraId="4F6921B9" w14:textId="77777777" w:rsidR="004429C4" w:rsidRPr="00F1189C" w:rsidRDefault="004429C4" w:rsidP="00FD4A46">
            <w:pPr>
              <w:spacing w:after="0" w:line="240" w:lineRule="auto"/>
              <w:ind w:left="113" w:right="113"/>
              <w:jc w:val="center"/>
              <w:rPr>
                <w:rFonts w:ascii="Arial" w:eastAsia="標楷體" w:hAnsi="Arial"/>
                <w:sz w:val="32"/>
                <w:szCs w:val="32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93CC" w14:textId="77777777" w:rsidR="004429C4" w:rsidRPr="00F1189C" w:rsidRDefault="004429C4" w:rsidP="00FD4A46">
            <w:pPr>
              <w:spacing w:after="0" w:line="240" w:lineRule="auto"/>
              <w:ind w:firstLine="26"/>
              <w:jc w:val="center"/>
              <w:rPr>
                <w:rFonts w:ascii="Arial" w:eastAsia="標楷體" w:hAnsi="Arial" w:cs="Times New Roman"/>
                <w:sz w:val="32"/>
                <w:szCs w:val="32"/>
              </w:rPr>
            </w:pPr>
            <w:r>
              <w:rPr>
                <w:rFonts w:ascii="Arial" w:eastAsia="標楷體" w:hAnsi="Arial" w:cs="Times New Roman" w:hint="eastAsia"/>
                <w:sz w:val="32"/>
                <w:szCs w:val="32"/>
              </w:rPr>
              <w:t>3</w:t>
            </w:r>
            <w:r>
              <w:rPr>
                <w:rFonts w:ascii="Arial" w:eastAsia="標楷體" w:hAnsi="Arial" w:cs="Times New Roman"/>
                <w:sz w:val="32"/>
                <w:szCs w:val="32"/>
              </w:rPr>
              <w:t>.</w:t>
            </w:r>
            <w:r>
              <w:rPr>
                <w:rFonts w:ascii="Arial" w:eastAsia="標楷體" w:hAnsi="Arial" w:cs="Times New Roman"/>
                <w:sz w:val="32"/>
                <w:szCs w:val="32"/>
              </w:rPr>
              <w:br/>
            </w:r>
            <w:r w:rsidRPr="00C11DCC">
              <w:rPr>
                <w:rFonts w:ascii="Arial" w:eastAsia="標楷體" w:hAnsi="Arial" w:cs="Times New Roman"/>
                <w:sz w:val="14"/>
                <w:szCs w:val="14"/>
              </w:rPr>
              <w:t>(30</w:t>
            </w:r>
            <w:r w:rsidRPr="00C11DCC">
              <w:rPr>
                <w:rFonts w:ascii="Arial" w:eastAsia="標楷體" w:hAnsi="Arial" w:cs="Times New Roman" w:hint="eastAsia"/>
                <w:sz w:val="14"/>
                <w:szCs w:val="14"/>
              </w:rPr>
              <w:t>分</w:t>
            </w:r>
            <w:r w:rsidRPr="00C11DCC">
              <w:rPr>
                <w:rFonts w:ascii="Arial" w:eastAsia="標楷體" w:hAnsi="Arial" w:cs="Times New Roman"/>
                <w:sz w:val="14"/>
                <w:szCs w:val="14"/>
              </w:rPr>
              <w:t>)</w:t>
            </w:r>
          </w:p>
        </w:tc>
        <w:tc>
          <w:tcPr>
            <w:tcW w:w="40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5A791" w14:textId="7E0504B6" w:rsidR="004429C4" w:rsidRPr="00682643" w:rsidRDefault="004429C4" w:rsidP="00A3683F">
            <w:pPr>
              <w:tabs>
                <w:tab w:val="left" w:pos="5584"/>
              </w:tabs>
              <w:spacing w:after="0" w:line="240" w:lineRule="auto"/>
              <w:ind w:leftChars="50" w:left="506" w:rightChars="50" w:right="110" w:hangingChars="165" w:hanging="396"/>
              <w:jc w:val="both"/>
              <w:rPr>
                <w:rFonts w:ascii="Arial" w:eastAsia="標楷體" w:hAnsi="Arial" w:cs="Times New Roman"/>
                <w:b/>
                <w:bCs/>
                <w:color w:val="auto"/>
                <w:sz w:val="24"/>
                <w:szCs w:val="24"/>
              </w:rPr>
            </w:pPr>
            <w:r w:rsidRPr="00682643">
              <w:rPr>
                <w:rFonts w:ascii="Arial" w:eastAsia="標楷體" w:hAnsi="Arial" w:cs="Times New Roman" w:hint="eastAsia"/>
                <w:color w:val="auto"/>
                <w:sz w:val="24"/>
                <w:szCs w:val="24"/>
              </w:rPr>
              <w:t>A</w:t>
            </w:r>
            <w:r w:rsidRPr="00682643">
              <w:rPr>
                <w:rFonts w:ascii="Arial" w:eastAsia="標楷體" w:hAnsi="Arial" w:cs="Times New Roman" w:hint="eastAsia"/>
                <w:color w:val="auto"/>
                <w:sz w:val="24"/>
                <w:szCs w:val="24"/>
              </w:rPr>
              <w:t>：</w:t>
            </w:r>
            <w:r w:rsidRPr="00682643">
              <w:rPr>
                <w:rFonts w:ascii="Arial" w:eastAsia="標楷體" w:hAnsi="Arial" w:cs="Times New Roman"/>
                <w:color w:val="auto"/>
                <w:sz w:val="24"/>
                <w:szCs w:val="24"/>
              </w:rPr>
              <w:t>每學期初規劃各授課</w:t>
            </w:r>
            <w:proofErr w:type="gramStart"/>
            <w:r w:rsidRPr="00682643">
              <w:rPr>
                <w:rFonts w:ascii="Arial" w:eastAsia="標楷體" w:hAnsi="Arial" w:cs="Times New Roman"/>
                <w:color w:val="auto"/>
                <w:sz w:val="24"/>
                <w:szCs w:val="24"/>
              </w:rPr>
              <w:t>週</w:t>
            </w:r>
            <w:proofErr w:type="gramEnd"/>
            <w:r w:rsidRPr="00682643">
              <w:rPr>
                <w:rFonts w:ascii="Arial" w:eastAsia="標楷體" w:hAnsi="Arial" w:cs="Times New Roman"/>
                <w:color w:val="auto"/>
                <w:sz w:val="24"/>
                <w:szCs w:val="24"/>
              </w:rPr>
              <w:t>至少安排一小時導生互動時間，並送交活動規劃表備查。</w:t>
            </w:r>
            <w:r w:rsidRPr="00682643">
              <w:rPr>
                <w:rFonts w:ascii="Arial" w:eastAsia="標楷體" w:hAnsi="Arial" w:cs="Times New Roman"/>
                <w:color w:val="auto"/>
                <w:sz w:val="24"/>
                <w:szCs w:val="24"/>
              </w:rPr>
              <w:tab/>
            </w:r>
            <w:r w:rsidRPr="00682643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(</w:t>
            </w:r>
            <w:r w:rsidRPr="00682643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一學期</w:t>
            </w:r>
            <w:r w:rsidRPr="00682643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5</w:t>
            </w:r>
            <w:r w:rsidRPr="00682643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分</w:t>
            </w:r>
            <w:r w:rsidRPr="00682643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 xml:space="preserve">) </w:t>
            </w:r>
          </w:p>
          <w:p w14:paraId="7ACA30D3" w14:textId="7909B37B" w:rsidR="004429C4" w:rsidRPr="00682643" w:rsidRDefault="004429C4" w:rsidP="00A3683F">
            <w:pPr>
              <w:tabs>
                <w:tab w:val="left" w:pos="3637"/>
                <w:tab w:val="left" w:pos="5584"/>
              </w:tabs>
              <w:spacing w:after="0" w:line="240" w:lineRule="auto"/>
              <w:ind w:leftChars="50" w:left="506" w:rightChars="50" w:right="110" w:hangingChars="165" w:hanging="396"/>
              <w:jc w:val="both"/>
              <w:rPr>
                <w:rFonts w:ascii="Arial" w:eastAsia="標楷體" w:hAnsi="Arial" w:cs="Times New Roman"/>
                <w:color w:val="auto"/>
                <w:sz w:val="24"/>
                <w:szCs w:val="24"/>
              </w:rPr>
            </w:pPr>
            <w:r w:rsidRPr="00682643">
              <w:rPr>
                <w:rFonts w:ascii="Arial" w:eastAsia="標楷體" w:hAnsi="Arial" w:cs="Times New Roman" w:hint="eastAsia"/>
                <w:color w:val="auto"/>
                <w:sz w:val="24"/>
                <w:szCs w:val="24"/>
              </w:rPr>
              <w:t>B</w:t>
            </w:r>
            <w:r w:rsidRPr="00682643">
              <w:rPr>
                <w:rFonts w:ascii="Arial" w:eastAsia="標楷體" w:hAnsi="Arial" w:cs="Times New Roman" w:hint="eastAsia"/>
                <w:color w:val="auto"/>
                <w:sz w:val="24"/>
                <w:szCs w:val="24"/>
              </w:rPr>
              <w:t>：出席指導班會並有班會紀錄，期中考前後分別計算，每次</w:t>
            </w:r>
            <w:r w:rsidRPr="00682643">
              <w:rPr>
                <w:rFonts w:ascii="Arial" w:eastAsia="標楷體" w:hAnsi="Arial" w:cs="Times New Roman" w:hint="eastAsia"/>
                <w:color w:val="auto"/>
                <w:sz w:val="24"/>
                <w:szCs w:val="24"/>
              </w:rPr>
              <w:t>2</w:t>
            </w:r>
            <w:r w:rsidRPr="00682643">
              <w:rPr>
                <w:rFonts w:ascii="Arial" w:eastAsia="標楷體" w:hAnsi="Arial" w:cs="Times New Roman" w:hint="eastAsia"/>
                <w:color w:val="auto"/>
                <w:sz w:val="24"/>
                <w:szCs w:val="24"/>
              </w:rPr>
              <w:t>分，每學期最高</w:t>
            </w:r>
            <w:r w:rsidRPr="00682643">
              <w:rPr>
                <w:rFonts w:ascii="Arial" w:eastAsia="標楷體" w:hAnsi="Arial" w:cs="Times New Roman" w:hint="eastAsia"/>
                <w:color w:val="auto"/>
                <w:sz w:val="24"/>
                <w:szCs w:val="24"/>
              </w:rPr>
              <w:t>1</w:t>
            </w:r>
            <w:r w:rsidRPr="00682643">
              <w:rPr>
                <w:rFonts w:ascii="Arial" w:eastAsia="標楷體" w:hAnsi="Arial" w:cs="Times New Roman"/>
                <w:color w:val="auto"/>
                <w:sz w:val="24"/>
                <w:szCs w:val="24"/>
              </w:rPr>
              <w:t>0</w:t>
            </w:r>
            <w:r w:rsidRPr="00682643">
              <w:rPr>
                <w:rFonts w:ascii="Arial" w:eastAsia="標楷體" w:hAnsi="Arial" w:cs="Times New Roman" w:hint="eastAsia"/>
                <w:color w:val="auto"/>
                <w:sz w:val="24"/>
                <w:szCs w:val="24"/>
              </w:rPr>
              <w:t>分</w:t>
            </w:r>
            <w:r w:rsidRPr="00682643">
              <w:rPr>
                <w:rFonts w:ascii="Arial" w:eastAsia="標楷體" w:hAnsi="Arial" w:cs="Times New Roman" w:hint="eastAsia"/>
                <w:color w:val="auto"/>
                <w:sz w:val="24"/>
                <w:szCs w:val="24"/>
              </w:rPr>
              <w:t>(</w:t>
            </w:r>
            <w:r w:rsidRPr="00682643">
              <w:rPr>
                <w:rFonts w:ascii="Arial" w:eastAsia="標楷體" w:hAnsi="Arial" w:cs="Times New Roman" w:hint="eastAsia"/>
                <w:color w:val="auto"/>
                <w:sz w:val="24"/>
                <w:szCs w:val="24"/>
              </w:rPr>
              <w:t>如期中考前各為</w:t>
            </w:r>
            <w:r w:rsidRPr="00682643">
              <w:rPr>
                <w:rFonts w:ascii="Arial" w:eastAsia="標楷體" w:hAnsi="Arial" w:cs="Times New Roman" w:hint="eastAsia"/>
                <w:color w:val="auto"/>
                <w:sz w:val="24"/>
                <w:szCs w:val="24"/>
              </w:rPr>
              <w:t>3</w:t>
            </w:r>
            <w:r w:rsidRPr="00682643">
              <w:rPr>
                <w:rFonts w:ascii="Arial" w:eastAsia="標楷體" w:hAnsi="Arial" w:cs="Times New Roman" w:hint="eastAsia"/>
                <w:color w:val="auto"/>
                <w:sz w:val="24"/>
                <w:szCs w:val="24"/>
              </w:rPr>
              <w:t>次以上為</w:t>
            </w:r>
            <w:r w:rsidRPr="00682643">
              <w:rPr>
                <w:rFonts w:ascii="Arial" w:eastAsia="標楷體" w:hAnsi="Arial" w:cs="Times New Roman" w:hint="eastAsia"/>
                <w:color w:val="auto"/>
                <w:sz w:val="24"/>
                <w:szCs w:val="24"/>
              </w:rPr>
              <w:t>1</w:t>
            </w:r>
            <w:r w:rsidRPr="00682643">
              <w:rPr>
                <w:rFonts w:ascii="Arial" w:eastAsia="標楷體" w:hAnsi="Arial" w:cs="Times New Roman"/>
                <w:color w:val="auto"/>
                <w:sz w:val="24"/>
                <w:szCs w:val="24"/>
              </w:rPr>
              <w:t>0</w:t>
            </w:r>
            <w:r w:rsidRPr="00682643">
              <w:rPr>
                <w:rFonts w:ascii="Arial" w:eastAsia="標楷體" w:hAnsi="Arial" w:cs="Times New Roman" w:hint="eastAsia"/>
                <w:color w:val="auto"/>
                <w:sz w:val="24"/>
                <w:szCs w:val="24"/>
              </w:rPr>
              <w:t>分</w:t>
            </w:r>
            <w:r w:rsidRPr="00682643">
              <w:rPr>
                <w:rFonts w:ascii="Arial" w:eastAsia="標楷體" w:hAnsi="Arial" w:cs="Times New Roman" w:hint="eastAsia"/>
                <w:color w:val="auto"/>
                <w:sz w:val="24"/>
                <w:szCs w:val="24"/>
              </w:rPr>
              <w:t>)</w:t>
            </w:r>
            <w:r w:rsidRPr="00682643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ab/>
              <w:t>(</w:t>
            </w:r>
            <w:r w:rsidRPr="00682643">
              <w:rPr>
                <w:rFonts w:ascii="Arial" w:eastAsia="標楷體" w:hAnsi="Arial" w:cs="Times New Roman" w:hint="eastAsia"/>
                <w:b/>
                <w:bCs/>
                <w:color w:val="auto"/>
                <w:sz w:val="20"/>
                <w:szCs w:val="20"/>
              </w:rPr>
              <w:t>每學期最高</w:t>
            </w:r>
            <w:r w:rsidRPr="00682643">
              <w:rPr>
                <w:rFonts w:ascii="Arial" w:eastAsia="標楷體" w:hAnsi="Arial" w:cs="Times New Roman" w:hint="eastAsia"/>
                <w:b/>
                <w:bCs/>
                <w:color w:val="auto"/>
                <w:sz w:val="20"/>
                <w:szCs w:val="20"/>
              </w:rPr>
              <w:t>1</w:t>
            </w:r>
            <w:r w:rsidRPr="00682643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0</w:t>
            </w:r>
            <w:r w:rsidRPr="00682643">
              <w:rPr>
                <w:rFonts w:ascii="Arial" w:eastAsia="標楷體" w:hAnsi="Arial" w:cs="Times New Roman" w:hint="eastAsia"/>
                <w:b/>
                <w:bCs/>
                <w:color w:val="auto"/>
                <w:sz w:val="20"/>
                <w:szCs w:val="20"/>
              </w:rPr>
              <w:t>分</w:t>
            </w:r>
            <w:r w:rsidRPr="00682643">
              <w:rPr>
                <w:rFonts w:ascii="Arial" w:eastAsia="標楷體" w:hAnsi="Arial" w:cs="Times New Roman" w:hint="eastAsia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9C015F9" w14:textId="530B6A8A" w:rsidR="004429C4" w:rsidRPr="00796303" w:rsidRDefault="004429C4" w:rsidP="00A3683F">
            <w:pPr>
              <w:spacing w:after="0" w:line="240" w:lineRule="auto"/>
              <w:jc w:val="both"/>
              <w:rPr>
                <w:rFonts w:ascii="Arial" w:eastAsia="標楷體" w:hAnsi="Arial"/>
              </w:rPr>
            </w:pPr>
          </w:p>
        </w:tc>
      </w:tr>
      <w:tr w:rsidR="00E758C4" w:rsidRPr="00796303" w14:paraId="421448BC" w14:textId="77777777" w:rsidTr="00A3683F">
        <w:trPr>
          <w:trHeight w:val="1186"/>
          <w:jc w:val="center"/>
        </w:trPr>
        <w:tc>
          <w:tcPr>
            <w:tcW w:w="274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14:paraId="103198BD" w14:textId="77777777" w:rsidR="00E758C4" w:rsidRPr="00F1189C" w:rsidRDefault="00E758C4" w:rsidP="00FD4A46">
            <w:pPr>
              <w:spacing w:after="0" w:line="240" w:lineRule="auto"/>
              <w:ind w:left="113" w:right="113"/>
              <w:jc w:val="center"/>
              <w:rPr>
                <w:rFonts w:ascii="Arial" w:eastAsia="標楷體" w:hAnsi="Arial"/>
                <w:sz w:val="32"/>
                <w:szCs w:val="32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BD5536" w14:textId="2A6A1E4D" w:rsidR="00E758C4" w:rsidRDefault="00E758C4" w:rsidP="00FD4A46">
            <w:pPr>
              <w:spacing w:after="0" w:line="240" w:lineRule="auto"/>
              <w:ind w:left="26"/>
              <w:jc w:val="center"/>
              <w:rPr>
                <w:rFonts w:ascii="Arial" w:eastAsia="標楷體" w:hAnsi="Arial" w:cs="Times New Roman"/>
                <w:sz w:val="32"/>
                <w:szCs w:val="32"/>
              </w:rPr>
            </w:pPr>
            <w:r>
              <w:rPr>
                <w:rFonts w:ascii="Arial" w:eastAsia="標楷體" w:hAnsi="Arial" w:cs="Times New Roman"/>
                <w:sz w:val="32"/>
                <w:szCs w:val="32"/>
              </w:rPr>
              <w:t>4.</w:t>
            </w:r>
            <w:r>
              <w:rPr>
                <w:rFonts w:ascii="Arial" w:eastAsia="標楷體" w:hAnsi="Arial" w:cs="Times New Roman"/>
                <w:sz w:val="32"/>
                <w:szCs w:val="32"/>
              </w:rPr>
              <w:br/>
            </w:r>
            <w:r w:rsidRPr="00C11DCC">
              <w:rPr>
                <w:rFonts w:ascii="Arial" w:eastAsia="標楷體" w:hAnsi="Arial" w:cs="Times New Roman"/>
                <w:sz w:val="14"/>
                <w:szCs w:val="14"/>
              </w:rPr>
              <w:t>(</w:t>
            </w:r>
            <w:r>
              <w:rPr>
                <w:rFonts w:ascii="Arial" w:eastAsia="標楷體" w:hAnsi="Arial" w:cs="Times New Roman"/>
                <w:sz w:val="14"/>
                <w:szCs w:val="14"/>
              </w:rPr>
              <w:t>1</w:t>
            </w:r>
            <w:r w:rsidRPr="00C11DCC">
              <w:rPr>
                <w:rFonts w:ascii="Arial" w:eastAsia="標楷體" w:hAnsi="Arial" w:cs="Times New Roman"/>
                <w:sz w:val="14"/>
                <w:szCs w:val="14"/>
              </w:rPr>
              <w:t>0</w:t>
            </w:r>
            <w:r w:rsidRPr="00C11DCC">
              <w:rPr>
                <w:rFonts w:ascii="Arial" w:eastAsia="標楷體" w:hAnsi="Arial" w:cs="Times New Roman" w:hint="eastAsia"/>
                <w:sz w:val="14"/>
                <w:szCs w:val="14"/>
              </w:rPr>
              <w:t>分</w:t>
            </w:r>
            <w:r>
              <w:rPr>
                <w:rFonts w:ascii="Arial" w:eastAsia="標楷體" w:hAnsi="Arial" w:cs="Times New Roman" w:hint="eastAsia"/>
                <w:sz w:val="14"/>
                <w:szCs w:val="14"/>
              </w:rPr>
              <w:t>)</w:t>
            </w:r>
          </w:p>
        </w:tc>
        <w:tc>
          <w:tcPr>
            <w:tcW w:w="404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F7AEE8E" w14:textId="6D9559C9" w:rsidR="00E758C4" w:rsidRDefault="00E758C4" w:rsidP="00A3683F">
            <w:pPr>
              <w:tabs>
                <w:tab w:val="left" w:pos="5584"/>
              </w:tabs>
              <w:spacing w:after="0" w:line="240" w:lineRule="auto"/>
              <w:ind w:leftChars="50" w:left="506" w:rightChars="50" w:right="110" w:hangingChars="165" w:hanging="396"/>
              <w:jc w:val="both"/>
              <w:rPr>
                <w:rFonts w:ascii="Arial" w:eastAsia="標楷體" w:hAnsi="Arial" w:cs="Times New Roman"/>
                <w:sz w:val="24"/>
                <w:szCs w:val="24"/>
              </w:rPr>
            </w:pPr>
            <w:r>
              <w:rPr>
                <w:rFonts w:ascii="Arial" w:eastAsia="標楷體" w:hAnsi="Arial" w:cs="Times New Roman" w:hint="eastAsia"/>
                <w:sz w:val="24"/>
                <w:szCs w:val="24"/>
              </w:rPr>
              <w:t>A</w:t>
            </w:r>
            <w:r>
              <w:rPr>
                <w:rFonts w:ascii="Arial" w:eastAsia="標楷體" w:hAnsi="Arial" w:cs="Times New Roman" w:hint="eastAsia"/>
                <w:sz w:val="24"/>
                <w:szCs w:val="24"/>
              </w:rPr>
              <w:t>：協助帶班</w:t>
            </w:r>
            <w:r w:rsidRPr="00682643">
              <w:rPr>
                <w:rFonts w:ascii="Arial" w:eastAsia="標楷體" w:hAnsi="Arial" w:cs="Times New Roman" w:hint="eastAsia"/>
                <w:sz w:val="24"/>
                <w:szCs w:val="24"/>
              </w:rPr>
              <w:t>學生</w:t>
            </w:r>
            <w:r>
              <w:rPr>
                <w:rFonts w:ascii="Arial" w:eastAsia="標楷體" w:hAnsi="Arial" w:cs="Times New Roman" w:hint="eastAsia"/>
                <w:sz w:val="24"/>
                <w:szCs w:val="24"/>
              </w:rPr>
              <w:t>參加</w:t>
            </w:r>
            <w:r w:rsidRPr="00682643">
              <w:rPr>
                <w:rFonts w:ascii="Arial" w:eastAsia="標楷體" w:hAnsi="Arial" w:cs="Times New Roman" w:hint="eastAsia"/>
                <w:sz w:val="24"/>
                <w:szCs w:val="24"/>
              </w:rPr>
              <w:t>校內外志願服務、相關比賽</w:t>
            </w:r>
            <w:r>
              <w:rPr>
                <w:rFonts w:ascii="Arial" w:eastAsia="標楷體" w:hAnsi="Arial" w:cs="Times New Roman" w:hint="eastAsia"/>
                <w:sz w:val="24"/>
                <w:szCs w:val="24"/>
              </w:rPr>
              <w:t>、活動講座或考取證照等</w:t>
            </w:r>
            <w:r>
              <w:rPr>
                <w:rFonts w:ascii="Arial" w:eastAsia="標楷體" w:hAnsi="Arial" w:cs="Times New Roman" w:hint="eastAsia"/>
                <w:sz w:val="24"/>
                <w:szCs w:val="24"/>
              </w:rPr>
              <w:t>(</w:t>
            </w:r>
            <w:r>
              <w:rPr>
                <w:rFonts w:ascii="Arial" w:eastAsia="標楷體" w:hAnsi="Arial" w:cs="Times New Roman" w:hint="eastAsia"/>
                <w:sz w:val="24"/>
                <w:szCs w:val="24"/>
              </w:rPr>
              <w:t>請提供書面資料佐證</w:t>
            </w:r>
            <w:r>
              <w:rPr>
                <w:rFonts w:ascii="Arial" w:eastAsia="標楷體" w:hAnsi="Arial" w:cs="Times New Roman" w:hint="eastAsia"/>
                <w:sz w:val="24"/>
                <w:szCs w:val="24"/>
              </w:rPr>
              <w:t>)</w:t>
            </w:r>
            <w:r>
              <w:rPr>
                <w:rFonts w:ascii="Arial" w:eastAsia="標楷體" w:hAnsi="Arial" w:cs="Times New Roman" w:hint="eastAsia"/>
                <w:sz w:val="24"/>
                <w:szCs w:val="24"/>
              </w:rPr>
              <w:t>。</w:t>
            </w:r>
            <w:r>
              <w:rPr>
                <w:rFonts w:ascii="Arial" w:eastAsia="標楷體" w:hAnsi="Arial" w:cs="Times New Roman"/>
                <w:sz w:val="24"/>
                <w:szCs w:val="24"/>
              </w:rPr>
              <w:tab/>
            </w:r>
            <w:r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(</w:t>
            </w:r>
            <w:r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每</w:t>
            </w:r>
            <w:r w:rsidRPr="00550ABF">
              <w:rPr>
                <w:rFonts w:ascii="Arial" w:eastAsia="標楷體" w:hAnsi="Arial" w:cs="Times New Roman" w:hint="eastAsia"/>
                <w:b/>
                <w:bCs/>
                <w:color w:val="auto"/>
                <w:sz w:val="20"/>
                <w:szCs w:val="20"/>
              </w:rPr>
              <w:t>件</w:t>
            </w:r>
            <w:r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0.5</w:t>
            </w:r>
            <w:r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分，</w:t>
            </w:r>
            <w:r w:rsidRPr="00550ABF">
              <w:rPr>
                <w:rFonts w:ascii="Arial" w:eastAsia="標楷體" w:hAnsi="Arial" w:cs="Times New Roman" w:hint="eastAsia"/>
                <w:b/>
                <w:bCs/>
                <w:color w:val="auto"/>
                <w:sz w:val="20"/>
                <w:szCs w:val="20"/>
              </w:rPr>
              <w:t>每學</w:t>
            </w:r>
            <w:r>
              <w:rPr>
                <w:rFonts w:ascii="Arial" w:eastAsia="標楷體" w:hAnsi="Arial" w:cs="Times New Roman" w:hint="eastAsia"/>
                <w:b/>
                <w:bCs/>
                <w:color w:val="auto"/>
                <w:sz w:val="20"/>
                <w:szCs w:val="20"/>
              </w:rPr>
              <w:t>年</w:t>
            </w:r>
            <w:r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最高</w:t>
            </w:r>
            <w:r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10</w:t>
            </w:r>
            <w:r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分</w:t>
            </w:r>
            <w:r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3A1E93AE" w14:textId="77777777" w:rsidR="00E758C4" w:rsidRPr="00796303" w:rsidRDefault="00E758C4" w:rsidP="00A3683F">
            <w:pPr>
              <w:spacing w:after="0" w:line="240" w:lineRule="auto"/>
              <w:jc w:val="both"/>
              <w:rPr>
                <w:rFonts w:ascii="Arial" w:eastAsia="標楷體" w:hAnsi="Arial"/>
              </w:rPr>
            </w:pPr>
          </w:p>
        </w:tc>
      </w:tr>
      <w:tr w:rsidR="005B2A26" w:rsidRPr="00796303" w14:paraId="0090D7E6" w14:textId="77777777" w:rsidTr="00A3683F">
        <w:trPr>
          <w:trHeight w:val="1186"/>
          <w:jc w:val="center"/>
        </w:trPr>
        <w:tc>
          <w:tcPr>
            <w:tcW w:w="274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14:paraId="2CC1A687" w14:textId="77777777" w:rsidR="005B2A26" w:rsidRPr="00F1189C" w:rsidRDefault="005B2A26" w:rsidP="00FD4A46">
            <w:pPr>
              <w:spacing w:after="0" w:line="240" w:lineRule="auto"/>
              <w:ind w:left="113" w:right="113"/>
              <w:jc w:val="center"/>
              <w:rPr>
                <w:rFonts w:ascii="Arial" w:eastAsia="標楷體" w:hAnsi="Arial"/>
                <w:sz w:val="32"/>
                <w:szCs w:val="32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1E448A" w14:textId="0A074B45" w:rsidR="005B2A26" w:rsidRPr="00F1189C" w:rsidRDefault="005B2A26" w:rsidP="00FD4A46">
            <w:pPr>
              <w:spacing w:after="0" w:line="240" w:lineRule="auto"/>
              <w:ind w:left="26"/>
              <w:jc w:val="center"/>
              <w:rPr>
                <w:rFonts w:ascii="Arial" w:eastAsia="標楷體" w:hAnsi="Arial" w:cs="Times New Roman"/>
                <w:sz w:val="32"/>
                <w:szCs w:val="32"/>
              </w:rPr>
            </w:pPr>
            <w:r>
              <w:rPr>
                <w:rFonts w:ascii="Arial" w:eastAsia="標楷體" w:hAnsi="Arial" w:cs="Times New Roman" w:hint="eastAsia"/>
                <w:sz w:val="32"/>
                <w:szCs w:val="32"/>
              </w:rPr>
              <w:t>5.</w:t>
            </w:r>
            <w:r>
              <w:rPr>
                <w:rFonts w:ascii="Arial" w:eastAsia="標楷體" w:hAnsi="Arial" w:cs="Times New Roman"/>
                <w:sz w:val="32"/>
                <w:szCs w:val="32"/>
              </w:rPr>
              <w:br/>
            </w:r>
            <w:r w:rsidRPr="00C11DCC">
              <w:rPr>
                <w:rFonts w:ascii="Arial" w:eastAsia="標楷體" w:hAnsi="Arial" w:cs="Times New Roman"/>
                <w:sz w:val="14"/>
                <w:szCs w:val="14"/>
              </w:rPr>
              <w:t>(</w:t>
            </w:r>
            <w:r>
              <w:rPr>
                <w:rFonts w:ascii="Arial" w:eastAsia="標楷體" w:hAnsi="Arial" w:cs="Times New Roman"/>
                <w:sz w:val="14"/>
                <w:szCs w:val="14"/>
              </w:rPr>
              <w:t>1</w:t>
            </w:r>
            <w:r w:rsidRPr="00C11DCC">
              <w:rPr>
                <w:rFonts w:ascii="Arial" w:eastAsia="標楷體" w:hAnsi="Arial" w:cs="Times New Roman"/>
                <w:sz w:val="14"/>
                <w:szCs w:val="14"/>
              </w:rPr>
              <w:t>0</w:t>
            </w:r>
            <w:r w:rsidRPr="00C11DCC">
              <w:rPr>
                <w:rFonts w:ascii="Arial" w:eastAsia="標楷體" w:hAnsi="Arial" w:cs="Times New Roman" w:hint="eastAsia"/>
                <w:sz w:val="14"/>
                <w:szCs w:val="14"/>
              </w:rPr>
              <w:t>分</w:t>
            </w:r>
            <w:r>
              <w:rPr>
                <w:rFonts w:ascii="Arial" w:eastAsia="標楷體" w:hAnsi="Arial" w:cs="Times New Roman" w:hint="eastAsia"/>
                <w:sz w:val="14"/>
                <w:szCs w:val="14"/>
              </w:rPr>
              <w:t>)</w:t>
            </w:r>
          </w:p>
        </w:tc>
        <w:tc>
          <w:tcPr>
            <w:tcW w:w="404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0381E26" w14:textId="79966255" w:rsidR="005B2A26" w:rsidRPr="0024583E" w:rsidRDefault="005B2A26" w:rsidP="00A3683F">
            <w:pPr>
              <w:tabs>
                <w:tab w:val="left" w:pos="5584"/>
              </w:tabs>
              <w:spacing w:after="0" w:line="240" w:lineRule="auto"/>
              <w:ind w:leftChars="50" w:left="506" w:rightChars="50" w:right="110" w:hangingChars="165" w:hanging="396"/>
              <w:jc w:val="both"/>
              <w:rPr>
                <w:rFonts w:ascii="Arial" w:eastAsia="標楷體" w:hAnsi="Arial" w:cs="Times New Roman"/>
                <w:sz w:val="24"/>
                <w:szCs w:val="24"/>
              </w:rPr>
            </w:pPr>
            <w:r>
              <w:rPr>
                <w:rFonts w:ascii="Arial" w:eastAsia="標楷體" w:hAnsi="Arial" w:cs="Times New Roman" w:hint="eastAsia"/>
                <w:sz w:val="24"/>
                <w:szCs w:val="24"/>
              </w:rPr>
              <w:t>A</w:t>
            </w:r>
            <w:r w:rsidRPr="005B2A26">
              <w:rPr>
                <w:rFonts w:ascii="Arial" w:eastAsia="標楷體" w:hAnsi="Arial" w:cs="Times New Roman" w:hint="eastAsia"/>
                <w:sz w:val="24"/>
                <w:szCs w:val="24"/>
              </w:rPr>
              <w:t>：</w:t>
            </w:r>
            <w:r>
              <w:rPr>
                <w:rFonts w:ascii="Arial" w:eastAsia="標楷體" w:hAnsi="Arial" w:cs="Times New Roman" w:hint="eastAsia"/>
                <w:sz w:val="24"/>
                <w:szCs w:val="24"/>
              </w:rPr>
              <w:t>協助帶班學生申請相關補助或解決問題</w:t>
            </w:r>
            <w:r>
              <w:rPr>
                <w:rFonts w:ascii="Arial" w:eastAsia="標楷體" w:hAnsi="Arial" w:cs="Times New Roman" w:hint="eastAsia"/>
                <w:sz w:val="24"/>
                <w:szCs w:val="24"/>
              </w:rPr>
              <w:t>(</w:t>
            </w:r>
            <w:r>
              <w:rPr>
                <w:rFonts w:ascii="Arial" w:eastAsia="標楷體" w:hAnsi="Arial" w:cs="Times New Roman" w:hint="eastAsia"/>
                <w:sz w:val="24"/>
                <w:szCs w:val="24"/>
              </w:rPr>
              <w:t>如急難救助、學生保險</w:t>
            </w:r>
            <w:r w:rsidR="0043483F">
              <w:rPr>
                <w:rFonts w:ascii="Arial" w:eastAsia="標楷體" w:hAnsi="Arial" w:cs="Times New Roman" w:hint="eastAsia"/>
                <w:sz w:val="24"/>
                <w:szCs w:val="24"/>
              </w:rPr>
              <w:t>、轉</w:t>
            </w:r>
            <w:proofErr w:type="gramStart"/>
            <w:r w:rsidR="0043483F">
              <w:rPr>
                <w:rFonts w:ascii="Arial" w:eastAsia="標楷體" w:hAnsi="Arial" w:cs="Times New Roman" w:hint="eastAsia"/>
                <w:sz w:val="24"/>
                <w:szCs w:val="24"/>
              </w:rPr>
              <w:t>介</w:t>
            </w:r>
            <w:proofErr w:type="gramEnd"/>
            <w:r>
              <w:rPr>
                <w:rFonts w:ascii="Arial" w:eastAsia="標楷體" w:hAnsi="Arial" w:cs="Times New Roman" w:hint="eastAsia"/>
                <w:sz w:val="24"/>
                <w:szCs w:val="24"/>
              </w:rPr>
              <w:t>等，請提供紀錄</w:t>
            </w:r>
            <w:r>
              <w:rPr>
                <w:rFonts w:ascii="Arial" w:eastAsia="標楷體" w:hAnsi="Arial" w:cs="Times New Roman" w:hint="eastAsia"/>
                <w:sz w:val="24"/>
                <w:szCs w:val="24"/>
              </w:rPr>
              <w:t>)</w:t>
            </w:r>
            <w:r>
              <w:rPr>
                <w:rFonts w:ascii="Arial" w:eastAsia="標楷體" w:hAnsi="Arial" w:cs="Times New Roman"/>
                <w:sz w:val="24"/>
                <w:szCs w:val="24"/>
              </w:rPr>
              <w:tab/>
            </w:r>
            <w:r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(</w:t>
            </w:r>
            <w:r>
              <w:rPr>
                <w:rFonts w:ascii="Arial" w:eastAsia="標楷體" w:hAnsi="Arial" w:cs="Times New Roman" w:hint="eastAsia"/>
                <w:b/>
                <w:bCs/>
                <w:color w:val="auto"/>
                <w:sz w:val="20"/>
                <w:szCs w:val="20"/>
              </w:rPr>
              <w:t>每件</w:t>
            </w:r>
            <w:r>
              <w:rPr>
                <w:rFonts w:ascii="Arial" w:eastAsia="標楷體" w:hAnsi="Arial" w:cs="Times New Roman" w:hint="eastAsia"/>
                <w:b/>
                <w:bCs/>
                <w:color w:val="auto"/>
                <w:sz w:val="20"/>
                <w:szCs w:val="20"/>
              </w:rPr>
              <w:t>0</w:t>
            </w:r>
            <w:r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.5</w:t>
            </w:r>
            <w:r>
              <w:rPr>
                <w:rFonts w:ascii="Arial" w:eastAsia="標楷體" w:hAnsi="Arial" w:cs="Times New Roman" w:hint="eastAsia"/>
                <w:b/>
                <w:bCs/>
                <w:color w:val="auto"/>
                <w:sz w:val="20"/>
                <w:szCs w:val="20"/>
              </w:rPr>
              <w:t>分</w:t>
            </w:r>
            <w:r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，</w:t>
            </w:r>
            <w:r w:rsidRPr="00550ABF">
              <w:rPr>
                <w:rFonts w:ascii="Arial" w:eastAsia="標楷體" w:hAnsi="Arial" w:cs="Times New Roman" w:hint="eastAsia"/>
                <w:b/>
                <w:bCs/>
                <w:color w:val="auto"/>
                <w:sz w:val="20"/>
                <w:szCs w:val="20"/>
              </w:rPr>
              <w:t>每學</w:t>
            </w:r>
            <w:r>
              <w:rPr>
                <w:rFonts w:ascii="Arial" w:eastAsia="標楷體" w:hAnsi="Arial" w:cs="Times New Roman" w:hint="eastAsia"/>
                <w:b/>
                <w:bCs/>
                <w:color w:val="auto"/>
                <w:sz w:val="20"/>
                <w:szCs w:val="20"/>
              </w:rPr>
              <w:t>年</w:t>
            </w:r>
            <w:r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最高</w:t>
            </w:r>
            <w:r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10</w:t>
            </w:r>
            <w:r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分</w:t>
            </w:r>
            <w:r w:rsidRPr="00550ABF">
              <w:rPr>
                <w:rFonts w:ascii="Arial" w:eastAsia="標楷體" w:hAnsi="Arial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13E9849B" w14:textId="41E81AF8" w:rsidR="005B2A26" w:rsidRPr="00796303" w:rsidRDefault="005B2A26" w:rsidP="00A3683F">
            <w:pPr>
              <w:spacing w:after="0" w:line="240" w:lineRule="auto"/>
              <w:jc w:val="both"/>
              <w:rPr>
                <w:rFonts w:ascii="Arial" w:eastAsia="標楷體" w:hAnsi="Arial"/>
              </w:rPr>
            </w:pPr>
          </w:p>
        </w:tc>
      </w:tr>
      <w:tr w:rsidR="004429C4" w:rsidRPr="00796303" w14:paraId="4F665FED" w14:textId="77777777" w:rsidTr="005B2A26">
        <w:trPr>
          <w:cantSplit/>
          <w:trHeight w:val="562"/>
          <w:jc w:val="center"/>
        </w:trPr>
        <w:tc>
          <w:tcPr>
            <w:tcW w:w="4542" w:type="pct"/>
            <w:gridSpan w:val="4"/>
            <w:tcBorders>
              <w:top w:val="doub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B5C4112" w14:textId="7702BE1F" w:rsidR="004429C4" w:rsidRPr="00D139BB" w:rsidRDefault="004429C4" w:rsidP="00FD4A46">
            <w:pPr>
              <w:spacing w:after="0" w:line="240" w:lineRule="auto"/>
              <w:ind w:left="26"/>
              <w:jc w:val="center"/>
              <w:rPr>
                <w:rFonts w:ascii="Arial" w:eastAsia="標楷體" w:hAnsi="Arial" w:cs="Times New Roman"/>
                <w:sz w:val="32"/>
                <w:szCs w:val="32"/>
              </w:rPr>
            </w:pPr>
            <w:r w:rsidRPr="004429C4">
              <w:rPr>
                <w:rFonts w:ascii="Arial" w:eastAsia="標楷體" w:hAnsi="Arial" w:cs="微軟正黑體"/>
                <w:spacing w:val="1280"/>
                <w:kern w:val="0"/>
                <w:sz w:val="32"/>
                <w:szCs w:val="32"/>
                <w:fitText w:val="1920" w:id="-861674748"/>
              </w:rPr>
              <w:t>總</w:t>
            </w:r>
            <w:r w:rsidRPr="004429C4">
              <w:rPr>
                <w:rFonts w:ascii="Arial" w:eastAsia="標楷體" w:hAnsi="Arial" w:cs="微軟正黑體"/>
                <w:kern w:val="0"/>
                <w:sz w:val="32"/>
                <w:szCs w:val="32"/>
                <w:fitText w:val="1920" w:id="-861674748"/>
              </w:rPr>
              <w:t>分</w:t>
            </w:r>
            <w:r>
              <w:rPr>
                <w:rFonts w:ascii="Arial" w:eastAsia="標楷體" w:hAnsi="Arial" w:cs="微軟正黑體" w:hint="eastAsia"/>
                <w:kern w:val="0"/>
                <w:sz w:val="32"/>
                <w:szCs w:val="32"/>
              </w:rPr>
              <w:t>（</w:t>
            </w:r>
            <w:r>
              <w:rPr>
                <w:rFonts w:ascii="Arial" w:eastAsia="標楷體" w:hAnsi="Arial" w:cs="微軟正黑體" w:hint="eastAsia"/>
                <w:kern w:val="0"/>
                <w:sz w:val="32"/>
                <w:szCs w:val="32"/>
              </w:rPr>
              <w:t>6</w:t>
            </w:r>
            <w:r>
              <w:rPr>
                <w:rFonts w:ascii="Arial" w:eastAsia="標楷體" w:hAnsi="Arial" w:cs="微軟正黑體"/>
                <w:kern w:val="0"/>
                <w:sz w:val="32"/>
                <w:szCs w:val="32"/>
              </w:rPr>
              <w:t>0+</w:t>
            </w:r>
            <w:r>
              <w:rPr>
                <w:rFonts w:ascii="Arial" w:eastAsia="標楷體" w:hAnsi="Arial" w:cs="微軟正黑體" w:hint="eastAsia"/>
                <w:kern w:val="0"/>
                <w:sz w:val="32"/>
                <w:szCs w:val="32"/>
              </w:rPr>
              <w:t>加分績效）</w:t>
            </w:r>
          </w:p>
        </w:tc>
        <w:tc>
          <w:tcPr>
            <w:tcW w:w="458" w:type="pct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D39044A" w14:textId="77777777" w:rsidR="004429C4" w:rsidRPr="00796303" w:rsidRDefault="004429C4" w:rsidP="00FD4A46">
            <w:pPr>
              <w:spacing w:after="0" w:line="240" w:lineRule="auto"/>
              <w:jc w:val="center"/>
              <w:rPr>
                <w:rFonts w:ascii="Arial" w:eastAsia="標楷體" w:hAnsi="Arial"/>
              </w:rPr>
            </w:pPr>
          </w:p>
        </w:tc>
      </w:tr>
    </w:tbl>
    <w:p w14:paraId="6EE51091" w14:textId="36FFC57D" w:rsidR="000E1286" w:rsidRDefault="000E1286" w:rsidP="000E1286">
      <w:pPr>
        <w:tabs>
          <w:tab w:val="left" w:pos="1403"/>
        </w:tabs>
        <w:rPr>
          <w:rFonts w:ascii="Arial" w:eastAsia="標楷體" w:hAnsi="Arial"/>
        </w:rPr>
      </w:pPr>
    </w:p>
    <w:tbl>
      <w:tblPr>
        <w:tblStyle w:val="TableGrid"/>
        <w:tblW w:w="10900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81" w:type="dxa"/>
          <w:left w:w="252" w:type="dxa"/>
          <w:right w:w="115" w:type="dxa"/>
        </w:tblCellMar>
        <w:tblLook w:val="04A0" w:firstRow="1" w:lastRow="0" w:firstColumn="1" w:lastColumn="0" w:noHBand="0" w:noVBand="1"/>
      </w:tblPr>
      <w:tblGrid>
        <w:gridCol w:w="1362"/>
        <w:gridCol w:w="1366"/>
        <w:gridCol w:w="1362"/>
        <w:gridCol w:w="1362"/>
        <w:gridCol w:w="1362"/>
        <w:gridCol w:w="1362"/>
        <w:gridCol w:w="1362"/>
        <w:gridCol w:w="1362"/>
      </w:tblGrid>
      <w:tr w:rsidR="00A3683F" w:rsidRPr="00AF095A" w14:paraId="6169A446" w14:textId="77777777" w:rsidTr="00FD4A46">
        <w:trPr>
          <w:trHeight w:val="472"/>
          <w:jc w:val="center"/>
        </w:trPr>
        <w:tc>
          <w:tcPr>
            <w:tcW w:w="10900" w:type="dxa"/>
            <w:gridSpan w:val="8"/>
            <w:vAlign w:val="center"/>
          </w:tcPr>
          <w:p w14:paraId="22CB041D" w14:textId="77777777" w:rsidR="00A3683F" w:rsidRPr="00AF095A" w:rsidRDefault="00A3683F" w:rsidP="00FD4A46">
            <w:pPr>
              <w:spacing w:after="0"/>
              <w:jc w:val="center"/>
              <w:rPr>
                <w:rFonts w:ascii="Arial" w:eastAsia="標楷體" w:hAnsi="Arial" w:cs="Times New Roman"/>
                <w:sz w:val="28"/>
                <w:szCs w:val="28"/>
              </w:rPr>
            </w:pPr>
            <w:r w:rsidRPr="00AF095A">
              <w:rPr>
                <w:rFonts w:ascii="Arial" w:eastAsia="標楷體" w:hAnsi="Arial" w:cs="微軟正黑體"/>
                <w:sz w:val="28"/>
                <w:szCs w:val="28"/>
              </w:rPr>
              <w:t>導師輔導滿意度調查表</w:t>
            </w:r>
          </w:p>
        </w:tc>
      </w:tr>
      <w:tr w:rsidR="00A3683F" w:rsidRPr="00AF095A" w14:paraId="23166EB6" w14:textId="77777777" w:rsidTr="00A3683F">
        <w:trPr>
          <w:trHeight w:val="472"/>
          <w:jc w:val="center"/>
        </w:trPr>
        <w:tc>
          <w:tcPr>
            <w:tcW w:w="1362" w:type="dxa"/>
            <w:vAlign w:val="center"/>
          </w:tcPr>
          <w:p w14:paraId="2CD0062B" w14:textId="77777777" w:rsidR="00A3683F" w:rsidRPr="00257E64" w:rsidRDefault="00A3683F" w:rsidP="00FD4A46">
            <w:pPr>
              <w:spacing w:after="0" w:line="240" w:lineRule="auto"/>
              <w:jc w:val="center"/>
              <w:rPr>
                <w:rFonts w:ascii="Arial" w:eastAsia="標楷體" w:hAnsi="Arial"/>
              </w:rPr>
            </w:pPr>
            <w:r w:rsidRPr="00257E64">
              <w:rPr>
                <w:rFonts w:ascii="Arial" w:eastAsia="標楷體" w:hAnsi="Arial" w:cs="微軟正黑體"/>
              </w:rPr>
              <w:t>發</w:t>
            </w:r>
            <w:r>
              <w:rPr>
                <w:rFonts w:ascii="Arial" w:eastAsia="標楷體" w:hAnsi="Arial" w:cs="微軟正黑體" w:hint="eastAsia"/>
              </w:rPr>
              <w:t xml:space="preserve">　</w:t>
            </w:r>
            <w:r w:rsidRPr="00257E64">
              <w:rPr>
                <w:rFonts w:ascii="Arial" w:eastAsia="標楷體" w:hAnsi="Arial" w:cs="微軟正黑體"/>
              </w:rPr>
              <w:t>出</w:t>
            </w:r>
            <w:r>
              <w:rPr>
                <w:rFonts w:ascii="Arial" w:eastAsia="標楷體" w:hAnsi="Arial" w:cs="微軟正黑體"/>
              </w:rPr>
              <w:br/>
            </w:r>
            <w:r w:rsidRPr="00257E64">
              <w:rPr>
                <w:rFonts w:ascii="Arial" w:eastAsia="標楷體" w:hAnsi="Arial" w:cs="微軟正黑體"/>
              </w:rPr>
              <w:t>問卷數</w:t>
            </w:r>
          </w:p>
        </w:tc>
        <w:tc>
          <w:tcPr>
            <w:tcW w:w="1366" w:type="dxa"/>
            <w:vAlign w:val="center"/>
          </w:tcPr>
          <w:p w14:paraId="4389794F" w14:textId="77777777" w:rsidR="00A3683F" w:rsidRPr="00257E64" w:rsidRDefault="00A3683F" w:rsidP="00FD4A46">
            <w:pPr>
              <w:spacing w:after="0" w:line="240" w:lineRule="auto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362" w:type="dxa"/>
            <w:vAlign w:val="center"/>
          </w:tcPr>
          <w:p w14:paraId="0BFFB5CD" w14:textId="77777777" w:rsidR="00A3683F" w:rsidRPr="00E758C4" w:rsidRDefault="00A3683F" w:rsidP="00FD4A46">
            <w:pPr>
              <w:spacing w:after="0" w:line="240" w:lineRule="auto"/>
              <w:jc w:val="center"/>
              <w:rPr>
                <w:rFonts w:ascii="Arial" w:eastAsia="標楷體" w:hAnsi="Arial" w:cs="微軟正黑體"/>
                <w:color w:val="auto"/>
              </w:rPr>
            </w:pPr>
            <w:r w:rsidRPr="00E758C4">
              <w:rPr>
                <w:rFonts w:ascii="Arial" w:eastAsia="標楷體" w:hAnsi="Arial" w:cs="微軟正黑體"/>
                <w:color w:val="auto"/>
              </w:rPr>
              <w:t>有</w:t>
            </w:r>
            <w:r w:rsidRPr="00E758C4">
              <w:rPr>
                <w:rFonts w:ascii="Arial" w:eastAsia="標楷體" w:hAnsi="Arial" w:cs="微軟正黑體" w:hint="eastAsia"/>
                <w:color w:val="auto"/>
              </w:rPr>
              <w:t xml:space="preserve">　</w:t>
            </w:r>
            <w:r w:rsidRPr="00E758C4">
              <w:rPr>
                <w:rFonts w:ascii="Arial" w:eastAsia="標楷體" w:hAnsi="Arial" w:cs="微軟正黑體"/>
                <w:color w:val="auto"/>
              </w:rPr>
              <w:t>效</w:t>
            </w:r>
            <w:r w:rsidRPr="00E758C4">
              <w:rPr>
                <w:rFonts w:ascii="Arial" w:eastAsia="標楷體" w:hAnsi="Arial" w:cs="微軟正黑體"/>
                <w:color w:val="auto"/>
              </w:rPr>
              <w:br/>
            </w:r>
            <w:r w:rsidRPr="00E758C4">
              <w:rPr>
                <w:rFonts w:ascii="Arial" w:eastAsia="標楷體" w:hAnsi="Arial" w:cs="微軟正黑體"/>
                <w:color w:val="auto"/>
              </w:rPr>
              <w:t>問卷數</w:t>
            </w:r>
          </w:p>
        </w:tc>
        <w:tc>
          <w:tcPr>
            <w:tcW w:w="1362" w:type="dxa"/>
            <w:vAlign w:val="center"/>
          </w:tcPr>
          <w:p w14:paraId="6BEE34BD" w14:textId="77777777" w:rsidR="00A3683F" w:rsidRPr="00E758C4" w:rsidRDefault="00A3683F" w:rsidP="00FD4A46">
            <w:pPr>
              <w:spacing w:after="0" w:line="240" w:lineRule="auto"/>
              <w:jc w:val="center"/>
              <w:rPr>
                <w:rFonts w:ascii="Arial" w:eastAsia="標楷體" w:hAnsi="Arial"/>
                <w:color w:val="auto"/>
              </w:rPr>
            </w:pPr>
          </w:p>
        </w:tc>
        <w:tc>
          <w:tcPr>
            <w:tcW w:w="1362" w:type="dxa"/>
            <w:vAlign w:val="center"/>
          </w:tcPr>
          <w:p w14:paraId="2C6A2A80" w14:textId="77777777" w:rsidR="00A3683F" w:rsidRPr="00E758C4" w:rsidRDefault="00A3683F" w:rsidP="00FD4A46">
            <w:pPr>
              <w:spacing w:after="0" w:line="240" w:lineRule="auto"/>
              <w:jc w:val="center"/>
              <w:rPr>
                <w:rFonts w:ascii="Arial" w:eastAsia="標楷體" w:hAnsi="Arial"/>
                <w:color w:val="auto"/>
              </w:rPr>
            </w:pPr>
            <w:proofErr w:type="gramStart"/>
            <w:r w:rsidRPr="00E758C4">
              <w:rPr>
                <w:rFonts w:ascii="Arial" w:eastAsia="標楷體" w:hAnsi="Arial" w:hint="eastAsia"/>
                <w:color w:val="auto"/>
              </w:rPr>
              <w:t>填答率</w:t>
            </w:r>
            <w:proofErr w:type="gramEnd"/>
          </w:p>
        </w:tc>
        <w:tc>
          <w:tcPr>
            <w:tcW w:w="1362" w:type="dxa"/>
            <w:vAlign w:val="center"/>
          </w:tcPr>
          <w:p w14:paraId="7FED4371" w14:textId="77777777" w:rsidR="00A3683F" w:rsidRPr="00E758C4" w:rsidRDefault="00A3683F" w:rsidP="00FD4A46">
            <w:pPr>
              <w:spacing w:after="0" w:line="240" w:lineRule="auto"/>
              <w:jc w:val="center"/>
              <w:rPr>
                <w:rFonts w:ascii="Arial" w:eastAsia="標楷體" w:hAnsi="Arial"/>
                <w:color w:val="auto"/>
              </w:rPr>
            </w:pPr>
          </w:p>
        </w:tc>
        <w:tc>
          <w:tcPr>
            <w:tcW w:w="1362" w:type="dxa"/>
            <w:vAlign w:val="center"/>
          </w:tcPr>
          <w:p w14:paraId="4C41492D" w14:textId="77777777" w:rsidR="00A3683F" w:rsidRPr="00E758C4" w:rsidRDefault="00A3683F" w:rsidP="00FD4A46">
            <w:pPr>
              <w:spacing w:after="0" w:line="240" w:lineRule="auto"/>
              <w:jc w:val="center"/>
              <w:rPr>
                <w:rFonts w:ascii="Arial" w:eastAsia="標楷體" w:hAnsi="Arial" w:cs="微軟正黑體"/>
                <w:color w:val="auto"/>
              </w:rPr>
            </w:pPr>
            <w:r w:rsidRPr="00E758C4">
              <w:rPr>
                <w:rFonts w:ascii="Arial" w:eastAsia="標楷體" w:hAnsi="Arial" w:cs="微軟正黑體"/>
                <w:color w:val="auto"/>
              </w:rPr>
              <w:t>平</w:t>
            </w:r>
            <w:r w:rsidRPr="00E758C4">
              <w:rPr>
                <w:rFonts w:ascii="Arial" w:eastAsia="標楷體" w:hAnsi="Arial" w:cs="微軟正黑體" w:hint="eastAsia"/>
                <w:color w:val="auto"/>
              </w:rPr>
              <w:t xml:space="preserve">　</w:t>
            </w:r>
            <w:r w:rsidRPr="00E758C4">
              <w:rPr>
                <w:rFonts w:ascii="Arial" w:eastAsia="標楷體" w:hAnsi="Arial" w:cs="微軟正黑體"/>
                <w:color w:val="auto"/>
              </w:rPr>
              <w:t>均</w:t>
            </w:r>
          </w:p>
          <w:p w14:paraId="7FA11863" w14:textId="77777777" w:rsidR="00A3683F" w:rsidRPr="00E758C4" w:rsidRDefault="00A3683F" w:rsidP="00FD4A46">
            <w:pPr>
              <w:spacing w:after="0" w:line="240" w:lineRule="auto"/>
              <w:jc w:val="center"/>
              <w:rPr>
                <w:rFonts w:ascii="Arial" w:eastAsia="標楷體" w:hAnsi="Arial"/>
                <w:color w:val="auto"/>
              </w:rPr>
            </w:pPr>
            <w:r w:rsidRPr="00E758C4">
              <w:rPr>
                <w:rFonts w:ascii="Arial" w:eastAsia="標楷體" w:hAnsi="Arial" w:cs="微軟正黑體"/>
                <w:color w:val="auto"/>
              </w:rPr>
              <w:t>分</w:t>
            </w:r>
            <w:r w:rsidRPr="00E758C4">
              <w:rPr>
                <w:rFonts w:ascii="Arial" w:eastAsia="標楷體" w:hAnsi="Arial" w:cs="微軟正黑體" w:hint="eastAsia"/>
                <w:color w:val="auto"/>
              </w:rPr>
              <w:t xml:space="preserve">　</w:t>
            </w:r>
            <w:r w:rsidRPr="00E758C4">
              <w:rPr>
                <w:rFonts w:ascii="Arial" w:eastAsia="標楷體" w:hAnsi="Arial" w:cs="微軟正黑體"/>
                <w:color w:val="auto"/>
              </w:rPr>
              <w:t>數</w:t>
            </w:r>
          </w:p>
        </w:tc>
        <w:tc>
          <w:tcPr>
            <w:tcW w:w="1362" w:type="dxa"/>
            <w:vAlign w:val="center"/>
          </w:tcPr>
          <w:p w14:paraId="62319462" w14:textId="77777777" w:rsidR="00A3683F" w:rsidRPr="00E758C4" w:rsidRDefault="00A3683F" w:rsidP="00FD4A46">
            <w:pPr>
              <w:spacing w:after="0" w:line="240" w:lineRule="auto"/>
              <w:jc w:val="center"/>
              <w:rPr>
                <w:rFonts w:ascii="Arial" w:eastAsia="標楷體" w:hAnsi="Arial"/>
                <w:color w:val="auto"/>
              </w:rPr>
            </w:pPr>
          </w:p>
        </w:tc>
      </w:tr>
      <w:tr w:rsidR="00A3683F" w:rsidRPr="00AF095A" w14:paraId="4A9B20D6" w14:textId="77777777" w:rsidTr="00A3683F">
        <w:trPr>
          <w:trHeight w:val="472"/>
          <w:jc w:val="center"/>
        </w:trPr>
        <w:tc>
          <w:tcPr>
            <w:tcW w:w="2728" w:type="dxa"/>
            <w:gridSpan w:val="2"/>
          </w:tcPr>
          <w:p w14:paraId="2EA2004E" w14:textId="77777777" w:rsidR="00A3683F" w:rsidRPr="00AF095A" w:rsidRDefault="00A3683F" w:rsidP="00FD4A46">
            <w:pPr>
              <w:spacing w:after="0" w:line="240" w:lineRule="auto"/>
              <w:ind w:leftChars="-52" w:left="1" w:hangingChars="41" w:hanging="115"/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AF095A">
              <w:rPr>
                <w:rFonts w:ascii="Arial" w:eastAsia="標楷體" w:hAnsi="Arial" w:cs="微軟正黑體"/>
                <w:sz w:val="28"/>
                <w:szCs w:val="28"/>
              </w:rPr>
              <w:t>其他建議</w:t>
            </w:r>
          </w:p>
        </w:tc>
        <w:tc>
          <w:tcPr>
            <w:tcW w:w="8172" w:type="dxa"/>
            <w:gridSpan w:val="6"/>
            <w:vAlign w:val="center"/>
          </w:tcPr>
          <w:p w14:paraId="17F26F0E" w14:textId="77777777" w:rsidR="00A3683F" w:rsidRPr="00AF095A" w:rsidRDefault="00A3683F" w:rsidP="00FD4A46">
            <w:pPr>
              <w:spacing w:after="0" w:line="240" w:lineRule="auto"/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</w:tbl>
    <w:p w14:paraId="3200D31D" w14:textId="77777777" w:rsidR="00A3683F" w:rsidRDefault="00A3683F" w:rsidP="00A3683F">
      <w:pPr>
        <w:snapToGrid w:val="0"/>
        <w:spacing w:after="0"/>
        <w:ind w:left="55" w:hanging="10"/>
        <w:rPr>
          <w:rFonts w:ascii="標楷體" w:eastAsia="標楷體" w:hAnsi="標楷體" w:cs="微軟正黑體"/>
          <w:sz w:val="28"/>
          <w:szCs w:val="28"/>
        </w:rPr>
      </w:pPr>
    </w:p>
    <w:p w14:paraId="44F19A90" w14:textId="77777777" w:rsidR="00A3683F" w:rsidRDefault="00A3683F" w:rsidP="00A3683F">
      <w:pPr>
        <w:snapToGrid w:val="0"/>
        <w:spacing w:after="0"/>
        <w:ind w:left="55" w:hanging="10"/>
        <w:rPr>
          <w:rFonts w:ascii="標楷體" w:eastAsia="標楷體" w:hAnsi="標楷體" w:cs="微軟正黑體"/>
          <w:sz w:val="28"/>
          <w:szCs w:val="28"/>
        </w:rPr>
      </w:pPr>
      <w:r w:rsidRPr="00C4509F">
        <w:rPr>
          <w:rFonts w:ascii="標楷體" w:eastAsia="標楷體" w:hAnsi="標楷體" w:cs="微軟正黑體"/>
          <w:sz w:val="28"/>
          <w:szCs w:val="28"/>
        </w:rPr>
        <w:t>附註：</w:t>
      </w:r>
    </w:p>
    <w:p w14:paraId="0D481E9C" w14:textId="64AFBCF9" w:rsidR="00A3683F" w:rsidRPr="00A3683F" w:rsidRDefault="00A3683F" w:rsidP="00A3683F">
      <w:pPr>
        <w:snapToGrid w:val="0"/>
        <w:spacing w:after="0"/>
        <w:ind w:left="55" w:hanging="10"/>
        <w:rPr>
          <w:rFonts w:ascii="標楷體" w:eastAsia="標楷體" w:hAnsi="標楷體"/>
          <w:sz w:val="28"/>
          <w:szCs w:val="28"/>
        </w:rPr>
      </w:pPr>
      <w:r w:rsidRPr="00C4509F">
        <w:rPr>
          <w:rFonts w:ascii="標楷體" w:eastAsia="標楷體" w:hAnsi="標楷體" w:cs="微軟正黑體"/>
          <w:sz w:val="28"/>
          <w:szCs w:val="28"/>
        </w:rPr>
        <w:t>身心健康中心於每學年度結束統計本表各項積分，經導師簽名確認後</w:t>
      </w:r>
      <w:proofErr w:type="gramStart"/>
      <w:r w:rsidRPr="00C4509F">
        <w:rPr>
          <w:rFonts w:ascii="標楷體" w:eastAsia="標楷體" w:hAnsi="標楷體" w:cs="微軟正黑體"/>
          <w:sz w:val="28"/>
          <w:szCs w:val="28"/>
        </w:rPr>
        <w:t>報校核</w:t>
      </w:r>
      <w:proofErr w:type="gramEnd"/>
      <w:r w:rsidRPr="00C4509F">
        <w:rPr>
          <w:rFonts w:ascii="標楷體" w:eastAsia="標楷體" w:hAnsi="標楷體" w:cs="微軟正黑體"/>
          <w:sz w:val="28"/>
          <w:szCs w:val="28"/>
        </w:rPr>
        <w:t>備。</w:t>
      </w:r>
    </w:p>
    <w:sectPr w:rsidR="00A3683F" w:rsidRPr="00A3683F" w:rsidSect="000E1286">
      <w:headerReference w:type="default" r:id="rId7"/>
      <w:footerReference w:type="default" r:id="rId8"/>
      <w:pgSz w:w="11906" w:h="16838"/>
      <w:pgMar w:top="1135" w:right="680" w:bottom="425" w:left="680" w:header="425" w:footer="8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51EE" w14:textId="77777777" w:rsidR="003052B2" w:rsidRDefault="003052B2" w:rsidP="00796303">
      <w:pPr>
        <w:spacing w:after="0" w:line="240" w:lineRule="auto"/>
      </w:pPr>
      <w:r>
        <w:separator/>
      </w:r>
    </w:p>
  </w:endnote>
  <w:endnote w:type="continuationSeparator" w:id="0">
    <w:p w14:paraId="2992516D" w14:textId="77777777" w:rsidR="003052B2" w:rsidRDefault="003052B2" w:rsidP="0079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C427" w14:textId="078C8321" w:rsidR="00767FAD" w:rsidRPr="00C11DCC" w:rsidRDefault="00767FAD" w:rsidP="00E758C4">
    <w:pPr>
      <w:snapToGrid w:val="0"/>
      <w:spacing w:after="0" w:line="240" w:lineRule="auto"/>
      <w:rPr>
        <w:rFonts w:ascii="標楷體" w:eastAsia="標楷體" w:hAnsi="標楷體"/>
        <w:strike/>
        <w:color w:val="FF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34057" w14:textId="77777777" w:rsidR="003052B2" w:rsidRDefault="003052B2" w:rsidP="00796303">
      <w:pPr>
        <w:spacing w:after="0" w:line="240" w:lineRule="auto"/>
      </w:pPr>
      <w:r>
        <w:separator/>
      </w:r>
    </w:p>
  </w:footnote>
  <w:footnote w:type="continuationSeparator" w:id="0">
    <w:p w14:paraId="6862A66B" w14:textId="77777777" w:rsidR="003052B2" w:rsidRDefault="003052B2" w:rsidP="00796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6654" w14:textId="4D58DCEA" w:rsidR="00796303" w:rsidRPr="00796303" w:rsidRDefault="00796303" w:rsidP="00796303">
    <w:pPr>
      <w:spacing w:after="0" w:line="240" w:lineRule="auto"/>
      <w:jc w:val="center"/>
      <w:rPr>
        <w:rFonts w:ascii="Arial" w:eastAsia="標楷體" w:hAnsi="Arial"/>
        <w:b/>
        <w:bCs/>
        <w:sz w:val="40"/>
        <w:szCs w:val="40"/>
      </w:rPr>
    </w:pPr>
    <w:r w:rsidRPr="00796303">
      <w:rPr>
        <w:rFonts w:ascii="Arial" w:eastAsia="標楷體" w:hAnsi="Arial" w:cs="微軟正黑體"/>
        <w:b/>
        <w:bCs/>
        <w:sz w:val="40"/>
        <w:szCs w:val="40"/>
      </w:rPr>
      <w:t>國立澎湖科技大學</w:t>
    </w:r>
    <w:r w:rsidR="002002AD">
      <w:rPr>
        <w:rFonts w:ascii="Arial" w:eastAsia="標楷體" w:hAnsi="Arial" w:cs="Times New Roman" w:hint="eastAsia"/>
        <w:b/>
        <w:bCs/>
        <w:sz w:val="40"/>
        <w:szCs w:val="40"/>
      </w:rPr>
      <w:t xml:space="preserve">　　　</w:t>
    </w:r>
    <w:r w:rsidRPr="00796303">
      <w:rPr>
        <w:rFonts w:ascii="Arial" w:eastAsia="標楷體" w:hAnsi="Arial" w:cs="微軟正黑體"/>
        <w:b/>
        <w:bCs/>
        <w:sz w:val="40"/>
        <w:szCs w:val="40"/>
      </w:rPr>
      <w:t>學年度導師輔導績效評分表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00A6"/>
    <w:multiLevelType w:val="hybridMultilevel"/>
    <w:tmpl w:val="49BAC594"/>
    <w:lvl w:ilvl="0" w:tplc="B8820CE6">
      <w:start w:val="1"/>
      <w:numFmt w:val="decimal"/>
      <w:lvlText w:val="%1."/>
      <w:lvlJc w:val="left"/>
      <w:pPr>
        <w:ind w:left="386" w:hanging="36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1" w15:restartNumberingAfterBreak="0">
    <w:nsid w:val="761300C4"/>
    <w:multiLevelType w:val="hybridMultilevel"/>
    <w:tmpl w:val="B012226A"/>
    <w:lvl w:ilvl="0" w:tplc="C2166F40">
      <w:start w:val="1"/>
      <w:numFmt w:val="ideographDigital"/>
      <w:lvlText w:val="%1、"/>
      <w:lvlJc w:val="left"/>
      <w:pPr>
        <w:ind w:left="0"/>
      </w:pPr>
      <w:rPr>
        <w:rFonts w:ascii="標楷體" w:eastAsia="標楷體" w:hAnsi="標楷體" w:cs="微軟正黑體"/>
        <w:b w:val="0"/>
        <w:i w:val="0"/>
        <w:strike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5262CE">
      <w:start w:val="1"/>
      <w:numFmt w:val="lowerLetter"/>
      <w:lvlText w:val="%2"/>
      <w:lvlJc w:val="left"/>
      <w:pPr>
        <w:ind w:left="61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B86778">
      <w:start w:val="1"/>
      <w:numFmt w:val="lowerRoman"/>
      <w:lvlText w:val="%3"/>
      <w:lvlJc w:val="left"/>
      <w:pPr>
        <w:ind w:left="133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E0F36">
      <w:start w:val="1"/>
      <w:numFmt w:val="decimal"/>
      <w:lvlText w:val="%4"/>
      <w:lvlJc w:val="left"/>
      <w:pPr>
        <w:ind w:left="205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86AD0A">
      <w:start w:val="1"/>
      <w:numFmt w:val="lowerLetter"/>
      <w:lvlText w:val="%5"/>
      <w:lvlJc w:val="left"/>
      <w:pPr>
        <w:ind w:left="277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D2C21E">
      <w:start w:val="1"/>
      <w:numFmt w:val="lowerRoman"/>
      <w:lvlText w:val="%6"/>
      <w:lvlJc w:val="left"/>
      <w:pPr>
        <w:ind w:left="349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ACE2FA">
      <w:start w:val="1"/>
      <w:numFmt w:val="decimal"/>
      <w:lvlText w:val="%7"/>
      <w:lvlJc w:val="left"/>
      <w:pPr>
        <w:ind w:left="421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E33C2">
      <w:start w:val="1"/>
      <w:numFmt w:val="lowerLetter"/>
      <w:lvlText w:val="%8"/>
      <w:lvlJc w:val="left"/>
      <w:pPr>
        <w:ind w:left="493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BEA756">
      <w:start w:val="1"/>
      <w:numFmt w:val="lowerRoman"/>
      <w:lvlText w:val="%9"/>
      <w:lvlJc w:val="left"/>
      <w:pPr>
        <w:ind w:left="565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60A"/>
    <w:rsid w:val="000432A2"/>
    <w:rsid w:val="000659A4"/>
    <w:rsid w:val="00067BF0"/>
    <w:rsid w:val="000C5AB2"/>
    <w:rsid w:val="000E1286"/>
    <w:rsid w:val="001320D8"/>
    <w:rsid w:val="0017125B"/>
    <w:rsid w:val="00191659"/>
    <w:rsid w:val="002002AD"/>
    <w:rsid w:val="00203E70"/>
    <w:rsid w:val="0022510F"/>
    <w:rsid w:val="0024583E"/>
    <w:rsid w:val="00257E64"/>
    <w:rsid w:val="002C77BE"/>
    <w:rsid w:val="003052B2"/>
    <w:rsid w:val="0030607F"/>
    <w:rsid w:val="00320874"/>
    <w:rsid w:val="0038253A"/>
    <w:rsid w:val="003B5FBE"/>
    <w:rsid w:val="003F11E9"/>
    <w:rsid w:val="0043483F"/>
    <w:rsid w:val="004429C4"/>
    <w:rsid w:val="004A0FDA"/>
    <w:rsid w:val="00550ABF"/>
    <w:rsid w:val="005633A6"/>
    <w:rsid w:val="005B2A26"/>
    <w:rsid w:val="00627479"/>
    <w:rsid w:val="006602C9"/>
    <w:rsid w:val="00682643"/>
    <w:rsid w:val="006B6368"/>
    <w:rsid w:val="00723BA3"/>
    <w:rsid w:val="007541AB"/>
    <w:rsid w:val="00767FAD"/>
    <w:rsid w:val="00784765"/>
    <w:rsid w:val="00796303"/>
    <w:rsid w:val="00860EEE"/>
    <w:rsid w:val="008661F7"/>
    <w:rsid w:val="00870327"/>
    <w:rsid w:val="008C160A"/>
    <w:rsid w:val="00931853"/>
    <w:rsid w:val="009D4CBB"/>
    <w:rsid w:val="009F0F07"/>
    <w:rsid w:val="00A11C3A"/>
    <w:rsid w:val="00A3683F"/>
    <w:rsid w:val="00AF0509"/>
    <w:rsid w:val="00AF095A"/>
    <w:rsid w:val="00B276A4"/>
    <w:rsid w:val="00BA6D20"/>
    <w:rsid w:val="00BE1BAD"/>
    <w:rsid w:val="00C11DCC"/>
    <w:rsid w:val="00C4509F"/>
    <w:rsid w:val="00C7505B"/>
    <w:rsid w:val="00D139BB"/>
    <w:rsid w:val="00D968FC"/>
    <w:rsid w:val="00E02586"/>
    <w:rsid w:val="00E41CE6"/>
    <w:rsid w:val="00E758C4"/>
    <w:rsid w:val="00ED6F6B"/>
    <w:rsid w:val="00F1189C"/>
    <w:rsid w:val="00F44DB0"/>
    <w:rsid w:val="00F56203"/>
    <w:rsid w:val="00F862A5"/>
    <w:rsid w:val="00F95A9E"/>
    <w:rsid w:val="00F9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DEC25"/>
  <w15:docId w15:val="{CD244C56-A7D4-4180-9DF4-01E0BD6D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83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96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6303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6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6303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6274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國立中興大學工學院教師評鑑辦法                                      九十一年六月十八日第三次臨時院務會議訂定</dc:title>
  <dc:subject/>
  <dc:creator>Administrator</dc:creator>
  <cp:keywords/>
  <cp:lastModifiedBy>家涵 陳</cp:lastModifiedBy>
  <cp:revision>2</cp:revision>
  <cp:lastPrinted>2024-12-20T09:03:00Z</cp:lastPrinted>
  <dcterms:created xsi:type="dcterms:W3CDTF">2025-01-07T11:27:00Z</dcterms:created>
  <dcterms:modified xsi:type="dcterms:W3CDTF">2025-01-07T11:27:00Z</dcterms:modified>
</cp:coreProperties>
</file>