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A1" w:rsidRPr="006E1D6D" w:rsidRDefault="008847F9" w:rsidP="00BF1335">
      <w:pPr>
        <w:jc w:val="center"/>
        <w:rPr>
          <w:rFonts w:ascii="標楷體" w:eastAsia="標楷體" w:hAnsi="標楷體"/>
          <w:b/>
          <w:spacing w:val="20"/>
          <w:sz w:val="48"/>
          <w:szCs w:val="48"/>
        </w:rPr>
      </w:pPr>
      <w:bookmarkStart w:id="0" w:name="_GoBack"/>
      <w:bookmarkEnd w:id="0"/>
      <w:r w:rsidRPr="006E1D6D">
        <w:rPr>
          <w:rFonts w:ascii="標楷體" w:eastAsia="標楷體" w:hAnsi="標楷體" w:hint="eastAsia"/>
          <w:b/>
          <w:spacing w:val="20"/>
          <w:sz w:val="48"/>
          <w:szCs w:val="48"/>
        </w:rPr>
        <w:t>工業配線丙級實務班</w:t>
      </w:r>
    </w:p>
    <w:p w:rsidR="00C858C8" w:rsidRPr="00FB384B" w:rsidRDefault="00A43F08" w:rsidP="00735AA0">
      <w:pPr>
        <w:spacing w:line="320" w:lineRule="exact"/>
        <w:rPr>
          <w:rFonts w:ascii="標楷體" w:eastAsia="標楷體" w:hAnsi="標楷體"/>
          <w:color w:val="FF0000"/>
          <w:sz w:val="28"/>
          <w:szCs w:val="28"/>
          <w:shd w:val="pct15" w:color="auto" w:fill="FFFFFF"/>
        </w:rPr>
      </w:pPr>
      <w:r w:rsidRPr="00FB384B">
        <w:rPr>
          <w:rFonts w:ascii="標楷體" w:eastAsia="標楷體" w:hAnsi="標楷體" w:hint="eastAsia"/>
          <w:color w:val="FF0000"/>
          <w:sz w:val="28"/>
          <w:szCs w:val="28"/>
          <w:shd w:val="pct15" w:color="auto" w:fill="FFFFFF"/>
        </w:rPr>
        <w:t>本課程因應新型冠狀病毒疫情緣故，</w:t>
      </w:r>
    </w:p>
    <w:p w:rsidR="00A43F08" w:rsidRPr="00FB384B" w:rsidRDefault="00A43F08" w:rsidP="00735AA0">
      <w:pPr>
        <w:spacing w:line="320" w:lineRule="exact"/>
        <w:rPr>
          <w:rFonts w:ascii="標楷體" w:eastAsia="標楷體" w:hAnsi="標楷體"/>
          <w:color w:val="FF0000"/>
          <w:sz w:val="28"/>
          <w:szCs w:val="28"/>
          <w:shd w:val="pct15" w:color="auto" w:fill="FFFFFF"/>
        </w:rPr>
      </w:pPr>
      <w:r w:rsidRPr="00FB384B">
        <w:rPr>
          <w:rFonts w:ascii="標楷體" w:eastAsia="標楷體" w:hAnsi="標楷體" w:hint="eastAsia"/>
          <w:color w:val="FF0000"/>
          <w:sz w:val="28"/>
          <w:szCs w:val="28"/>
          <w:shd w:val="pct15" w:color="auto" w:fill="FFFFFF"/>
        </w:rPr>
        <w:t>從原授課日期（109/03/11-109/06/03）延至109/09/</w:t>
      </w:r>
      <w:r w:rsidR="008214CC" w:rsidRPr="00FB384B">
        <w:rPr>
          <w:rFonts w:ascii="標楷體" w:eastAsia="標楷體" w:hAnsi="標楷體" w:hint="eastAsia"/>
          <w:color w:val="FF0000"/>
          <w:sz w:val="28"/>
          <w:szCs w:val="28"/>
          <w:shd w:val="pct15" w:color="auto" w:fill="FFFFFF"/>
        </w:rPr>
        <w:t>21</w:t>
      </w:r>
      <w:r w:rsidRPr="00FB384B">
        <w:rPr>
          <w:rFonts w:ascii="標楷體" w:eastAsia="標楷體" w:hAnsi="標楷體" w:hint="eastAsia"/>
          <w:color w:val="FF0000"/>
          <w:sz w:val="28"/>
          <w:szCs w:val="28"/>
          <w:shd w:val="pct15" w:color="auto" w:fill="FFFFFF"/>
        </w:rPr>
        <w:t>-109/</w:t>
      </w:r>
      <w:r w:rsidR="008214CC" w:rsidRPr="00FB384B">
        <w:rPr>
          <w:rFonts w:ascii="標楷體" w:eastAsia="標楷體" w:hAnsi="標楷體" w:hint="eastAsia"/>
          <w:color w:val="FF0000"/>
          <w:sz w:val="28"/>
          <w:szCs w:val="28"/>
          <w:shd w:val="pct15" w:color="auto" w:fill="FFFFFF"/>
        </w:rPr>
        <w:t>11</w:t>
      </w:r>
      <w:r w:rsidRPr="00FB384B">
        <w:rPr>
          <w:rFonts w:ascii="標楷體" w:eastAsia="標楷體" w:hAnsi="標楷體" w:hint="eastAsia"/>
          <w:color w:val="FF0000"/>
          <w:sz w:val="28"/>
          <w:szCs w:val="28"/>
          <w:shd w:val="pct15" w:color="auto" w:fill="FFFFFF"/>
        </w:rPr>
        <w:t>/</w:t>
      </w:r>
      <w:r w:rsidR="008214CC" w:rsidRPr="00FB384B">
        <w:rPr>
          <w:rFonts w:ascii="標楷體" w:eastAsia="標楷體" w:hAnsi="標楷體" w:hint="eastAsia"/>
          <w:color w:val="FF0000"/>
          <w:sz w:val="28"/>
          <w:szCs w:val="28"/>
          <w:shd w:val="pct15" w:color="auto" w:fill="FFFFFF"/>
        </w:rPr>
        <w:t>10</w:t>
      </w:r>
      <w:r w:rsidRPr="00FB384B">
        <w:rPr>
          <w:rFonts w:ascii="標楷體" w:eastAsia="標楷體" w:hAnsi="標楷體" w:hint="eastAsia"/>
          <w:color w:val="FF0000"/>
          <w:sz w:val="28"/>
          <w:szCs w:val="28"/>
          <w:shd w:val="pct15" w:color="auto" w:fill="FFFFFF"/>
        </w:rPr>
        <w:t>。</w:t>
      </w:r>
    </w:p>
    <w:p w:rsidR="0019203B" w:rsidRPr="006E1D6D" w:rsidRDefault="00C200F7" w:rsidP="00042DD7">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適合</w:t>
      </w:r>
      <w:r w:rsidR="0019203B" w:rsidRPr="006E1D6D">
        <w:rPr>
          <w:rFonts w:ascii="標楷體" w:eastAsia="標楷體" w:hAnsi="標楷體" w:hint="eastAsia"/>
          <w:color w:val="000000" w:themeColor="text1"/>
          <w:sz w:val="28"/>
          <w:szCs w:val="28"/>
        </w:rPr>
        <w:t>對象</w:t>
      </w:r>
    </w:p>
    <w:p w:rsidR="0019203B" w:rsidRPr="006E1D6D" w:rsidRDefault="008847F9" w:rsidP="00CF0D3E">
      <w:pPr>
        <w:ind w:leftChars="200" w:left="480"/>
        <w:rPr>
          <w:rFonts w:ascii="標楷體" w:eastAsia="標楷體" w:hAnsi="標楷體"/>
          <w:szCs w:val="24"/>
        </w:rPr>
      </w:pPr>
      <w:r w:rsidRPr="006E1D6D">
        <w:rPr>
          <w:rFonts w:ascii="標楷體" w:eastAsia="標楷體" w:hAnsi="標楷體" w:hint="eastAsia"/>
          <w:szCs w:val="24"/>
        </w:rPr>
        <w:t>15歲或國中畢業（含）以上</w:t>
      </w:r>
      <w:r w:rsidR="00CF0D3E" w:rsidRPr="006E1D6D">
        <w:rPr>
          <w:rFonts w:ascii="標楷體" w:eastAsia="標楷體" w:hAnsi="標楷體" w:hint="eastAsia"/>
          <w:szCs w:val="24"/>
        </w:rPr>
        <w:t>，</w:t>
      </w:r>
      <w:r w:rsidRPr="006E1D6D">
        <w:rPr>
          <w:rFonts w:ascii="標楷體" w:eastAsia="標楷體" w:hAnsi="標楷體" w:hint="eastAsia"/>
          <w:szCs w:val="24"/>
        </w:rPr>
        <w:t>對工業配線有興趣之民眾</w:t>
      </w:r>
      <w:r w:rsidR="007966A6" w:rsidRPr="006E1D6D">
        <w:rPr>
          <w:rFonts w:ascii="標楷體" w:eastAsia="標楷體" w:hAnsi="標楷體" w:hint="eastAsia"/>
          <w:szCs w:val="24"/>
        </w:rPr>
        <w:t>。</w:t>
      </w:r>
    </w:p>
    <w:p w:rsidR="0019203B" w:rsidRPr="006E1D6D" w:rsidRDefault="00755073" w:rsidP="00042DD7">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授課日期及時間</w:t>
      </w:r>
    </w:p>
    <w:p w:rsidR="0019203B" w:rsidRPr="00FF498B" w:rsidRDefault="00FF498B" w:rsidP="00FF498B">
      <w:pPr>
        <w:rPr>
          <w:rFonts w:ascii="標楷體" w:eastAsia="標楷體" w:hAnsi="標楷體"/>
          <w:szCs w:val="24"/>
        </w:rPr>
      </w:pPr>
      <w:r>
        <w:rPr>
          <w:rFonts w:ascii="標楷體" w:eastAsia="標楷體" w:hAnsi="標楷體" w:hint="eastAsia"/>
          <w:szCs w:val="24"/>
        </w:rPr>
        <w:t xml:space="preserve">    </w:t>
      </w:r>
      <w:r w:rsidR="00A43F08" w:rsidRPr="00FB384B">
        <w:rPr>
          <w:rFonts w:ascii="標楷體" w:eastAsia="標楷體" w:hAnsi="標楷體" w:hint="eastAsia"/>
          <w:color w:val="FF0000"/>
          <w:szCs w:val="24"/>
        </w:rPr>
        <w:t>109/09/21</w:t>
      </w:r>
      <w:r w:rsidR="0019203B" w:rsidRPr="00FB384B">
        <w:rPr>
          <w:rFonts w:ascii="標楷體" w:eastAsia="標楷體" w:hAnsi="標楷體" w:hint="eastAsia"/>
          <w:color w:val="FF0000"/>
          <w:szCs w:val="24"/>
        </w:rPr>
        <w:t xml:space="preserve"> 至</w:t>
      </w:r>
      <w:r w:rsidR="00744263" w:rsidRPr="00FB384B">
        <w:rPr>
          <w:rFonts w:ascii="標楷體" w:eastAsia="標楷體" w:hAnsi="標楷體" w:hint="eastAsia"/>
          <w:color w:val="FF0000"/>
          <w:szCs w:val="24"/>
        </w:rPr>
        <w:t xml:space="preserve"> 109</w:t>
      </w:r>
      <w:r w:rsidR="00A43F08" w:rsidRPr="00FB384B">
        <w:rPr>
          <w:rFonts w:ascii="標楷體" w:eastAsia="標楷體" w:hAnsi="標楷體" w:hint="eastAsia"/>
          <w:color w:val="FF0000"/>
          <w:szCs w:val="24"/>
        </w:rPr>
        <w:t>/11</w:t>
      </w:r>
      <w:r w:rsidR="0019203B" w:rsidRPr="00FB384B">
        <w:rPr>
          <w:rFonts w:ascii="標楷體" w:eastAsia="標楷體" w:hAnsi="標楷體" w:hint="eastAsia"/>
          <w:color w:val="FF0000"/>
          <w:szCs w:val="24"/>
        </w:rPr>
        <w:t>/</w:t>
      </w:r>
      <w:r w:rsidR="00A43F08" w:rsidRPr="00FB384B">
        <w:rPr>
          <w:rFonts w:ascii="標楷體" w:eastAsia="標楷體" w:hAnsi="標楷體" w:hint="eastAsia"/>
          <w:color w:val="FF0000"/>
          <w:szCs w:val="24"/>
        </w:rPr>
        <w:t>10</w:t>
      </w:r>
      <w:r w:rsidR="0019203B" w:rsidRPr="00FF498B">
        <w:rPr>
          <w:rFonts w:ascii="標楷體" w:eastAsia="標楷體" w:hAnsi="標楷體" w:hint="eastAsia"/>
          <w:szCs w:val="24"/>
        </w:rPr>
        <w:t xml:space="preserve"> ，共計</w:t>
      </w:r>
      <w:r w:rsidR="00D913BE" w:rsidRPr="00FF498B">
        <w:rPr>
          <w:rFonts w:ascii="標楷體" w:eastAsia="標楷體" w:hAnsi="標楷體" w:hint="eastAsia"/>
          <w:szCs w:val="24"/>
        </w:rPr>
        <w:t>48</w:t>
      </w:r>
      <w:r w:rsidR="0019203B" w:rsidRPr="00FF498B">
        <w:rPr>
          <w:rFonts w:ascii="標楷體" w:eastAsia="標楷體" w:hAnsi="標楷體" w:hint="eastAsia"/>
          <w:szCs w:val="24"/>
        </w:rPr>
        <w:t>小時</w:t>
      </w:r>
      <w:r w:rsidR="00755073" w:rsidRPr="00FF498B">
        <w:rPr>
          <w:rFonts w:ascii="標楷體" w:eastAsia="標楷體" w:hAnsi="標楷體" w:hint="eastAsia"/>
          <w:szCs w:val="24"/>
        </w:rPr>
        <w:t>（</w:t>
      </w:r>
      <w:r w:rsidR="00A3121A" w:rsidRPr="00FF498B">
        <w:rPr>
          <w:rFonts w:ascii="標楷體" w:eastAsia="標楷體" w:hAnsi="標楷體" w:hint="eastAsia"/>
          <w:szCs w:val="24"/>
        </w:rPr>
        <w:t>8</w:t>
      </w:r>
      <w:r w:rsidR="00755073" w:rsidRPr="00FF498B">
        <w:rPr>
          <w:rFonts w:ascii="標楷體" w:eastAsia="標楷體" w:hAnsi="標楷體" w:hint="eastAsia"/>
          <w:szCs w:val="24"/>
        </w:rPr>
        <w:t>週，每週2日）</w:t>
      </w:r>
    </w:p>
    <w:p w:rsidR="0019203B" w:rsidRPr="00FF498B" w:rsidRDefault="00FF498B" w:rsidP="00FF498B">
      <w:pPr>
        <w:rPr>
          <w:rFonts w:ascii="標楷體" w:eastAsia="標楷體" w:hAnsi="標楷體"/>
          <w:szCs w:val="24"/>
        </w:rPr>
      </w:pPr>
      <w:r>
        <w:rPr>
          <w:rFonts w:ascii="標楷體" w:eastAsia="標楷體" w:hAnsi="標楷體" w:hint="eastAsia"/>
          <w:szCs w:val="24"/>
        </w:rPr>
        <w:t xml:space="preserve">    </w:t>
      </w:r>
      <w:r w:rsidR="00D913BE" w:rsidRPr="00FF498B">
        <w:rPr>
          <w:rFonts w:ascii="標楷體" w:eastAsia="標楷體" w:hAnsi="標楷體" w:hint="eastAsia"/>
          <w:szCs w:val="24"/>
        </w:rPr>
        <w:t>每</w:t>
      </w:r>
      <w:r w:rsidR="006D1E96">
        <w:rPr>
          <w:rFonts w:ascii="標楷體" w:eastAsia="標楷體" w:hAnsi="標楷體" w:hint="eastAsia"/>
          <w:szCs w:val="24"/>
        </w:rPr>
        <w:t>週</w:t>
      </w:r>
      <w:r w:rsidR="00D913BE" w:rsidRPr="00FF498B">
        <w:rPr>
          <w:rFonts w:ascii="標楷體" w:eastAsia="標楷體" w:hAnsi="標楷體" w:hint="eastAsia"/>
          <w:szCs w:val="24"/>
        </w:rPr>
        <w:t>一</w:t>
      </w:r>
      <w:r w:rsidR="0019203B" w:rsidRPr="00FF498B">
        <w:rPr>
          <w:rFonts w:ascii="標楷體" w:eastAsia="標楷體" w:hAnsi="標楷體" w:hint="eastAsia"/>
          <w:szCs w:val="24"/>
        </w:rPr>
        <w:t>、</w:t>
      </w:r>
      <w:r w:rsidR="00D913BE" w:rsidRPr="00FF498B">
        <w:rPr>
          <w:rFonts w:ascii="標楷體" w:eastAsia="標楷體" w:hAnsi="標楷體" w:hint="eastAsia"/>
          <w:szCs w:val="24"/>
        </w:rPr>
        <w:t>二</w:t>
      </w:r>
      <w:r w:rsidR="0019203B" w:rsidRPr="00FF498B">
        <w:rPr>
          <w:rFonts w:ascii="標楷體" w:eastAsia="標楷體" w:hAnsi="標楷體" w:hint="eastAsia"/>
          <w:szCs w:val="24"/>
        </w:rPr>
        <w:t>，晚間</w:t>
      </w:r>
      <w:r w:rsidR="00D913BE" w:rsidRPr="00FF498B">
        <w:rPr>
          <w:rFonts w:ascii="標楷體" w:eastAsia="標楷體" w:hAnsi="標楷體" w:hint="eastAsia"/>
          <w:szCs w:val="24"/>
        </w:rPr>
        <w:t>19</w:t>
      </w:r>
      <w:r w:rsidR="0019203B" w:rsidRPr="00FF498B">
        <w:rPr>
          <w:rFonts w:ascii="標楷體" w:eastAsia="標楷體" w:hAnsi="標楷體" w:hint="eastAsia"/>
          <w:szCs w:val="24"/>
        </w:rPr>
        <w:t>：00- 22：00</w:t>
      </w:r>
      <w:r w:rsidR="00755073" w:rsidRPr="00FF498B">
        <w:rPr>
          <w:rFonts w:ascii="標楷體" w:eastAsia="標楷體" w:hAnsi="標楷體" w:hint="eastAsia"/>
          <w:szCs w:val="24"/>
        </w:rPr>
        <w:t>（每次3小時）</w:t>
      </w:r>
    </w:p>
    <w:p w:rsidR="00C07C02" w:rsidRPr="006E1D6D" w:rsidRDefault="00A3121A" w:rsidP="00042DD7">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授課老師</w:t>
      </w:r>
    </w:p>
    <w:p w:rsidR="00C07C02" w:rsidRPr="006E1D6D" w:rsidRDefault="00D913BE" w:rsidP="00BF1335">
      <w:pPr>
        <w:pStyle w:val="a8"/>
        <w:rPr>
          <w:rFonts w:ascii="標楷體" w:eastAsia="標楷體" w:hAnsi="標楷體"/>
          <w:szCs w:val="24"/>
        </w:rPr>
      </w:pPr>
      <w:r w:rsidRPr="006E1D6D">
        <w:rPr>
          <w:rFonts w:ascii="標楷體" w:eastAsia="標楷體" w:hAnsi="標楷體"/>
          <w:b/>
          <w:sz w:val="28"/>
        </w:rPr>
        <w:t>林育勳</w:t>
      </w:r>
      <w:r w:rsidR="00C07C02" w:rsidRPr="006E1D6D">
        <w:rPr>
          <w:rFonts w:ascii="標楷體" w:eastAsia="標楷體" w:hAnsi="標楷體" w:hint="eastAsia"/>
          <w:szCs w:val="24"/>
        </w:rPr>
        <w:t xml:space="preserve"> ｜</w:t>
      </w:r>
      <w:r w:rsidRPr="006E1D6D">
        <w:rPr>
          <w:rFonts w:ascii="標楷體" w:eastAsia="標楷體" w:hAnsi="標楷體" w:hint="eastAsia"/>
        </w:rPr>
        <w:t>本校電機工程系副教授</w:t>
      </w:r>
    </w:p>
    <w:p w:rsidR="00C07C02" w:rsidRPr="006E1D6D" w:rsidRDefault="00D913BE" w:rsidP="006906F8">
      <w:pPr>
        <w:pStyle w:val="a8"/>
        <w:numPr>
          <w:ilvl w:val="0"/>
          <w:numId w:val="32"/>
        </w:numPr>
        <w:ind w:leftChars="0"/>
        <w:rPr>
          <w:rFonts w:ascii="標楷體" w:eastAsia="標楷體" w:hAnsi="標楷體"/>
          <w:szCs w:val="24"/>
        </w:rPr>
      </w:pPr>
      <w:r w:rsidRPr="006E1D6D">
        <w:rPr>
          <w:rFonts w:ascii="標楷體" w:eastAsia="標楷體" w:hAnsi="標楷體" w:hint="eastAsia"/>
        </w:rPr>
        <w:t>電機技師、再生能源、電力設備故障預知診斷、局部放電量測與分析</w:t>
      </w:r>
    </w:p>
    <w:p w:rsidR="00BF1335" w:rsidRPr="006E1D6D" w:rsidRDefault="00755073" w:rsidP="00042DD7">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學費</w:t>
      </w:r>
    </w:p>
    <w:p w:rsidR="00BF1335" w:rsidRPr="006E1D6D" w:rsidRDefault="00BF1335" w:rsidP="00042DD7">
      <w:pPr>
        <w:pStyle w:val="a8"/>
        <w:numPr>
          <w:ilvl w:val="0"/>
          <w:numId w:val="29"/>
        </w:numPr>
        <w:ind w:leftChars="0"/>
        <w:rPr>
          <w:rFonts w:ascii="標楷體" w:eastAsia="標楷體" w:hAnsi="標楷體"/>
          <w:szCs w:val="24"/>
        </w:rPr>
      </w:pPr>
      <w:r w:rsidRPr="006E1D6D">
        <w:rPr>
          <w:rFonts w:ascii="標楷體" w:eastAsia="標楷體" w:hAnsi="標楷體" w:hint="eastAsia"/>
          <w:b/>
          <w:szCs w:val="24"/>
        </w:rPr>
        <w:t xml:space="preserve">每人新台幣 </w:t>
      </w:r>
      <w:r w:rsidR="00E97335" w:rsidRPr="006E1D6D">
        <w:rPr>
          <w:rFonts w:ascii="標楷體" w:eastAsia="標楷體" w:hAnsi="標楷體" w:hint="eastAsia"/>
          <w:b/>
          <w:szCs w:val="24"/>
        </w:rPr>
        <w:t>9,500</w:t>
      </w:r>
      <w:r w:rsidRPr="006E1D6D">
        <w:rPr>
          <w:rFonts w:ascii="標楷體" w:eastAsia="標楷體" w:hAnsi="標楷體" w:hint="eastAsia"/>
          <w:b/>
          <w:szCs w:val="24"/>
        </w:rPr>
        <w:t xml:space="preserve"> 元整</w:t>
      </w:r>
      <w:r w:rsidR="006906F8" w:rsidRPr="006E1D6D">
        <w:rPr>
          <w:rFonts w:ascii="標楷體" w:eastAsia="標楷體" w:hAnsi="標楷體" w:hint="eastAsia"/>
          <w:b/>
          <w:szCs w:val="24"/>
        </w:rPr>
        <w:t xml:space="preserve"> （不含課程材料費）</w:t>
      </w:r>
      <w:r w:rsidRPr="006E1D6D">
        <w:rPr>
          <w:rFonts w:ascii="標楷體" w:eastAsia="標楷體" w:hAnsi="標楷體" w:hint="eastAsia"/>
          <w:szCs w:val="24"/>
        </w:rPr>
        <w:t xml:space="preserve"> </w:t>
      </w:r>
    </w:p>
    <w:p w:rsidR="00E320DA" w:rsidRPr="006E1D6D" w:rsidRDefault="00E97335" w:rsidP="001B19CD">
      <w:pPr>
        <w:pStyle w:val="a8"/>
        <w:numPr>
          <w:ilvl w:val="0"/>
          <w:numId w:val="29"/>
        </w:numPr>
        <w:ind w:leftChars="0"/>
        <w:rPr>
          <w:rFonts w:ascii="標楷體" w:eastAsia="標楷體" w:hAnsi="標楷體"/>
          <w:szCs w:val="24"/>
        </w:rPr>
      </w:pPr>
      <w:r w:rsidRPr="006E1D6D">
        <w:rPr>
          <w:rFonts w:ascii="標楷體" w:eastAsia="標楷體" w:hAnsi="標楷體" w:hint="eastAsia"/>
          <w:b/>
          <w:szCs w:val="24"/>
        </w:rPr>
        <w:t>材料費</w:t>
      </w:r>
      <w:r w:rsidR="00933C25" w:rsidRPr="006E1D6D">
        <w:rPr>
          <w:rFonts w:ascii="標楷體" w:eastAsia="標楷體" w:hAnsi="標楷體" w:hint="eastAsia"/>
          <w:b/>
          <w:szCs w:val="24"/>
        </w:rPr>
        <w:t xml:space="preserve"> </w:t>
      </w:r>
      <w:r w:rsidRPr="006E1D6D">
        <w:rPr>
          <w:rFonts w:ascii="標楷體" w:eastAsia="標楷體" w:hAnsi="標楷體" w:hint="eastAsia"/>
          <w:szCs w:val="24"/>
        </w:rPr>
        <w:t xml:space="preserve">新台幣 </w:t>
      </w:r>
      <w:r w:rsidR="00C12428" w:rsidRPr="006E1D6D">
        <w:rPr>
          <w:rFonts w:ascii="標楷體" w:eastAsia="標楷體" w:hAnsi="標楷體" w:hint="eastAsia"/>
          <w:szCs w:val="24"/>
        </w:rPr>
        <w:t>約</w:t>
      </w:r>
      <w:r w:rsidR="0002450B" w:rsidRPr="006E1D6D">
        <w:rPr>
          <w:rFonts w:ascii="標楷體" w:eastAsia="標楷體" w:hAnsi="標楷體" w:hint="eastAsia"/>
          <w:szCs w:val="24"/>
        </w:rPr>
        <w:t>7</w:t>
      </w:r>
      <w:r w:rsidRPr="006E1D6D">
        <w:rPr>
          <w:rFonts w:ascii="標楷體" w:eastAsia="標楷體" w:hAnsi="標楷體" w:hint="eastAsia"/>
          <w:szCs w:val="24"/>
        </w:rPr>
        <w:t>,</w:t>
      </w:r>
      <w:r w:rsidRPr="006E1D6D">
        <w:rPr>
          <w:rFonts w:ascii="標楷體" w:eastAsia="標楷體" w:hAnsi="標楷體"/>
          <w:szCs w:val="24"/>
        </w:rPr>
        <w:t>000</w:t>
      </w:r>
      <w:r w:rsidRPr="006E1D6D">
        <w:rPr>
          <w:rFonts w:ascii="標楷體" w:eastAsia="標楷體" w:hAnsi="標楷體" w:hint="eastAsia"/>
          <w:szCs w:val="24"/>
        </w:rPr>
        <w:t>元整，</w:t>
      </w:r>
      <w:r w:rsidR="001B19CD" w:rsidRPr="006E1D6D">
        <w:rPr>
          <w:rFonts w:ascii="標楷體" w:eastAsia="標楷體" w:hAnsi="標楷體" w:hint="eastAsia"/>
          <w:szCs w:val="24"/>
        </w:rPr>
        <w:t>費用</w:t>
      </w:r>
      <w:r w:rsidRPr="006E1D6D">
        <w:rPr>
          <w:rFonts w:ascii="標楷體" w:eastAsia="標楷體" w:hAnsi="標楷體" w:hint="eastAsia"/>
          <w:szCs w:val="24"/>
        </w:rPr>
        <w:t>於</w:t>
      </w:r>
      <w:r w:rsidR="00755073" w:rsidRPr="006E1D6D">
        <w:rPr>
          <w:rFonts w:ascii="標楷體" w:eastAsia="標楷體" w:hAnsi="標楷體" w:hint="eastAsia"/>
          <w:szCs w:val="24"/>
        </w:rPr>
        <w:t>第一堂課堂</w:t>
      </w:r>
      <w:r w:rsidR="001B19CD" w:rsidRPr="006E1D6D">
        <w:rPr>
          <w:rFonts w:ascii="標楷體" w:eastAsia="標楷體" w:hAnsi="標楷體" w:hint="eastAsia"/>
          <w:szCs w:val="24"/>
        </w:rPr>
        <w:t>上說明，第二堂課</w:t>
      </w:r>
      <w:r w:rsidR="00A3121A" w:rsidRPr="006E1D6D">
        <w:rPr>
          <w:rFonts w:ascii="標楷體" w:eastAsia="標楷體" w:hAnsi="標楷體" w:hint="eastAsia"/>
          <w:szCs w:val="24"/>
        </w:rPr>
        <w:t>程上</w:t>
      </w:r>
      <w:r w:rsidR="00AF393A" w:rsidRPr="006E1D6D">
        <w:rPr>
          <w:rFonts w:ascii="標楷體" w:eastAsia="標楷體" w:hAnsi="標楷體" w:hint="eastAsia"/>
          <w:szCs w:val="24"/>
        </w:rPr>
        <w:t>繳交材料費至指定助教</w:t>
      </w:r>
      <w:r w:rsidR="00E320DA" w:rsidRPr="006E1D6D">
        <w:rPr>
          <w:rFonts w:ascii="標楷體" w:eastAsia="標楷體" w:hAnsi="標楷體" w:hint="eastAsia"/>
          <w:szCs w:val="24"/>
        </w:rPr>
        <w:t>，多退少補。</w:t>
      </w:r>
    </w:p>
    <w:p w:rsidR="00735AA0" w:rsidRPr="00735AA0" w:rsidRDefault="00C07C02" w:rsidP="00735AA0">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報名 及 遴選方式</w:t>
      </w:r>
    </w:p>
    <w:p w:rsidR="00090435" w:rsidRPr="006E1D6D" w:rsidRDefault="006906F8" w:rsidP="00635065">
      <w:pPr>
        <w:pStyle w:val="a8"/>
        <w:numPr>
          <w:ilvl w:val="0"/>
          <w:numId w:val="23"/>
        </w:numPr>
        <w:ind w:leftChars="0"/>
        <w:rPr>
          <w:rFonts w:ascii="標楷體" w:eastAsia="標楷體" w:hAnsi="標楷體"/>
          <w:szCs w:val="24"/>
        </w:rPr>
      </w:pPr>
      <w:r w:rsidRPr="006E1D6D">
        <w:rPr>
          <w:rFonts w:ascii="標楷體" w:eastAsia="標楷體" w:hAnsi="標楷體" w:hint="eastAsia"/>
          <w:b/>
          <w:szCs w:val="24"/>
        </w:rPr>
        <w:t>報名時間</w:t>
      </w:r>
      <w:r w:rsidRPr="00FB384B">
        <w:rPr>
          <w:rFonts w:ascii="標楷體" w:eastAsia="標楷體" w:hAnsi="標楷體" w:hint="eastAsia"/>
          <w:b/>
          <w:szCs w:val="24"/>
        </w:rPr>
        <w:t>：</w:t>
      </w:r>
      <w:r w:rsidR="00735AA0" w:rsidRPr="00FB384B">
        <w:rPr>
          <w:rFonts w:ascii="標楷體" w:eastAsia="標楷體" w:hAnsi="標楷體" w:hint="eastAsia"/>
          <w:b/>
          <w:color w:val="FF0000"/>
          <w:szCs w:val="24"/>
          <w:highlight w:val="yellow"/>
          <w:shd w:val="pct15" w:color="auto" w:fill="FFFFFF"/>
        </w:rPr>
        <w:t>即日起至07/17（週五</w:t>
      </w:r>
      <w:r w:rsidR="00D913BE" w:rsidRPr="00FB384B">
        <w:rPr>
          <w:rFonts w:ascii="標楷體" w:eastAsia="標楷體" w:hAnsi="標楷體" w:hint="eastAsia"/>
          <w:b/>
          <w:color w:val="FF0000"/>
          <w:szCs w:val="24"/>
          <w:highlight w:val="yellow"/>
          <w:shd w:val="pct15" w:color="auto" w:fill="FFFFFF"/>
        </w:rPr>
        <w:t>）</w:t>
      </w:r>
      <w:r w:rsidR="00090435" w:rsidRPr="00FB384B">
        <w:rPr>
          <w:rFonts w:ascii="標楷體" w:eastAsia="標楷體" w:hAnsi="標楷體" w:hint="eastAsia"/>
          <w:b/>
          <w:color w:val="FF0000"/>
          <w:szCs w:val="24"/>
          <w:highlight w:val="yellow"/>
          <w:u w:val="single"/>
          <w:shd w:val="pct15" w:color="auto" w:fill="FFFFFF"/>
        </w:rPr>
        <w:t>15:00</w:t>
      </w:r>
      <w:r w:rsidR="00735AA0" w:rsidRPr="00FB384B">
        <w:rPr>
          <w:rFonts w:ascii="標楷體" w:eastAsia="標楷體" w:hAnsi="標楷體" w:hint="eastAsia"/>
          <w:b/>
          <w:color w:val="FF0000"/>
          <w:szCs w:val="24"/>
          <w:highlight w:val="yellow"/>
          <w:u w:val="single"/>
          <w:shd w:val="pct15" w:color="auto" w:fill="FFFFFF"/>
        </w:rPr>
        <w:t>止</w:t>
      </w:r>
      <w:r w:rsidR="00090435" w:rsidRPr="006E1D6D">
        <w:rPr>
          <w:rFonts w:ascii="標楷體" w:eastAsia="標楷體" w:hAnsi="標楷體" w:hint="eastAsia"/>
          <w:szCs w:val="24"/>
        </w:rPr>
        <w:t>（</w:t>
      </w:r>
      <w:r w:rsidR="00AF393A" w:rsidRPr="006E1D6D">
        <w:rPr>
          <w:rFonts w:ascii="標楷體" w:eastAsia="標楷體" w:hAnsi="標楷體" w:hint="eastAsia"/>
          <w:szCs w:val="24"/>
        </w:rPr>
        <w:t>限</w:t>
      </w:r>
      <w:r w:rsidR="00E97335" w:rsidRPr="006E1D6D">
        <w:rPr>
          <w:rFonts w:ascii="標楷體" w:eastAsia="標楷體" w:hAnsi="標楷體" w:hint="eastAsia"/>
          <w:szCs w:val="24"/>
        </w:rPr>
        <w:t>14</w:t>
      </w:r>
      <w:r w:rsidR="00090435" w:rsidRPr="006E1D6D">
        <w:rPr>
          <w:rFonts w:ascii="標楷體" w:eastAsia="標楷體" w:hAnsi="標楷體" w:hint="eastAsia"/>
          <w:szCs w:val="24"/>
        </w:rPr>
        <w:t>人額滿為止）</w:t>
      </w:r>
    </w:p>
    <w:p w:rsidR="009A50EC" w:rsidRPr="006E1D6D" w:rsidRDefault="00904078" w:rsidP="009A50EC">
      <w:pPr>
        <w:pStyle w:val="a8"/>
        <w:numPr>
          <w:ilvl w:val="0"/>
          <w:numId w:val="23"/>
        </w:numPr>
        <w:ind w:leftChars="0"/>
        <w:rPr>
          <w:rFonts w:ascii="標楷體" w:eastAsia="標楷體" w:hAnsi="標楷體"/>
          <w:szCs w:val="24"/>
        </w:rPr>
      </w:pPr>
      <w:r w:rsidRPr="006E1D6D">
        <w:rPr>
          <w:rFonts w:ascii="標楷體" w:eastAsia="標楷體" w:hAnsi="標楷體" w:hint="eastAsia"/>
          <w:b/>
          <w:szCs w:val="24"/>
        </w:rPr>
        <w:t>報名方式：</w:t>
      </w:r>
      <w:r w:rsidR="00AF393A" w:rsidRPr="006E1D6D">
        <w:rPr>
          <w:rFonts w:ascii="標楷體" w:eastAsia="標楷體" w:hAnsi="標楷體" w:hint="eastAsia"/>
          <w:b/>
          <w:szCs w:val="24"/>
        </w:rPr>
        <w:t>一律採</w:t>
      </w:r>
      <w:r w:rsidR="00AC7605" w:rsidRPr="006E1D6D">
        <w:rPr>
          <w:rFonts w:ascii="標楷體" w:eastAsia="標楷體" w:hAnsi="標楷體" w:hint="eastAsia"/>
          <w:b/>
          <w:szCs w:val="24"/>
        </w:rPr>
        <w:t>【線上</w:t>
      </w:r>
      <w:r w:rsidR="00AF393A" w:rsidRPr="006E1D6D">
        <w:rPr>
          <w:rFonts w:ascii="標楷體" w:eastAsia="標楷體" w:hAnsi="標楷體" w:hint="eastAsia"/>
          <w:b/>
          <w:szCs w:val="24"/>
        </w:rPr>
        <w:t>報名</w:t>
      </w:r>
      <w:r w:rsidR="00090435" w:rsidRPr="006E1D6D">
        <w:rPr>
          <w:rFonts w:ascii="標楷體" w:eastAsia="標楷體" w:hAnsi="標楷體" w:hint="eastAsia"/>
          <w:b/>
          <w:szCs w:val="24"/>
        </w:rPr>
        <w:t>】</w:t>
      </w:r>
    </w:p>
    <w:p w:rsidR="00C5586E" w:rsidRPr="006E1D6D" w:rsidRDefault="00933C25" w:rsidP="00C5586E">
      <w:pPr>
        <w:pStyle w:val="a8"/>
        <w:numPr>
          <w:ilvl w:val="0"/>
          <w:numId w:val="30"/>
        </w:numPr>
        <w:ind w:leftChars="0"/>
        <w:rPr>
          <w:rFonts w:ascii="標楷體" w:eastAsia="標楷體" w:hAnsi="標楷體"/>
          <w:szCs w:val="24"/>
        </w:rPr>
      </w:pPr>
      <w:r w:rsidRPr="006E1D6D">
        <w:rPr>
          <w:rFonts w:ascii="標楷體" w:eastAsia="標楷體" w:hAnsi="標楷體" w:hint="eastAsia"/>
          <w:szCs w:val="24"/>
        </w:rPr>
        <w:t>本部</w:t>
      </w:r>
      <w:r w:rsidR="00AC7605" w:rsidRPr="006E1D6D">
        <w:rPr>
          <w:rFonts w:ascii="標楷體" w:eastAsia="標楷體" w:hAnsi="標楷體" w:hint="eastAsia"/>
          <w:szCs w:val="24"/>
        </w:rPr>
        <w:t>收到</w:t>
      </w:r>
      <w:r w:rsidR="00AF393A" w:rsidRPr="006E1D6D">
        <w:rPr>
          <w:rFonts w:ascii="標楷體" w:eastAsia="標楷體" w:hAnsi="標楷體" w:hint="eastAsia"/>
          <w:szCs w:val="24"/>
        </w:rPr>
        <w:t>報名</w:t>
      </w:r>
      <w:r w:rsidR="00AC7605" w:rsidRPr="006E1D6D">
        <w:rPr>
          <w:rFonts w:ascii="標楷體" w:eastAsia="標楷體" w:hAnsi="標楷體" w:hint="eastAsia"/>
          <w:szCs w:val="24"/>
        </w:rPr>
        <w:t>資料</w:t>
      </w:r>
      <w:r w:rsidR="00C5586E" w:rsidRPr="006E1D6D">
        <w:rPr>
          <w:rFonts w:ascii="標楷體" w:eastAsia="標楷體" w:hAnsi="標楷體" w:hint="eastAsia"/>
          <w:szCs w:val="24"/>
        </w:rPr>
        <w:t>後</w:t>
      </w:r>
      <w:r w:rsidR="00AC7605" w:rsidRPr="006E1D6D">
        <w:rPr>
          <w:rFonts w:ascii="標楷體" w:eastAsia="標楷體" w:hAnsi="標楷體" w:hint="eastAsia"/>
          <w:szCs w:val="24"/>
        </w:rPr>
        <w:t>，會寄送「</w:t>
      </w:r>
      <w:r w:rsidR="00C12428" w:rsidRPr="006E1D6D">
        <w:rPr>
          <w:rFonts w:ascii="標楷體" w:eastAsia="標楷體" w:hAnsi="標楷體" w:hint="eastAsia"/>
          <w:b/>
          <w:szCs w:val="24"/>
        </w:rPr>
        <w:t>報名成功</w:t>
      </w:r>
      <w:r w:rsidR="006677C4" w:rsidRPr="006E1D6D">
        <w:rPr>
          <w:rFonts w:ascii="標楷體" w:eastAsia="標楷體" w:hAnsi="標楷體" w:hint="eastAsia"/>
          <w:b/>
          <w:szCs w:val="24"/>
        </w:rPr>
        <w:t>確認</w:t>
      </w:r>
      <w:r w:rsidR="00C12428" w:rsidRPr="006E1D6D">
        <w:rPr>
          <w:rFonts w:ascii="標楷體" w:eastAsia="標楷體" w:hAnsi="標楷體" w:hint="eastAsia"/>
          <w:b/>
          <w:szCs w:val="24"/>
        </w:rPr>
        <w:t>函</w:t>
      </w:r>
      <w:r w:rsidR="00AC7605" w:rsidRPr="006E1D6D">
        <w:rPr>
          <w:rFonts w:ascii="標楷體" w:eastAsia="標楷體" w:hAnsi="標楷體" w:hint="eastAsia"/>
          <w:szCs w:val="24"/>
        </w:rPr>
        <w:t>」</w:t>
      </w:r>
      <w:r w:rsidRPr="006E1D6D">
        <w:rPr>
          <w:rFonts w:ascii="標楷體" w:eastAsia="標楷體" w:hAnsi="標楷體" w:hint="eastAsia"/>
          <w:szCs w:val="24"/>
        </w:rPr>
        <w:t>至</w:t>
      </w:r>
      <w:r w:rsidR="00AF393A" w:rsidRPr="006E1D6D">
        <w:rPr>
          <w:rFonts w:ascii="標楷體" w:eastAsia="標楷體" w:hAnsi="標楷體" w:hint="eastAsia"/>
          <w:szCs w:val="24"/>
        </w:rPr>
        <w:t>報名者</w:t>
      </w:r>
      <w:r w:rsidR="00EA3A8E" w:rsidRPr="006E1D6D">
        <w:rPr>
          <w:rFonts w:ascii="標楷體" w:eastAsia="標楷體" w:hAnsi="標楷體" w:hint="eastAsia"/>
          <w:szCs w:val="24"/>
        </w:rPr>
        <w:t>電子</w:t>
      </w:r>
      <w:r w:rsidRPr="006E1D6D">
        <w:rPr>
          <w:rFonts w:ascii="標楷體" w:eastAsia="標楷體" w:hAnsi="標楷體" w:hint="eastAsia"/>
          <w:szCs w:val="24"/>
        </w:rPr>
        <w:t>信箱（請務必填寫有效信箱</w:t>
      </w:r>
      <w:r w:rsidR="00EA3A8E" w:rsidRPr="006E1D6D">
        <w:rPr>
          <w:rFonts w:ascii="標楷體" w:eastAsia="標楷體" w:hAnsi="標楷體" w:hint="eastAsia"/>
          <w:szCs w:val="24"/>
        </w:rPr>
        <w:t>）</w:t>
      </w:r>
      <w:r w:rsidR="00AC7605" w:rsidRPr="006E1D6D">
        <w:rPr>
          <w:rFonts w:ascii="標楷體" w:eastAsia="標楷體" w:hAnsi="標楷體" w:hint="eastAsia"/>
          <w:szCs w:val="24"/>
        </w:rPr>
        <w:t>，</w:t>
      </w:r>
      <w:r w:rsidRPr="006E1D6D">
        <w:rPr>
          <w:rFonts w:ascii="標楷體" w:eastAsia="標楷體" w:hAnsi="標楷體" w:hint="eastAsia"/>
          <w:szCs w:val="24"/>
        </w:rPr>
        <w:t>報名順序依</w:t>
      </w:r>
      <w:r w:rsidR="00AF393A" w:rsidRPr="006E1D6D">
        <w:rPr>
          <w:rFonts w:ascii="標楷體" w:eastAsia="標楷體" w:hAnsi="標楷體" w:hint="eastAsia"/>
          <w:szCs w:val="24"/>
        </w:rPr>
        <w:t>提交</w:t>
      </w:r>
      <w:r w:rsidR="009A50EC" w:rsidRPr="006E1D6D">
        <w:rPr>
          <w:rFonts w:ascii="標楷體" w:eastAsia="標楷體" w:hAnsi="標楷體" w:hint="eastAsia"/>
          <w:szCs w:val="24"/>
        </w:rPr>
        <w:t>完成</w:t>
      </w:r>
      <w:r w:rsidRPr="006E1D6D">
        <w:rPr>
          <w:rFonts w:ascii="標楷體" w:eastAsia="標楷體" w:hAnsi="標楷體" w:hint="eastAsia"/>
          <w:szCs w:val="24"/>
        </w:rPr>
        <w:t>時間排序</w:t>
      </w:r>
      <w:r w:rsidR="00C5586E" w:rsidRPr="006E1D6D">
        <w:rPr>
          <w:rFonts w:ascii="標楷體" w:eastAsia="標楷體" w:hAnsi="標楷體" w:hint="eastAsia"/>
          <w:szCs w:val="24"/>
        </w:rPr>
        <w:t>。</w:t>
      </w:r>
    </w:p>
    <w:p w:rsidR="00C5586E" w:rsidRPr="006E1D6D" w:rsidRDefault="00C12428" w:rsidP="00C5586E">
      <w:pPr>
        <w:pStyle w:val="a8"/>
        <w:numPr>
          <w:ilvl w:val="0"/>
          <w:numId w:val="30"/>
        </w:numPr>
        <w:ind w:leftChars="0"/>
        <w:rPr>
          <w:rFonts w:ascii="標楷體" w:eastAsia="標楷體" w:hAnsi="標楷體"/>
          <w:szCs w:val="24"/>
        </w:rPr>
      </w:pPr>
      <w:r w:rsidRPr="006E1D6D">
        <w:rPr>
          <w:rFonts w:ascii="標楷體" w:eastAsia="標楷體" w:hAnsi="標楷體" w:hint="eastAsia"/>
          <w:b/>
          <w:szCs w:val="24"/>
          <w:u w:val="single"/>
          <w:shd w:val="pct15" w:color="auto" w:fill="FFFFFF"/>
        </w:rPr>
        <w:t>確認函</w:t>
      </w:r>
      <w:r w:rsidR="00AF393A" w:rsidRPr="006E1D6D">
        <w:rPr>
          <w:rFonts w:ascii="標楷體" w:eastAsia="標楷體" w:hAnsi="標楷體" w:hint="eastAsia"/>
          <w:szCs w:val="24"/>
          <w:u w:val="single"/>
          <w:shd w:val="pct15" w:color="auto" w:fill="FFFFFF"/>
        </w:rPr>
        <w:t>內若為</w:t>
      </w:r>
      <w:r w:rsidR="00AF393A" w:rsidRPr="006E1D6D">
        <w:rPr>
          <w:rFonts w:ascii="標楷體" w:eastAsia="標楷體" w:hAnsi="標楷體" w:hint="eastAsia"/>
          <w:b/>
          <w:szCs w:val="24"/>
          <w:u w:val="single"/>
          <w:shd w:val="pct15" w:color="auto" w:fill="FFFFFF"/>
        </w:rPr>
        <w:t>正取身分</w:t>
      </w:r>
      <w:r w:rsidR="00AF393A" w:rsidRPr="006E1D6D">
        <w:rPr>
          <w:rFonts w:ascii="標楷體" w:eastAsia="標楷體" w:hAnsi="標楷體" w:hint="eastAsia"/>
          <w:szCs w:val="24"/>
        </w:rPr>
        <w:t>，於</w:t>
      </w:r>
      <w:r w:rsidR="009933A0" w:rsidRPr="006E1D6D">
        <w:rPr>
          <w:rFonts w:ascii="標楷體" w:eastAsia="標楷體" w:hAnsi="標楷體" w:hint="eastAsia"/>
          <w:b/>
          <w:szCs w:val="24"/>
          <w:u w:val="single"/>
        </w:rPr>
        <w:t>三</w:t>
      </w:r>
      <w:r w:rsidR="00AF393A" w:rsidRPr="006E1D6D">
        <w:rPr>
          <w:rFonts w:ascii="標楷體" w:eastAsia="標楷體" w:hAnsi="標楷體" w:hint="eastAsia"/>
          <w:b/>
          <w:szCs w:val="24"/>
          <w:u w:val="single"/>
        </w:rPr>
        <w:t>個工作日內</w:t>
      </w:r>
      <w:r w:rsidR="00AF393A" w:rsidRPr="006E1D6D">
        <w:rPr>
          <w:rFonts w:ascii="標楷體" w:eastAsia="標楷體" w:hAnsi="標楷體" w:hint="eastAsia"/>
          <w:szCs w:val="24"/>
        </w:rPr>
        <w:t>繳交學費</w:t>
      </w:r>
      <w:r w:rsidR="00C5586E" w:rsidRPr="006E1D6D">
        <w:rPr>
          <w:rFonts w:ascii="標楷體" w:eastAsia="標楷體" w:hAnsi="標楷體" w:hint="eastAsia"/>
          <w:szCs w:val="24"/>
        </w:rPr>
        <w:t>，</w:t>
      </w:r>
      <w:r w:rsidR="00C5586E" w:rsidRPr="006E1D6D">
        <w:rPr>
          <w:rFonts w:ascii="標楷體" w:eastAsia="標楷體" w:hAnsi="標楷體" w:hint="eastAsia"/>
          <w:szCs w:val="24"/>
          <w:shd w:val="pct15" w:color="auto" w:fill="FFFFFF"/>
        </w:rPr>
        <w:t>並將</w:t>
      </w:r>
      <w:r w:rsidR="00C5586E" w:rsidRPr="006E1D6D">
        <w:rPr>
          <w:rFonts w:ascii="標楷體" w:eastAsia="標楷體" w:hAnsi="標楷體" w:hint="eastAsia"/>
          <w:b/>
          <w:szCs w:val="24"/>
          <w:shd w:val="pct15" w:color="auto" w:fill="FFFFFF"/>
        </w:rPr>
        <w:t>繳款證明</w:t>
      </w:r>
      <w:r w:rsidR="00C5586E" w:rsidRPr="006E1D6D">
        <w:rPr>
          <w:rFonts w:ascii="標楷體" w:eastAsia="標楷體" w:hAnsi="標楷體" w:hint="eastAsia"/>
          <w:szCs w:val="24"/>
          <w:shd w:val="pct15" w:color="auto" w:fill="FFFFFF"/>
        </w:rPr>
        <w:t>電子郵件回傳本部（career@gms.npu.edu.tw）</w:t>
      </w:r>
      <w:r w:rsidR="00C5586E" w:rsidRPr="006E1D6D">
        <w:rPr>
          <w:rFonts w:ascii="標楷體" w:eastAsia="標楷體" w:hAnsi="標楷體" w:hint="eastAsia"/>
          <w:szCs w:val="24"/>
        </w:rPr>
        <w:t>，</w:t>
      </w:r>
      <w:r w:rsidR="00C5586E" w:rsidRPr="006E1D6D">
        <w:rPr>
          <w:rFonts w:ascii="標楷體" w:eastAsia="標楷體" w:hAnsi="標楷體" w:hint="eastAsia"/>
          <w:b/>
          <w:szCs w:val="24"/>
        </w:rPr>
        <w:t>若無法聯繫或逾期未完成</w:t>
      </w:r>
      <w:r w:rsidR="00137B89" w:rsidRPr="006E1D6D">
        <w:rPr>
          <w:rFonts w:ascii="標楷體" w:eastAsia="標楷體" w:hAnsi="標楷體" w:hint="eastAsia"/>
          <w:szCs w:val="24"/>
        </w:rPr>
        <w:t>，視為報名失敗</w:t>
      </w:r>
      <w:r w:rsidR="00C5586E" w:rsidRPr="006E1D6D">
        <w:rPr>
          <w:rFonts w:ascii="標楷體" w:eastAsia="標楷體" w:hAnsi="標楷體" w:hint="eastAsia"/>
          <w:szCs w:val="24"/>
        </w:rPr>
        <w:t>，則由備取人員依序遞補。</w:t>
      </w:r>
      <w:r w:rsidR="0079257B" w:rsidRPr="006E1D6D">
        <w:rPr>
          <w:rFonts w:ascii="標楷體" w:eastAsia="標楷體" w:hAnsi="標楷體" w:hint="eastAsia"/>
          <w:szCs w:val="24"/>
        </w:rPr>
        <w:t>若有相關疑問，請電洽承辦人員：06-9264115#1405 吳小姐。</w:t>
      </w:r>
    </w:p>
    <w:p w:rsidR="00735AA0" w:rsidRPr="00FB384B" w:rsidRDefault="00090435" w:rsidP="00735AA0">
      <w:pPr>
        <w:pStyle w:val="a8"/>
        <w:numPr>
          <w:ilvl w:val="0"/>
          <w:numId w:val="23"/>
        </w:numPr>
        <w:ind w:leftChars="0"/>
        <w:rPr>
          <w:rFonts w:ascii="標楷體" w:eastAsia="標楷體" w:hAnsi="標楷體"/>
          <w:szCs w:val="24"/>
        </w:rPr>
      </w:pPr>
      <w:r w:rsidRPr="00FB384B">
        <w:rPr>
          <w:rFonts w:ascii="標楷體" w:eastAsia="標楷體" w:hAnsi="標楷體" w:hint="eastAsia"/>
          <w:b/>
          <w:szCs w:val="24"/>
          <w:u w:val="single"/>
        </w:rPr>
        <w:t>線</w:t>
      </w:r>
      <w:r w:rsidR="00731BBD" w:rsidRPr="00FB384B">
        <w:rPr>
          <w:rFonts w:ascii="標楷體" w:eastAsia="標楷體" w:hAnsi="標楷體" w:hint="eastAsia"/>
          <w:b/>
          <w:szCs w:val="24"/>
          <w:u w:val="single"/>
        </w:rPr>
        <w:t>上</w:t>
      </w:r>
      <w:r w:rsidRPr="00FB384B">
        <w:rPr>
          <w:rFonts w:ascii="標楷體" w:eastAsia="標楷體" w:hAnsi="標楷體" w:hint="eastAsia"/>
          <w:b/>
          <w:szCs w:val="24"/>
          <w:u w:val="single"/>
        </w:rPr>
        <w:t>報名表</w:t>
      </w:r>
      <w:r w:rsidRPr="00FB384B">
        <w:rPr>
          <w:rFonts w:ascii="標楷體" w:eastAsia="標楷體" w:hAnsi="標楷體" w:hint="eastAsia"/>
          <w:szCs w:val="24"/>
        </w:rPr>
        <w:t>公告於</w:t>
      </w:r>
      <w:r w:rsidRPr="00FB384B">
        <w:rPr>
          <w:rFonts w:ascii="標楷體" w:eastAsia="標楷體" w:hAnsi="標楷體" w:hint="eastAsia"/>
          <w:b/>
          <w:szCs w:val="24"/>
        </w:rPr>
        <w:t>本部網站</w:t>
      </w:r>
      <w:r w:rsidRPr="00FB384B">
        <w:rPr>
          <w:rFonts w:ascii="標楷體" w:eastAsia="標楷體" w:hAnsi="標楷體" w:hint="eastAsia"/>
          <w:szCs w:val="24"/>
        </w:rPr>
        <w:t>（澎科大網站→(行政單位)進修推廣部</w:t>
      </w:r>
      <w:r w:rsidR="00731BBD" w:rsidRPr="00FB384B">
        <w:rPr>
          <w:rFonts w:ascii="標楷體" w:eastAsia="標楷體" w:hAnsi="標楷體" w:hint="eastAsia"/>
          <w:szCs w:val="24"/>
        </w:rPr>
        <w:t>）</w:t>
      </w:r>
      <w:r w:rsidRPr="00FB384B">
        <w:rPr>
          <w:rFonts w:ascii="標楷體" w:eastAsia="標楷體" w:hAnsi="標楷體" w:hint="eastAsia"/>
          <w:szCs w:val="24"/>
        </w:rPr>
        <w:t>。</w:t>
      </w:r>
    </w:p>
    <w:p w:rsidR="00103385" w:rsidRPr="00FB384B" w:rsidRDefault="00D913BE" w:rsidP="00133118">
      <w:pPr>
        <w:pStyle w:val="a8"/>
        <w:widowControl/>
        <w:numPr>
          <w:ilvl w:val="0"/>
          <w:numId w:val="31"/>
        </w:numPr>
        <w:ind w:leftChars="0"/>
        <w:rPr>
          <w:rFonts w:ascii="標楷體" w:eastAsia="標楷體" w:hAnsi="標楷體"/>
          <w:sz w:val="28"/>
          <w:szCs w:val="28"/>
        </w:rPr>
      </w:pPr>
      <w:r w:rsidRPr="00FB384B">
        <w:rPr>
          <w:rFonts w:ascii="標楷體" w:eastAsia="標楷體" w:hAnsi="標楷體" w:hint="eastAsia"/>
          <w:sz w:val="28"/>
          <w:szCs w:val="28"/>
        </w:rPr>
        <w:t>繳款方式：</w:t>
      </w:r>
      <w:r w:rsidR="00103385" w:rsidRPr="00FB384B">
        <w:rPr>
          <w:rFonts w:ascii="標楷體" w:eastAsia="標楷體" w:hAnsi="標楷體" w:hint="eastAsia"/>
          <w:sz w:val="28"/>
          <w:szCs w:val="28"/>
        </w:rPr>
        <w:t>【</w:t>
      </w:r>
      <w:r w:rsidR="00860A6F" w:rsidRPr="00FB384B">
        <w:rPr>
          <w:rFonts w:ascii="標楷體" w:eastAsia="標楷體" w:hAnsi="標楷體" w:hint="eastAsia"/>
          <w:sz w:val="28"/>
          <w:szCs w:val="28"/>
        </w:rPr>
        <w:t>現場繳款</w:t>
      </w:r>
      <w:r w:rsidR="00103385" w:rsidRPr="00FB384B">
        <w:rPr>
          <w:rFonts w:ascii="標楷體" w:eastAsia="標楷體" w:hAnsi="標楷體" w:hint="eastAsia"/>
          <w:sz w:val="28"/>
          <w:szCs w:val="28"/>
        </w:rPr>
        <w:t>】</w:t>
      </w:r>
    </w:p>
    <w:p w:rsidR="006E1D6D" w:rsidRPr="00FB384B" w:rsidRDefault="00860A6F" w:rsidP="00405F01">
      <w:pPr>
        <w:pStyle w:val="a8"/>
        <w:widowControl/>
        <w:spacing w:beforeLines="50" w:before="180" w:line="240" w:lineRule="exact"/>
        <w:ind w:leftChars="0"/>
        <w:rPr>
          <w:rFonts w:ascii="標楷體" w:eastAsia="標楷體" w:hAnsi="標楷體"/>
        </w:rPr>
      </w:pPr>
      <w:r w:rsidRPr="00FB384B">
        <w:rPr>
          <w:rFonts w:ascii="標楷體" w:eastAsia="標楷體" w:hAnsi="標楷體" w:hint="eastAsia"/>
        </w:rPr>
        <w:t>請攜費用（備妥零錢）於上班日到進修推廣部繳款。（本校教學大樓1F，教學大樓於大門口進入後右手邊）</w:t>
      </w:r>
    </w:p>
    <w:p w:rsidR="006E1D6D" w:rsidRPr="00FB384B" w:rsidRDefault="00512434" w:rsidP="006E1D6D">
      <w:pPr>
        <w:pStyle w:val="a8"/>
        <w:numPr>
          <w:ilvl w:val="0"/>
          <w:numId w:val="19"/>
        </w:numPr>
        <w:ind w:leftChars="0"/>
        <w:rPr>
          <w:rFonts w:ascii="標楷體" w:eastAsia="標楷體" w:hAnsi="標楷體"/>
          <w:color w:val="FF0000"/>
          <w:sz w:val="28"/>
          <w:szCs w:val="28"/>
        </w:rPr>
      </w:pPr>
      <w:r>
        <w:rPr>
          <w:rFonts w:ascii="標楷體" w:eastAsia="標楷體" w:hAnsi="標楷體" w:hint="eastAsia"/>
          <w:color w:val="FF0000"/>
          <w:sz w:val="28"/>
          <w:szCs w:val="28"/>
        </w:rPr>
        <w:t>申請</w:t>
      </w:r>
      <w:r w:rsidR="006E1D6D" w:rsidRPr="00FB384B">
        <w:rPr>
          <w:rFonts w:ascii="標楷體" w:eastAsia="標楷體" w:hAnsi="標楷體" w:hint="eastAsia"/>
          <w:color w:val="FF0000"/>
          <w:sz w:val="28"/>
          <w:szCs w:val="28"/>
        </w:rPr>
        <w:t>退費</w:t>
      </w:r>
    </w:p>
    <w:p w:rsidR="006E1D6D" w:rsidRPr="00FB384B" w:rsidRDefault="006E1D6D" w:rsidP="00FB384B">
      <w:pPr>
        <w:pStyle w:val="a8"/>
        <w:ind w:leftChars="0" w:left="482"/>
        <w:rPr>
          <w:rFonts w:ascii="標楷體" w:eastAsia="標楷體" w:hAnsi="標楷體"/>
        </w:rPr>
      </w:pPr>
      <w:r w:rsidRPr="006E1D6D">
        <w:rPr>
          <w:rFonts w:ascii="標楷體" w:eastAsia="標楷體" w:hAnsi="標楷體" w:hint="eastAsia"/>
        </w:rPr>
        <w:t>已報名學員若需申請退費，請於</w:t>
      </w:r>
      <w:r w:rsidR="00735AA0">
        <w:rPr>
          <w:rFonts w:ascii="標楷體" w:eastAsia="標楷體" w:hAnsi="標楷體" w:hint="eastAsia"/>
        </w:rPr>
        <w:t>6/30</w:t>
      </w:r>
      <w:r w:rsidRPr="006E1D6D">
        <w:rPr>
          <w:rFonts w:ascii="標楷體" w:eastAsia="標楷體" w:hAnsi="標楷體" w:hint="eastAsia"/>
        </w:rPr>
        <w:t>日前填寫「學員退費憑證」，相關填寫</w:t>
      </w:r>
      <w:r w:rsidRPr="006E1D6D">
        <w:rPr>
          <w:rFonts w:ascii="標楷體" w:eastAsia="標楷體" w:hAnsi="標楷體" w:hint="eastAsia"/>
        </w:rPr>
        <w:lastRenderedPageBreak/>
        <w:t>方式，請洽本部官網。</w:t>
      </w:r>
    </w:p>
    <w:p w:rsidR="006E1D6D" w:rsidRPr="00FB384B" w:rsidRDefault="006E1D6D" w:rsidP="006E1D6D">
      <w:pPr>
        <w:pStyle w:val="a8"/>
        <w:numPr>
          <w:ilvl w:val="0"/>
          <w:numId w:val="19"/>
        </w:numPr>
        <w:ind w:leftChars="0"/>
        <w:rPr>
          <w:rFonts w:ascii="標楷體" w:eastAsia="標楷體" w:hAnsi="標楷體"/>
          <w:color w:val="FF0000"/>
          <w:sz w:val="28"/>
          <w:szCs w:val="28"/>
        </w:rPr>
      </w:pPr>
      <w:r w:rsidRPr="00FB384B">
        <w:rPr>
          <w:rFonts w:ascii="標楷體" w:eastAsia="標楷體" w:hAnsi="標楷體" w:hint="eastAsia"/>
          <w:color w:val="FF0000"/>
          <w:sz w:val="28"/>
          <w:szCs w:val="28"/>
        </w:rPr>
        <w:t>防疫防護作業</w:t>
      </w:r>
    </w:p>
    <w:p w:rsidR="006E1D6D" w:rsidRPr="006E1D6D" w:rsidRDefault="006E1D6D" w:rsidP="006E1D6D">
      <w:pPr>
        <w:pStyle w:val="a8"/>
        <w:numPr>
          <w:ilvl w:val="0"/>
          <w:numId w:val="33"/>
        </w:numPr>
        <w:ind w:leftChars="0"/>
        <w:rPr>
          <w:rFonts w:ascii="標楷體" w:eastAsia="標楷體" w:hAnsi="標楷體"/>
        </w:rPr>
      </w:pPr>
      <w:r w:rsidRPr="006E1D6D">
        <w:rPr>
          <w:rFonts w:ascii="標楷體" w:eastAsia="標楷體" w:hAnsi="標楷體" w:hint="eastAsia"/>
        </w:rPr>
        <w:t>相關防疫規範請遵守</w:t>
      </w:r>
      <w:r w:rsidRPr="006E1D6D">
        <w:rPr>
          <w:rFonts w:ascii="標楷體" w:eastAsia="標楷體" w:hAnsi="標楷體" w:hint="eastAsia"/>
          <w:u w:val="single"/>
        </w:rPr>
        <w:t>本校因應嚴重特殊性傳染肺炎（武漢肺炎）重要防疫措施</w:t>
      </w:r>
      <w:r w:rsidRPr="006E1D6D">
        <w:rPr>
          <w:rFonts w:ascii="標楷體" w:eastAsia="標楷體" w:hAnsi="標楷體" w:hint="eastAsia"/>
        </w:rPr>
        <w:t>。</w:t>
      </w:r>
    </w:p>
    <w:p w:rsidR="006E1D6D" w:rsidRPr="006E1D6D" w:rsidRDefault="006E1D6D" w:rsidP="006E1D6D">
      <w:pPr>
        <w:pStyle w:val="a8"/>
        <w:numPr>
          <w:ilvl w:val="0"/>
          <w:numId w:val="33"/>
        </w:numPr>
        <w:ind w:leftChars="0"/>
        <w:rPr>
          <w:rFonts w:ascii="標楷體" w:eastAsia="標楷體" w:hAnsi="標楷體"/>
        </w:rPr>
      </w:pPr>
      <w:r w:rsidRPr="006E1D6D">
        <w:rPr>
          <w:rFonts w:ascii="標楷體" w:eastAsia="標楷體" w:hAnsi="標楷體" w:hint="eastAsia"/>
        </w:rPr>
        <w:t>請學員注意自身身體狀況，如有不適，請請假在家休息。</w:t>
      </w:r>
    </w:p>
    <w:p w:rsidR="008214CC" w:rsidRPr="008E5139" w:rsidRDefault="008214CC" w:rsidP="008214CC">
      <w:pPr>
        <w:pStyle w:val="a8"/>
        <w:numPr>
          <w:ilvl w:val="0"/>
          <w:numId w:val="19"/>
        </w:numPr>
        <w:ind w:leftChars="0"/>
        <w:rPr>
          <w:rFonts w:ascii="標楷體" w:eastAsia="標楷體" w:hAnsi="標楷體"/>
          <w:color w:val="000000" w:themeColor="text1"/>
          <w:sz w:val="28"/>
          <w:szCs w:val="28"/>
        </w:rPr>
      </w:pPr>
      <w:r w:rsidRPr="008E5139">
        <w:rPr>
          <w:rFonts w:ascii="標楷體" w:eastAsia="標楷體" w:hAnsi="標楷體" w:hint="eastAsia"/>
          <w:color w:val="000000" w:themeColor="text1"/>
          <w:sz w:val="28"/>
          <w:szCs w:val="28"/>
        </w:rPr>
        <w:t>本部聯絡方式</w:t>
      </w:r>
    </w:p>
    <w:tbl>
      <w:tblPr>
        <w:tblStyle w:val="a7"/>
        <w:tblW w:w="8587" w:type="dxa"/>
        <w:tblInd w:w="480" w:type="dxa"/>
        <w:tblLook w:val="04A0" w:firstRow="1" w:lastRow="0" w:firstColumn="1" w:lastColumn="0" w:noHBand="0" w:noVBand="1"/>
      </w:tblPr>
      <w:tblGrid>
        <w:gridCol w:w="5185"/>
        <w:gridCol w:w="3402"/>
      </w:tblGrid>
      <w:tr w:rsidR="008214CC" w:rsidRPr="006E1D6D" w:rsidTr="00A33147">
        <w:tc>
          <w:tcPr>
            <w:tcW w:w="5185" w:type="dxa"/>
          </w:tcPr>
          <w:p w:rsidR="008214CC" w:rsidRPr="006E1D6D" w:rsidRDefault="008214CC" w:rsidP="00A33147">
            <w:pPr>
              <w:rPr>
                <w:rFonts w:ascii="標楷體" w:eastAsia="標楷體" w:hAnsi="標楷體"/>
                <w:szCs w:val="24"/>
              </w:rPr>
            </w:pPr>
            <w:r w:rsidRPr="006E1D6D">
              <w:rPr>
                <w:rFonts w:ascii="標楷體" w:eastAsia="標楷體" w:hAnsi="標楷體" w:hint="eastAsia"/>
                <w:b/>
                <w:szCs w:val="24"/>
              </w:rPr>
              <w:t>國立澎湖科技大學 進修推廣部</w:t>
            </w:r>
            <w:r w:rsidRPr="006E1D6D">
              <w:rPr>
                <w:rFonts w:ascii="標楷體" w:eastAsia="標楷體" w:hAnsi="標楷體" w:hint="eastAsia"/>
                <w:szCs w:val="24"/>
              </w:rPr>
              <w:t xml:space="preserve"> 教學大樓 1F</w:t>
            </w:r>
          </w:p>
        </w:tc>
        <w:tc>
          <w:tcPr>
            <w:tcW w:w="3402" w:type="dxa"/>
            <w:vMerge w:val="restart"/>
          </w:tcPr>
          <w:p w:rsidR="008214CC" w:rsidRPr="006E1D6D" w:rsidRDefault="008214CC" w:rsidP="00A33147">
            <w:pPr>
              <w:rPr>
                <w:rFonts w:ascii="標楷體" w:eastAsia="標楷體" w:hAnsi="標楷體" w:cs="Times New Roman"/>
                <w:sz w:val="22"/>
                <w:szCs w:val="24"/>
              </w:rPr>
            </w:pPr>
            <w:r w:rsidRPr="006E1D6D">
              <w:rPr>
                <w:rFonts w:ascii="標楷體" w:eastAsia="標楷體" w:hAnsi="標楷體"/>
                <w:noProof/>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69850</wp:posOffset>
                  </wp:positionV>
                  <wp:extent cx="795655" cy="795655"/>
                  <wp:effectExtent l="0" t="0" r="4445" b="4445"/>
                  <wp:wrapSquare wrapText="bothSides"/>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88" t="30790" r="9934" b="8166"/>
                          <a:stretch/>
                        </pic:blipFill>
                        <pic:spPr bwMode="auto">
                          <a:xfrm>
                            <a:off x="0" y="0"/>
                            <a:ext cx="795655" cy="795655"/>
                          </a:xfrm>
                          <a:prstGeom prst="rect">
                            <a:avLst/>
                          </a:prstGeom>
                          <a:noFill/>
                          <a:ln>
                            <a:noFill/>
                          </a:ln>
                          <a:extLst>
                            <a:ext uri="{53640926-AAD7-44D8-BBD7-CCE9431645EC}">
                              <a14:shadowObscured xmlns:a14="http://schemas.microsoft.com/office/drawing/2010/main"/>
                            </a:ext>
                          </a:extLst>
                        </pic:spPr>
                      </pic:pic>
                    </a:graphicData>
                  </a:graphic>
                </wp:anchor>
              </w:drawing>
            </w:r>
            <w:r w:rsidRPr="006E1D6D">
              <w:rPr>
                <w:rFonts w:ascii="標楷體" w:eastAsia="標楷體" w:hAnsi="標楷體" w:cs="Times New Roman" w:hint="eastAsia"/>
                <w:b/>
                <w:sz w:val="22"/>
                <w:szCs w:val="24"/>
              </w:rPr>
              <w:t>官方LINE</w:t>
            </w:r>
            <w:r w:rsidRPr="006E1D6D">
              <w:rPr>
                <w:rFonts w:ascii="標楷體" w:eastAsia="標楷體" w:hAnsi="標楷體" w:cs="Times New Roman" w:hint="eastAsia"/>
                <w:sz w:val="22"/>
                <w:szCs w:val="24"/>
              </w:rPr>
              <w:t>：</w:t>
            </w:r>
          </w:p>
          <w:p w:rsidR="008214CC" w:rsidRPr="006E1D6D" w:rsidRDefault="008214CC" w:rsidP="00A33147">
            <w:pPr>
              <w:rPr>
                <w:rFonts w:ascii="標楷體" w:eastAsia="標楷體" w:hAnsi="標楷體" w:cs="Times New Roman"/>
                <w:szCs w:val="24"/>
              </w:rPr>
            </w:pPr>
            <w:r w:rsidRPr="006E1D6D">
              <w:rPr>
                <w:rFonts w:ascii="標楷體" w:eastAsia="標楷體" w:hAnsi="標楷體" w:cs="Times New Roman" w:hint="eastAsia"/>
                <w:sz w:val="22"/>
                <w:szCs w:val="24"/>
              </w:rPr>
              <w:t>加入好友 → 搜尋 → 選ID → 輸入 「@gfo2593b」</w:t>
            </w:r>
          </w:p>
        </w:tc>
      </w:tr>
      <w:tr w:rsidR="008214CC" w:rsidRPr="006E1D6D" w:rsidTr="00A33147">
        <w:tc>
          <w:tcPr>
            <w:tcW w:w="5185" w:type="dxa"/>
          </w:tcPr>
          <w:p w:rsidR="008214CC" w:rsidRPr="006E1D6D" w:rsidRDefault="008214CC" w:rsidP="00A33147">
            <w:pPr>
              <w:rPr>
                <w:rFonts w:ascii="標楷體" w:eastAsia="標楷體" w:hAnsi="標楷體"/>
                <w:szCs w:val="24"/>
              </w:rPr>
            </w:pPr>
            <w:r w:rsidRPr="006E1D6D">
              <w:rPr>
                <w:rFonts w:ascii="標楷體" w:eastAsia="標楷體" w:hAnsi="標楷體" w:hint="eastAsia"/>
                <w:szCs w:val="24"/>
              </w:rPr>
              <w:t>電話： 06-9264115#1405 （吳小姐）</w:t>
            </w:r>
          </w:p>
        </w:tc>
        <w:tc>
          <w:tcPr>
            <w:tcW w:w="3402" w:type="dxa"/>
            <w:vMerge/>
          </w:tcPr>
          <w:p w:rsidR="008214CC" w:rsidRPr="006E1D6D" w:rsidRDefault="008214CC" w:rsidP="00A33147">
            <w:pPr>
              <w:rPr>
                <w:rFonts w:ascii="標楷體" w:eastAsia="標楷體" w:hAnsi="標楷體" w:cs="Times New Roman"/>
                <w:szCs w:val="24"/>
              </w:rPr>
            </w:pPr>
          </w:p>
        </w:tc>
      </w:tr>
      <w:tr w:rsidR="008214CC" w:rsidRPr="006E1D6D" w:rsidTr="00A33147">
        <w:tc>
          <w:tcPr>
            <w:tcW w:w="5185" w:type="dxa"/>
          </w:tcPr>
          <w:p w:rsidR="008214CC" w:rsidRPr="006E1D6D" w:rsidRDefault="008214CC" w:rsidP="00A33147">
            <w:pPr>
              <w:rPr>
                <w:rFonts w:ascii="標楷體" w:eastAsia="標楷體" w:hAnsi="標楷體"/>
                <w:szCs w:val="24"/>
              </w:rPr>
            </w:pPr>
            <w:r w:rsidRPr="006E1D6D">
              <w:rPr>
                <w:rFonts w:ascii="標楷體" w:eastAsia="標楷體" w:hAnsi="標楷體" w:hint="eastAsia"/>
                <w:szCs w:val="24"/>
              </w:rPr>
              <w:t xml:space="preserve">本部網站：https://ppt.cc/fpPGjx </w:t>
            </w:r>
          </w:p>
        </w:tc>
        <w:tc>
          <w:tcPr>
            <w:tcW w:w="3402" w:type="dxa"/>
            <w:vMerge/>
          </w:tcPr>
          <w:p w:rsidR="008214CC" w:rsidRPr="006E1D6D" w:rsidRDefault="008214CC" w:rsidP="00A33147">
            <w:pPr>
              <w:rPr>
                <w:rFonts w:ascii="標楷體" w:eastAsia="標楷體" w:hAnsi="標楷體" w:cs="Times New Roman"/>
                <w:szCs w:val="24"/>
              </w:rPr>
            </w:pPr>
          </w:p>
        </w:tc>
      </w:tr>
      <w:tr w:rsidR="008214CC" w:rsidRPr="006E1D6D" w:rsidTr="00A33147">
        <w:tc>
          <w:tcPr>
            <w:tcW w:w="5185" w:type="dxa"/>
          </w:tcPr>
          <w:p w:rsidR="008214CC" w:rsidRPr="006E1D6D" w:rsidRDefault="008214CC" w:rsidP="00A33147">
            <w:pPr>
              <w:rPr>
                <w:rFonts w:ascii="標楷體" w:eastAsia="標楷體" w:hAnsi="標楷體"/>
                <w:szCs w:val="24"/>
              </w:rPr>
            </w:pPr>
            <w:r w:rsidRPr="006E1D6D">
              <w:rPr>
                <w:rFonts w:ascii="標楷體" w:eastAsia="標楷體" w:hAnsi="標楷體" w:hint="eastAsia"/>
                <w:szCs w:val="24"/>
              </w:rPr>
              <w:t xml:space="preserve">信箱：career@gms.npu.edu.tw </w:t>
            </w:r>
          </w:p>
        </w:tc>
        <w:tc>
          <w:tcPr>
            <w:tcW w:w="3402" w:type="dxa"/>
            <w:vMerge/>
          </w:tcPr>
          <w:p w:rsidR="008214CC" w:rsidRPr="006E1D6D" w:rsidRDefault="008214CC" w:rsidP="00A33147">
            <w:pPr>
              <w:rPr>
                <w:rFonts w:ascii="標楷體" w:eastAsia="標楷體" w:hAnsi="標楷體" w:cs="Times New Roman"/>
                <w:szCs w:val="24"/>
              </w:rPr>
            </w:pPr>
          </w:p>
        </w:tc>
      </w:tr>
      <w:tr w:rsidR="008214CC" w:rsidRPr="006E1D6D" w:rsidTr="00A33147">
        <w:tc>
          <w:tcPr>
            <w:tcW w:w="8587" w:type="dxa"/>
            <w:gridSpan w:val="2"/>
          </w:tcPr>
          <w:p w:rsidR="008214CC" w:rsidRPr="006E1D6D" w:rsidRDefault="008214CC" w:rsidP="00A33147">
            <w:pPr>
              <w:rPr>
                <w:rFonts w:ascii="標楷體" w:eastAsia="標楷體" w:hAnsi="標楷體" w:cs="Times New Roman"/>
                <w:szCs w:val="24"/>
              </w:rPr>
            </w:pPr>
            <w:r w:rsidRPr="006E1D6D">
              <w:rPr>
                <w:rFonts w:ascii="標楷體" w:eastAsia="標楷體" w:hAnsi="標楷體" w:cs="Times New Roman" w:hint="eastAsia"/>
                <w:szCs w:val="24"/>
                <w:shd w:val="pct15" w:color="auto" w:fill="FFFFFF"/>
              </w:rPr>
              <w:t>本部上班時間，平日: 15:00 - 21:00；寒暑假期間 9:00- 17:00（中午休息12:00-13:30</w:t>
            </w:r>
            <w:r w:rsidRPr="006E1D6D">
              <w:rPr>
                <w:rFonts w:ascii="標楷體" w:eastAsia="標楷體" w:hAnsi="標楷體" w:cs="Times New Roman"/>
                <w:szCs w:val="24"/>
                <w:shd w:val="pct15" w:color="auto" w:fill="FFFFFF"/>
              </w:rPr>
              <w:t>）</w:t>
            </w:r>
            <w:r w:rsidRPr="006E1D6D">
              <w:rPr>
                <w:rFonts w:ascii="標楷體" w:eastAsia="標楷體" w:hAnsi="標楷體" w:cs="Times New Roman" w:hint="eastAsia"/>
                <w:szCs w:val="24"/>
                <w:shd w:val="pct15" w:color="auto" w:fill="FFFFFF"/>
              </w:rPr>
              <w:t>，假日停止受理。</w:t>
            </w:r>
            <w:r w:rsidRPr="006E1D6D">
              <w:rPr>
                <w:rFonts w:ascii="標楷體" w:eastAsia="標楷體" w:hAnsi="標楷體" w:cs="Times New Roman" w:hint="eastAsia"/>
                <w:szCs w:val="24"/>
              </w:rPr>
              <w:t xml:space="preserve"> </w:t>
            </w:r>
            <w:r w:rsidRPr="00FB384B">
              <w:rPr>
                <w:rFonts w:ascii="標楷體" w:eastAsia="標楷體" w:hAnsi="標楷體" w:cs="Times New Roman" w:hint="eastAsia"/>
                <w:color w:val="FF0000"/>
                <w:szCs w:val="24"/>
              </w:rPr>
              <w:t>※ 109</w:t>
            </w:r>
            <w:r w:rsidR="00FB384B" w:rsidRPr="00FB384B">
              <w:rPr>
                <w:rFonts w:ascii="標楷體" w:eastAsia="標楷體" w:hAnsi="標楷體" w:cs="Times New Roman" w:hint="eastAsia"/>
                <w:color w:val="FF0000"/>
                <w:szCs w:val="24"/>
              </w:rPr>
              <w:t>年暑</w:t>
            </w:r>
            <w:r w:rsidRPr="00FB384B">
              <w:rPr>
                <w:rFonts w:ascii="標楷體" w:eastAsia="標楷體" w:hAnsi="標楷體" w:cs="Times New Roman" w:hint="eastAsia"/>
                <w:color w:val="FF0000"/>
                <w:szCs w:val="24"/>
              </w:rPr>
              <w:t>假期間：</w:t>
            </w:r>
            <w:r w:rsidR="00FB384B" w:rsidRPr="00FB384B">
              <w:rPr>
                <w:rFonts w:ascii="標楷體" w:eastAsia="標楷體" w:hAnsi="標楷體" w:cs="Times New Roman" w:hint="eastAsia"/>
                <w:color w:val="FF0000"/>
                <w:szCs w:val="24"/>
              </w:rPr>
              <w:t>6/30</w:t>
            </w:r>
            <w:r w:rsidRPr="00FB384B">
              <w:rPr>
                <w:rFonts w:ascii="標楷體" w:eastAsia="標楷體" w:hAnsi="標楷體" w:cs="Times New Roman" w:hint="eastAsia"/>
                <w:color w:val="FF0000"/>
                <w:szCs w:val="24"/>
              </w:rPr>
              <w:t>(</w:t>
            </w:r>
            <w:r w:rsidR="00FB384B" w:rsidRPr="00FB384B">
              <w:rPr>
                <w:rFonts w:ascii="標楷體" w:eastAsia="標楷體" w:hAnsi="標楷體" w:cs="Times New Roman" w:hint="eastAsia"/>
                <w:color w:val="FF0000"/>
                <w:szCs w:val="24"/>
              </w:rPr>
              <w:t>二</w:t>
            </w:r>
            <w:r w:rsidRPr="00FB384B">
              <w:rPr>
                <w:rFonts w:ascii="標楷體" w:eastAsia="標楷體" w:hAnsi="標楷體" w:cs="Times New Roman" w:hint="eastAsia"/>
                <w:color w:val="FF0000"/>
                <w:szCs w:val="24"/>
              </w:rPr>
              <w:t>)～</w:t>
            </w:r>
            <w:r w:rsidR="00FB384B" w:rsidRPr="00FB384B">
              <w:rPr>
                <w:rFonts w:ascii="標楷體" w:eastAsia="標楷體" w:hAnsi="標楷體" w:cs="Times New Roman" w:hint="eastAsia"/>
                <w:color w:val="FF0000"/>
                <w:szCs w:val="24"/>
              </w:rPr>
              <w:t>9/4</w:t>
            </w:r>
            <w:r w:rsidRPr="00FB384B">
              <w:rPr>
                <w:rFonts w:ascii="標楷體" w:eastAsia="標楷體" w:hAnsi="標楷體" w:cs="Times New Roman" w:hint="eastAsia"/>
                <w:color w:val="FF0000"/>
                <w:szCs w:val="24"/>
              </w:rPr>
              <w:t>（五）</w:t>
            </w:r>
          </w:p>
        </w:tc>
      </w:tr>
    </w:tbl>
    <w:p w:rsidR="008214CC" w:rsidRDefault="008214CC">
      <w:pPr>
        <w:widowControl/>
        <w:rPr>
          <w:rFonts w:ascii="標楷體" w:eastAsia="標楷體" w:hAnsi="標楷體"/>
          <w:color w:val="000000" w:themeColor="text1"/>
          <w:sz w:val="28"/>
          <w:szCs w:val="28"/>
        </w:rPr>
      </w:pPr>
    </w:p>
    <w:p w:rsidR="008214CC" w:rsidRDefault="008214CC">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801A76" w:rsidRPr="006E1D6D" w:rsidRDefault="00C07C02" w:rsidP="008E5139">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lastRenderedPageBreak/>
        <w:t>課程目標</w:t>
      </w:r>
    </w:p>
    <w:p w:rsidR="00D913BE" w:rsidRPr="006E1D6D" w:rsidRDefault="00C07C02" w:rsidP="008214CC">
      <w:pPr>
        <w:pStyle w:val="a8"/>
        <w:ind w:leftChars="0" w:left="482"/>
        <w:rPr>
          <w:rFonts w:ascii="標楷體" w:eastAsia="標楷體" w:hAnsi="標楷體" w:cs="標楷體"/>
        </w:rPr>
      </w:pPr>
      <w:r w:rsidRPr="006E1D6D">
        <w:rPr>
          <w:rFonts w:ascii="標楷體" w:eastAsia="標楷體" w:hAnsi="標楷體" w:hint="eastAsia"/>
          <w:szCs w:val="24"/>
        </w:rPr>
        <w:t>藉此班別輔導想學習</w:t>
      </w:r>
      <w:r w:rsidR="00D913BE" w:rsidRPr="006E1D6D">
        <w:rPr>
          <w:rFonts w:ascii="標楷體" w:eastAsia="標楷體" w:hAnsi="標楷體" w:hint="eastAsia"/>
          <w:szCs w:val="24"/>
        </w:rPr>
        <w:t>工業配線</w:t>
      </w:r>
      <w:r w:rsidRPr="006E1D6D">
        <w:rPr>
          <w:rFonts w:ascii="標楷體" w:eastAsia="標楷體" w:hAnsi="標楷體" w:hint="eastAsia"/>
          <w:szCs w:val="24"/>
        </w:rPr>
        <w:t>之民眾</w:t>
      </w:r>
      <w:r w:rsidR="00D913BE" w:rsidRPr="006E1D6D">
        <w:rPr>
          <w:rFonts w:ascii="標楷體" w:eastAsia="標楷體" w:hAnsi="標楷體" w:hint="eastAsia"/>
          <w:szCs w:val="24"/>
        </w:rPr>
        <w:t>取得技能</w:t>
      </w:r>
      <w:r w:rsidRPr="006E1D6D">
        <w:rPr>
          <w:rFonts w:ascii="標楷體" w:eastAsia="標楷體" w:hAnsi="標楷體" w:hint="eastAsia"/>
          <w:szCs w:val="24"/>
        </w:rPr>
        <w:t>，並</w:t>
      </w:r>
      <w:r w:rsidR="00D913BE" w:rsidRPr="006E1D6D">
        <w:rPr>
          <w:rFonts w:ascii="標楷體" w:eastAsia="標楷體" w:hAnsi="標楷體" w:hint="eastAsia"/>
          <w:szCs w:val="24"/>
        </w:rPr>
        <w:t>配合「</w:t>
      </w:r>
      <w:r w:rsidR="00D913BE" w:rsidRPr="006E1D6D">
        <w:rPr>
          <w:rFonts w:ascii="標楷體" w:eastAsia="標楷體" w:hAnsi="標楷體" w:cs="標楷體"/>
        </w:rPr>
        <w:t>工業配線丙級技術士</w:t>
      </w:r>
      <w:r w:rsidR="00D913BE" w:rsidRPr="006E1D6D">
        <w:rPr>
          <w:rFonts w:ascii="標楷體" w:eastAsia="標楷體" w:hAnsi="標楷體" w:hint="eastAsia"/>
          <w:szCs w:val="24"/>
        </w:rPr>
        <w:t>」規劃課程內容，採小班扎實訓練，</w:t>
      </w:r>
      <w:r w:rsidR="00D913BE" w:rsidRPr="006E1D6D">
        <w:rPr>
          <w:rFonts w:ascii="標楷體" w:eastAsia="標楷體" w:hAnsi="標楷體" w:cs="標楷體"/>
        </w:rPr>
        <w:t>以實作方式讓學員了解工業配件相關知識與應用基本觀念</w:t>
      </w:r>
      <w:r w:rsidR="006906F8" w:rsidRPr="006E1D6D">
        <w:rPr>
          <w:rFonts w:ascii="標楷體" w:eastAsia="標楷體" w:hAnsi="標楷體" w:cs="標楷體"/>
        </w:rPr>
        <w:t>，並藉由實作方式使學員了解配電盤之實際工作原理，輔導學員具有考</w:t>
      </w:r>
      <w:r w:rsidR="006906F8" w:rsidRPr="006E1D6D">
        <w:rPr>
          <w:rFonts w:ascii="標楷體" w:eastAsia="標楷體" w:hAnsi="標楷體" w:cs="標楷體" w:hint="eastAsia"/>
        </w:rPr>
        <w:t>取</w:t>
      </w:r>
      <w:r w:rsidR="00D913BE" w:rsidRPr="006E1D6D">
        <w:rPr>
          <w:rFonts w:ascii="標楷體" w:eastAsia="標楷體" w:hAnsi="標楷體" w:cs="標楷體"/>
        </w:rPr>
        <w:t>證照之能力</w:t>
      </w:r>
      <w:r w:rsidR="00D913BE" w:rsidRPr="006E1D6D">
        <w:rPr>
          <w:rFonts w:ascii="標楷體" w:eastAsia="標楷體" w:hAnsi="標楷體" w:cs="標楷體" w:hint="eastAsia"/>
        </w:rPr>
        <w:t>。</w:t>
      </w:r>
    </w:p>
    <w:tbl>
      <w:tblPr>
        <w:tblpPr w:leftFromText="180" w:rightFromText="180" w:vertAnchor="page" w:horzAnchor="margin" w:tblpY="4537"/>
        <w:tblW w:w="8781" w:type="dxa"/>
        <w:tblLayout w:type="fixed"/>
        <w:tblLook w:val="0000" w:firstRow="0" w:lastRow="0" w:firstColumn="0" w:lastColumn="0" w:noHBand="0" w:noVBand="0"/>
      </w:tblPr>
      <w:tblGrid>
        <w:gridCol w:w="559"/>
        <w:gridCol w:w="851"/>
        <w:gridCol w:w="1559"/>
        <w:gridCol w:w="851"/>
        <w:gridCol w:w="3685"/>
        <w:gridCol w:w="1276"/>
      </w:tblGrid>
      <w:tr w:rsidR="00486BA2"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堂數</w:t>
            </w:r>
          </w:p>
        </w:tc>
        <w:tc>
          <w:tcPr>
            <w:tcW w:w="851" w:type="dxa"/>
            <w:tcBorders>
              <w:top w:val="single" w:sz="6" w:space="0" w:color="000000"/>
              <w:left w:val="single" w:sz="8" w:space="0" w:color="000000"/>
              <w:bottom w:val="single" w:sz="6" w:space="0" w:color="000000"/>
              <w:right w:val="single" w:sz="8" w:space="0" w:color="000000"/>
            </w:tcBorders>
            <w:vAlign w:val="center"/>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日期</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授課時間</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時數</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課程進度/內容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486BA2" w:rsidRPr="006E1D6D" w:rsidRDefault="00486BA2"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hint="eastAsia"/>
              </w:rPr>
              <w:t>上課教室</w:t>
            </w: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tabs>
                <w:tab w:val="left" w:pos="720"/>
              </w:tabs>
              <w:ind w:left="472" w:hanging="472"/>
              <w:jc w:val="center"/>
              <w:rPr>
                <w:rFonts w:ascii="標楷體" w:eastAsia="標楷體" w:hAnsi="標楷體" w:cs="標楷體"/>
                <w:color w:val="FF0000"/>
              </w:rPr>
            </w:pPr>
            <w:r w:rsidRPr="00FB384B">
              <w:rPr>
                <w:rFonts w:ascii="標楷體" w:eastAsia="標楷體" w:hAnsi="標楷體" w:cs="標楷體" w:hint="eastAsia"/>
                <w:color w:val="FF0000"/>
              </w:rPr>
              <w:t>9/21</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工業配線基本介紹及配電盤元件認識與應用</w:t>
            </w:r>
          </w:p>
        </w:tc>
        <w:tc>
          <w:tcPr>
            <w:tcW w:w="1276" w:type="dxa"/>
            <w:vMerge w:val="restart"/>
            <w:tcBorders>
              <w:top w:val="single" w:sz="6" w:space="0" w:color="000000"/>
              <w:left w:val="single" w:sz="6" w:space="0" w:color="000000"/>
              <w:right w:val="single" w:sz="6" w:space="0" w:color="000000"/>
            </w:tcBorders>
            <w:shd w:val="clear" w:color="auto" w:fill="FFFFFF"/>
            <w:vAlign w:val="center"/>
          </w:tcPr>
          <w:p w:rsidR="008214CC" w:rsidRPr="006E1D6D" w:rsidRDefault="008214CC" w:rsidP="00731BBD">
            <w:pPr>
              <w:widowControl/>
              <w:jc w:val="center"/>
              <w:rPr>
                <w:rFonts w:ascii="標楷體" w:eastAsia="標楷體" w:hAnsi="標楷體" w:cs="新細明體"/>
              </w:rPr>
            </w:pPr>
            <w:r w:rsidRPr="006E1D6D">
              <w:rPr>
                <w:rFonts w:ascii="標楷體" w:eastAsia="標楷體" w:hAnsi="標楷體" w:cs="新細明體" w:hint="eastAsia"/>
              </w:rPr>
              <w:t>實驗大樓 B507</w:t>
            </w: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2</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9/22</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配線單線圖認識、解讀及配電盤配線基本原則說明</w:t>
            </w:r>
            <w:r w:rsidRPr="006E1D6D">
              <w:rPr>
                <w:rFonts w:ascii="標楷體" w:eastAsia="標楷體" w:hAnsi="標楷體" w:cs="新細明體" w:hint="eastAsia"/>
              </w:rPr>
              <w:t xml:space="preserve"> </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3</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9/28</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故障檢測盤查修原則說明</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4</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9/29</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故障檢測盤查修練習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5</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10/5</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故障檢測盤查修練習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6</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10/6</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單相感應電動機正反轉控制原理說明及實務練習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7</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10/12</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乾燥桶控制電路原理說明及實務練習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8</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10/13</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電動空壓機控制電路原理說明及實務練習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jc w:val="center"/>
              <w:rPr>
                <w:rFonts w:ascii="標楷體" w:eastAsia="標楷體" w:hAnsi="標楷體" w:cs="標楷體"/>
              </w:rPr>
            </w:pPr>
            <w:r w:rsidRPr="006E1D6D">
              <w:rPr>
                <w:rFonts w:ascii="標楷體" w:eastAsia="標楷體" w:hAnsi="標楷體" w:cs="標楷體"/>
              </w:rPr>
              <w:t>9</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10/19</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二台輸送帶電動機順序運轉控制原理說明及實務練習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10</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10/20</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二台抽水機交替運轉控制原理說明及實務練習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11</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10/26</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三相感應電動機Y-Δ降壓起動控制(二)原理說明及實務練習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12</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10/27</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三相感應電動機正反轉控制原理說明及實務練習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13</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11/2</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考前複習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14</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11/3</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考前複習</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jc w:val="center"/>
              <w:rPr>
                <w:rFonts w:ascii="標楷體" w:eastAsia="標楷體" w:hAnsi="標楷體" w:cs="標楷體"/>
              </w:rPr>
            </w:pPr>
            <w:r w:rsidRPr="006E1D6D">
              <w:rPr>
                <w:rFonts w:ascii="標楷體" w:eastAsia="標楷體" w:hAnsi="標楷體" w:cs="標楷體"/>
              </w:rPr>
              <w:t>15</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11/9</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工業配線丙級技術士學科檢定實務考核</w:t>
            </w:r>
          </w:p>
        </w:tc>
        <w:tc>
          <w:tcPr>
            <w:tcW w:w="1276" w:type="dxa"/>
            <w:vMerge/>
            <w:tcBorders>
              <w:left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r w:rsidR="008214CC" w:rsidRPr="006E1D6D" w:rsidTr="00EE457B">
        <w:trPr>
          <w:trHeight w:val="120"/>
        </w:trPr>
        <w:tc>
          <w:tcPr>
            <w:tcW w:w="55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tabs>
                <w:tab w:val="left" w:pos="720"/>
              </w:tabs>
              <w:ind w:left="472" w:hanging="472"/>
              <w:jc w:val="center"/>
              <w:rPr>
                <w:rFonts w:ascii="標楷體" w:eastAsia="標楷體" w:hAnsi="標楷體" w:cs="標楷體"/>
              </w:rPr>
            </w:pPr>
            <w:r w:rsidRPr="006E1D6D">
              <w:rPr>
                <w:rFonts w:ascii="標楷體" w:eastAsia="標楷體" w:hAnsi="標楷體" w:cs="標楷體"/>
              </w:rPr>
              <w:t>16</w:t>
            </w:r>
          </w:p>
        </w:tc>
        <w:tc>
          <w:tcPr>
            <w:tcW w:w="851" w:type="dxa"/>
            <w:tcBorders>
              <w:top w:val="single" w:sz="6" w:space="0" w:color="000000"/>
              <w:left w:val="single" w:sz="8" w:space="0" w:color="000000"/>
              <w:bottom w:val="single" w:sz="6" w:space="0" w:color="000000"/>
              <w:right w:val="single" w:sz="8" w:space="0" w:color="000000"/>
            </w:tcBorders>
            <w:vAlign w:val="center"/>
          </w:tcPr>
          <w:p w:rsidR="008214CC" w:rsidRPr="00FB384B" w:rsidRDefault="008214CC" w:rsidP="00A33147">
            <w:pPr>
              <w:widowControl/>
              <w:spacing w:line="300" w:lineRule="auto"/>
              <w:jc w:val="center"/>
              <w:rPr>
                <w:rFonts w:ascii="標楷體" w:eastAsia="標楷體" w:hAnsi="標楷體" w:cs="新細明體"/>
                <w:color w:val="FF0000"/>
              </w:rPr>
            </w:pPr>
            <w:r w:rsidRPr="00FB384B">
              <w:rPr>
                <w:rFonts w:ascii="標楷體" w:eastAsia="標楷體" w:hAnsi="標楷體" w:cs="新細明體" w:hint="eastAsia"/>
                <w:color w:val="FF0000"/>
              </w:rPr>
              <w:t>11/10</w:t>
            </w:r>
          </w:p>
        </w:tc>
        <w:tc>
          <w:tcPr>
            <w:tcW w:w="1559" w:type="dxa"/>
            <w:tcBorders>
              <w:top w:val="single" w:sz="6" w:space="0" w:color="000000"/>
              <w:left w:val="single" w:sz="8"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19:00~22:00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spacing w:line="300" w:lineRule="auto"/>
              <w:jc w:val="center"/>
              <w:rPr>
                <w:rFonts w:ascii="標楷體" w:eastAsia="標楷體" w:hAnsi="標楷體" w:cs="新細明體"/>
              </w:rPr>
            </w:pPr>
            <w:r w:rsidRPr="006E1D6D">
              <w:rPr>
                <w:rFonts w:ascii="標楷體" w:eastAsia="標楷體" w:hAnsi="標楷體" w:cs="新細明體"/>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vAlign w:val="center"/>
          </w:tcPr>
          <w:p w:rsidR="008214CC" w:rsidRPr="006E1D6D" w:rsidRDefault="008214CC" w:rsidP="00486BA2">
            <w:pPr>
              <w:widowControl/>
              <w:jc w:val="both"/>
              <w:rPr>
                <w:rFonts w:ascii="標楷體" w:eastAsia="標楷體" w:hAnsi="標楷體" w:cs="新細明體"/>
              </w:rPr>
            </w:pPr>
            <w:r w:rsidRPr="006E1D6D">
              <w:rPr>
                <w:rFonts w:ascii="標楷體" w:eastAsia="標楷體" w:hAnsi="標楷體" w:cs="新細明體"/>
              </w:rPr>
              <w:t>工業配線丙級技術士術科檢定實務考核</w:t>
            </w:r>
          </w:p>
        </w:tc>
        <w:tc>
          <w:tcPr>
            <w:tcW w:w="1276" w:type="dxa"/>
            <w:vMerge/>
            <w:tcBorders>
              <w:left w:val="single" w:sz="6" w:space="0" w:color="000000"/>
              <w:bottom w:val="single" w:sz="6" w:space="0" w:color="000000"/>
              <w:right w:val="single" w:sz="6" w:space="0" w:color="000000"/>
            </w:tcBorders>
            <w:shd w:val="clear" w:color="auto" w:fill="FFFFFF"/>
          </w:tcPr>
          <w:p w:rsidR="008214CC" w:rsidRPr="006E1D6D" w:rsidRDefault="008214CC" w:rsidP="00486BA2">
            <w:pPr>
              <w:widowControl/>
              <w:jc w:val="both"/>
              <w:rPr>
                <w:rFonts w:ascii="標楷體" w:eastAsia="標楷體" w:hAnsi="標楷體" w:cs="新細明體"/>
              </w:rPr>
            </w:pPr>
          </w:p>
        </w:tc>
      </w:tr>
    </w:tbl>
    <w:p w:rsidR="00C07C02" w:rsidRPr="006E1D6D" w:rsidRDefault="00C07C02" w:rsidP="008E5139">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課程進度</w:t>
      </w:r>
    </w:p>
    <w:p w:rsidR="00C07C02" w:rsidRPr="006E1D6D" w:rsidRDefault="00C07C02" w:rsidP="00042DD7">
      <w:pPr>
        <w:pStyle w:val="a8"/>
        <w:numPr>
          <w:ilvl w:val="0"/>
          <w:numId w:val="19"/>
        </w:numPr>
        <w:ind w:leftChars="0"/>
        <w:rPr>
          <w:rFonts w:ascii="標楷體" w:eastAsia="標楷體" w:hAnsi="標楷體"/>
          <w:color w:val="000000" w:themeColor="text1"/>
          <w:sz w:val="28"/>
          <w:szCs w:val="28"/>
        </w:rPr>
      </w:pPr>
      <w:r w:rsidRPr="008214CC">
        <w:rPr>
          <w:rFonts w:ascii="標楷體" w:eastAsia="標楷體" w:hAnsi="標楷體" w:hint="eastAsia"/>
          <w:color w:val="000000" w:themeColor="text1"/>
          <w:spacing w:val="200"/>
          <w:kern w:val="0"/>
          <w:sz w:val="28"/>
          <w:szCs w:val="28"/>
          <w:fitText w:val="960" w:id="2082262529"/>
        </w:rPr>
        <w:lastRenderedPageBreak/>
        <w:t>備</w:t>
      </w:r>
      <w:r w:rsidRPr="008214CC">
        <w:rPr>
          <w:rFonts w:ascii="標楷體" w:eastAsia="標楷體" w:hAnsi="標楷體" w:hint="eastAsia"/>
          <w:color w:val="000000" w:themeColor="text1"/>
          <w:kern w:val="0"/>
          <w:sz w:val="28"/>
          <w:szCs w:val="28"/>
          <w:fitText w:val="960" w:id="2082262529"/>
        </w:rPr>
        <w:t>註</w:t>
      </w:r>
    </w:p>
    <w:p w:rsidR="00C07C02" w:rsidRPr="006E1D6D" w:rsidRDefault="00EE457B" w:rsidP="00731BBD">
      <w:pPr>
        <w:ind w:leftChars="200" w:left="480"/>
        <w:rPr>
          <w:rFonts w:ascii="標楷體" w:eastAsia="標楷體" w:hAnsi="標楷體" w:cs="標楷體"/>
        </w:rPr>
      </w:pPr>
      <w:r w:rsidRPr="006E1D6D">
        <w:rPr>
          <w:rFonts w:ascii="標楷體" w:eastAsia="標楷體" w:hAnsi="標楷體" w:cs="標楷體" w:hint="eastAsia"/>
        </w:rPr>
        <w:t>本課程為輔助考照，不含考照費用，</w:t>
      </w:r>
      <w:r w:rsidR="00801A76" w:rsidRPr="006E1D6D">
        <w:rPr>
          <w:rFonts w:ascii="標楷體" w:eastAsia="標楷體" w:hAnsi="標楷體" w:cs="標楷體" w:hint="eastAsia"/>
        </w:rPr>
        <w:t>工業配線丙級考試須配合勞動部勞動力發展署技能檢定中心辦理之即測即評檢定</w:t>
      </w:r>
      <w:r w:rsidR="0068136B" w:rsidRPr="006E1D6D">
        <w:rPr>
          <w:rFonts w:ascii="標楷體" w:eastAsia="標楷體" w:hAnsi="標楷體" w:cs="標楷體" w:hint="eastAsia"/>
        </w:rPr>
        <w:t>（檢定消息約一月中公告於技能檢定中心）</w:t>
      </w:r>
      <w:r w:rsidR="00731BBD" w:rsidRPr="006E1D6D">
        <w:rPr>
          <w:rFonts w:ascii="標楷體" w:eastAsia="標楷體" w:hAnsi="標楷體" w:cs="標楷體" w:hint="eastAsia"/>
        </w:rPr>
        <w:t>，需至臺灣本島考場報考</w:t>
      </w:r>
      <w:r w:rsidR="00801A76" w:rsidRPr="006E1D6D">
        <w:rPr>
          <w:rFonts w:ascii="標楷體" w:eastAsia="標楷體" w:hAnsi="標楷體" w:cs="標楷體" w:hint="eastAsia"/>
        </w:rPr>
        <w:t>。</w:t>
      </w:r>
    </w:p>
    <w:p w:rsidR="00A14964" w:rsidRPr="006E1D6D" w:rsidRDefault="00A14964" w:rsidP="00A14964">
      <w:pPr>
        <w:pStyle w:val="a8"/>
        <w:numPr>
          <w:ilvl w:val="0"/>
          <w:numId w:val="19"/>
        </w:numPr>
        <w:ind w:leftChars="0"/>
        <w:rPr>
          <w:rFonts w:ascii="標楷體" w:eastAsia="標楷體" w:hAnsi="標楷體"/>
          <w:color w:val="000000" w:themeColor="text1"/>
          <w:sz w:val="28"/>
          <w:szCs w:val="28"/>
        </w:rPr>
      </w:pPr>
      <w:r w:rsidRPr="006E1D6D">
        <w:rPr>
          <w:rFonts w:ascii="標楷體" w:eastAsia="標楷體" w:hAnsi="標楷體" w:hint="eastAsia"/>
          <w:color w:val="000000" w:themeColor="text1"/>
          <w:sz w:val="28"/>
          <w:szCs w:val="28"/>
        </w:rPr>
        <w:t>注意事項</w:t>
      </w:r>
    </w:p>
    <w:p w:rsidR="00A14964" w:rsidRPr="006E1D6D" w:rsidRDefault="0068136B"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hint="eastAsia"/>
          <w:szCs w:val="24"/>
        </w:rPr>
        <w:t>全程參與上課之學員或</w:t>
      </w:r>
      <w:r w:rsidR="00A14964" w:rsidRPr="006E1D6D">
        <w:rPr>
          <w:rFonts w:ascii="標楷體" w:eastAsia="標楷體" w:hAnsi="標楷體" w:cs="Times New Roman" w:hint="eastAsia"/>
          <w:szCs w:val="24"/>
          <w:u w:val="single"/>
        </w:rPr>
        <w:t>缺課未達上課時間總時數三分之一</w:t>
      </w:r>
      <w:r w:rsidR="00A14964" w:rsidRPr="006E1D6D">
        <w:rPr>
          <w:rFonts w:ascii="標楷體" w:eastAsia="標楷體" w:hAnsi="標楷體" w:cs="Times New Roman" w:hint="eastAsia"/>
          <w:szCs w:val="24"/>
        </w:rPr>
        <w:t>者</w:t>
      </w:r>
      <w:r w:rsidR="00A14964" w:rsidRPr="006E1D6D">
        <w:rPr>
          <w:rFonts w:ascii="標楷體" w:eastAsia="標楷體" w:hAnsi="標楷體" w:cs="Times New Roman"/>
          <w:szCs w:val="24"/>
        </w:rPr>
        <w:t>，頒發推廣教育研習證書。</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szCs w:val="24"/>
        </w:rPr>
        <w:t>每班報名人數如未達最低開班人數，本校保有不開班的權利，</w:t>
      </w:r>
      <w:r w:rsidRPr="006E1D6D">
        <w:rPr>
          <w:rFonts w:ascii="標楷體" w:eastAsia="標楷體" w:hAnsi="標楷體" w:cs="Times New Roman" w:hint="eastAsia"/>
          <w:szCs w:val="24"/>
        </w:rPr>
        <w:t>將退還</w:t>
      </w:r>
      <w:r w:rsidRPr="006E1D6D">
        <w:rPr>
          <w:rFonts w:ascii="標楷體" w:eastAsia="標楷體" w:hAnsi="標楷體" w:cs="Times New Roman"/>
          <w:szCs w:val="24"/>
        </w:rPr>
        <w:t>學員所繳</w:t>
      </w:r>
      <w:r w:rsidRPr="006E1D6D">
        <w:rPr>
          <w:rFonts w:ascii="標楷體" w:eastAsia="標楷體" w:hAnsi="標楷體" w:cs="Times New Roman" w:hint="eastAsia"/>
          <w:szCs w:val="24"/>
        </w:rPr>
        <w:t>之</w:t>
      </w:r>
      <w:r w:rsidRPr="006E1D6D">
        <w:rPr>
          <w:rFonts w:ascii="標楷體" w:eastAsia="標楷體" w:hAnsi="標楷體" w:cs="Times New Roman"/>
          <w:szCs w:val="24"/>
        </w:rPr>
        <w:t>報名費</w:t>
      </w:r>
      <w:r w:rsidRPr="006E1D6D">
        <w:rPr>
          <w:rFonts w:ascii="標楷體" w:eastAsia="標楷體" w:hAnsi="標楷體" w:cs="Times New Roman" w:hint="eastAsia"/>
          <w:szCs w:val="24"/>
        </w:rPr>
        <w:t>。</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hint="eastAsia"/>
          <w:color w:val="222222"/>
          <w:spacing w:val="15"/>
          <w:sz w:val="23"/>
          <w:szCs w:val="23"/>
          <w:shd w:val="clear" w:color="auto" w:fill="FFFFFF"/>
        </w:rPr>
        <w:t>如遇風災、地震或重大災害等不可抗力之因素所造成的停課事項</w:t>
      </w:r>
      <w:r w:rsidRPr="006E1D6D">
        <w:rPr>
          <w:rFonts w:ascii="標楷體" w:eastAsia="標楷體" w:hAnsi="標楷體" w:cs="Times New Roman" w:hint="eastAsia"/>
          <w:szCs w:val="24"/>
        </w:rPr>
        <w:t>，當日課程原則上將另擇日補課乙次，惟時間需與任課老師協商後再行通知。</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hint="eastAsia"/>
          <w:szCs w:val="24"/>
        </w:rPr>
        <w:t>本班無補課機制，課程需均於當期修習完畢，</w:t>
      </w:r>
      <w:r w:rsidRPr="006E1D6D">
        <w:rPr>
          <w:rFonts w:ascii="標楷體" w:eastAsia="標楷體" w:hAnsi="標楷體" w:cs="Times New Roman" w:hint="eastAsia"/>
          <w:b/>
          <w:szCs w:val="24"/>
        </w:rPr>
        <w:t>謝絕旁聽或孩童同伴或找人代為上課</w:t>
      </w:r>
      <w:r w:rsidRPr="006E1D6D">
        <w:rPr>
          <w:rFonts w:ascii="標楷體" w:eastAsia="標楷體" w:hAnsi="標楷體" w:cs="Times New Roman" w:hint="eastAsia"/>
          <w:szCs w:val="24"/>
        </w:rPr>
        <w:t>。</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hint="eastAsia"/>
          <w:szCs w:val="24"/>
        </w:rPr>
        <w:t>學員於修期期間應遵守本部規定，如有不當行為影響授課或影響其他學員，經通知仍未改善者，本部得取消其修讀資格，且不予退費。</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hint="eastAsia"/>
          <w:szCs w:val="24"/>
        </w:rPr>
        <w:t>本部</w:t>
      </w:r>
      <w:r w:rsidRPr="006E1D6D">
        <w:rPr>
          <w:rFonts w:ascii="標楷體" w:eastAsia="標楷體" w:hAnsi="標楷體" w:cs="Times New Roman"/>
          <w:szCs w:val="24"/>
        </w:rPr>
        <w:t>保有最終修改此招生簡章權利。本簡章如有未盡事宜，悉依本</w:t>
      </w:r>
      <w:r w:rsidRPr="006E1D6D">
        <w:rPr>
          <w:rFonts w:ascii="標楷體" w:eastAsia="標楷體" w:hAnsi="標楷體" w:cs="Times New Roman" w:hint="eastAsia"/>
          <w:szCs w:val="24"/>
        </w:rPr>
        <w:t>校</w:t>
      </w:r>
      <w:r w:rsidRPr="006E1D6D">
        <w:rPr>
          <w:rFonts w:ascii="標楷體" w:eastAsia="標楷體" w:hAnsi="標楷體" w:cs="Times New Roman"/>
          <w:szCs w:val="24"/>
        </w:rPr>
        <w:t>相關規定辦理；課程資訊如有相關異動，以本校網站公告為準。</w:t>
      </w:r>
    </w:p>
    <w:p w:rsidR="00A14964" w:rsidRPr="006E1D6D" w:rsidRDefault="00A14964" w:rsidP="00A14964">
      <w:pPr>
        <w:pStyle w:val="a8"/>
        <w:numPr>
          <w:ilvl w:val="0"/>
          <w:numId w:val="5"/>
        </w:numPr>
        <w:ind w:leftChars="0"/>
        <w:rPr>
          <w:rFonts w:ascii="標楷體" w:eastAsia="標楷體" w:hAnsi="標楷體" w:cs="Times New Roman"/>
          <w:szCs w:val="24"/>
        </w:rPr>
      </w:pPr>
      <w:r w:rsidRPr="006E1D6D">
        <w:rPr>
          <w:rFonts w:ascii="標楷體" w:eastAsia="標楷體" w:hAnsi="標楷體" w:cs="Times New Roman" w:hint="eastAsia"/>
          <w:b/>
          <w:szCs w:val="24"/>
        </w:rPr>
        <w:t>退費方式</w:t>
      </w:r>
      <w:r w:rsidRPr="006E1D6D">
        <w:rPr>
          <w:rFonts w:ascii="標楷體" w:eastAsia="標楷體" w:hAnsi="標楷體" w:cs="Times New Roman" w:hint="eastAsia"/>
          <w:szCs w:val="24"/>
        </w:rPr>
        <w:t>：</w:t>
      </w:r>
      <w:r w:rsidRPr="006E1D6D">
        <w:rPr>
          <w:rFonts w:ascii="標楷體" w:eastAsia="標楷體" w:hAnsi="標楷體" w:hint="eastAsia"/>
          <w:szCs w:val="24"/>
        </w:rPr>
        <w:t>學員完成報名繳費後，因故申請退費，需保留保留收據或轉帳方式證明，以做為辦理退費佐證。並依「專科以上學校推廣教育實施辦法」退費標準辦理</w:t>
      </w:r>
      <w:r w:rsidRPr="006E1D6D">
        <w:rPr>
          <w:rFonts w:ascii="標楷體" w:eastAsia="標楷體" w:hAnsi="標楷體" w:cs="Times New Roman" w:hint="eastAsia"/>
          <w:szCs w:val="24"/>
        </w:rPr>
        <w:t>；退款時，學員需填寫「學員退費憑證」及提供「</w:t>
      </w:r>
      <w:r w:rsidRPr="006E1D6D">
        <w:rPr>
          <w:rFonts w:ascii="標楷體" w:eastAsia="標楷體" w:hAnsi="標楷體" w:cs="Times New Roman" w:hint="eastAsia"/>
          <w:b/>
          <w:szCs w:val="24"/>
        </w:rPr>
        <w:t>學員本人</w:t>
      </w:r>
      <w:r w:rsidRPr="006E1D6D">
        <w:rPr>
          <w:rFonts w:ascii="標楷體" w:eastAsia="標楷體" w:hAnsi="標楷體" w:cs="Times New Roman" w:hint="eastAsia"/>
          <w:szCs w:val="24"/>
        </w:rPr>
        <w:t>存摺封面影本」。</w:t>
      </w:r>
    </w:p>
    <w:p w:rsidR="00A14964" w:rsidRPr="006E1D6D" w:rsidRDefault="00A14964" w:rsidP="00A14964">
      <w:pPr>
        <w:pStyle w:val="a8"/>
        <w:numPr>
          <w:ilvl w:val="1"/>
          <w:numId w:val="23"/>
        </w:numPr>
        <w:ind w:leftChars="0"/>
        <w:rPr>
          <w:rFonts w:ascii="標楷體" w:eastAsia="標楷體" w:hAnsi="標楷體"/>
          <w:szCs w:val="24"/>
        </w:rPr>
      </w:pPr>
      <w:r w:rsidRPr="006E1D6D">
        <w:rPr>
          <w:rFonts w:ascii="標楷體" w:eastAsia="標楷體" w:hAnsi="標楷體" w:hint="eastAsia"/>
          <w:szCs w:val="24"/>
        </w:rPr>
        <w:t>學員自報名繳費後至開班上課日期申請退費者，退還已繳學費等各項費用之九成；自開班上課之日起算未逾全期三分之一申請退費者，退還已繳學費等各項費用之半數；開班上課時間已逾全期三分之一始申請退費者，不予退還。</w:t>
      </w:r>
    </w:p>
    <w:p w:rsidR="00BF1335" w:rsidRPr="006E1D6D" w:rsidRDefault="00A14964" w:rsidP="00486BA2">
      <w:pPr>
        <w:pStyle w:val="a8"/>
        <w:widowControl/>
        <w:numPr>
          <w:ilvl w:val="1"/>
          <w:numId w:val="23"/>
        </w:numPr>
        <w:ind w:leftChars="0"/>
        <w:rPr>
          <w:rFonts w:ascii="標楷體" w:eastAsia="標楷體" w:hAnsi="標楷體" w:cs="Times New Roman"/>
          <w:szCs w:val="24"/>
        </w:rPr>
      </w:pPr>
      <w:r w:rsidRPr="006E1D6D">
        <w:rPr>
          <w:rFonts w:ascii="標楷體" w:eastAsia="標楷體" w:hAnsi="標楷體" w:hint="eastAsia"/>
          <w:szCs w:val="24"/>
        </w:rPr>
        <w:t>若未開班，全數費用退還。已繳代辦費應全額退還。但已購置成品者，發給成品。</w:t>
      </w:r>
    </w:p>
    <w:sectPr w:rsidR="00BF1335" w:rsidRPr="006E1D6D" w:rsidSect="005F0FD5">
      <w:headerReference w:type="default" r:id="rId9"/>
      <w:footerReference w:type="default" r:id="rId10"/>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AA" w:rsidRDefault="00283CAA" w:rsidP="00B701A1">
      <w:r>
        <w:separator/>
      </w:r>
    </w:p>
  </w:endnote>
  <w:endnote w:type="continuationSeparator" w:id="0">
    <w:p w:rsidR="00283CAA" w:rsidRDefault="00283CAA" w:rsidP="00B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行書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02763"/>
      <w:docPartObj>
        <w:docPartGallery w:val="Page Numbers (Bottom of Page)"/>
        <w:docPartUnique/>
      </w:docPartObj>
    </w:sdtPr>
    <w:sdtEndPr/>
    <w:sdtContent>
      <w:p w:rsidR="00EE457B" w:rsidRDefault="00686131">
        <w:pPr>
          <w:pStyle w:val="a5"/>
          <w:jc w:val="center"/>
        </w:pPr>
        <w:r>
          <w:fldChar w:fldCharType="begin"/>
        </w:r>
        <w:r w:rsidR="00EE457B">
          <w:instrText>PAGE   \* MERGEFORMAT</w:instrText>
        </w:r>
        <w:r>
          <w:fldChar w:fldCharType="separate"/>
        </w:r>
        <w:r w:rsidR="006D1E96" w:rsidRPr="006D1E96">
          <w:rPr>
            <w:noProof/>
            <w:lang w:val="zh-TW"/>
          </w:rPr>
          <w:t>1</w:t>
        </w:r>
        <w:r>
          <w:fldChar w:fldCharType="end"/>
        </w:r>
      </w:p>
    </w:sdtContent>
  </w:sdt>
  <w:p w:rsidR="006E50CB" w:rsidRDefault="006E5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AA" w:rsidRDefault="00283CAA" w:rsidP="00B701A1">
      <w:r>
        <w:separator/>
      </w:r>
    </w:p>
  </w:footnote>
  <w:footnote w:type="continuationSeparator" w:id="0">
    <w:p w:rsidR="00283CAA" w:rsidRDefault="00283CAA" w:rsidP="00B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A1" w:rsidRPr="00302FEE" w:rsidRDefault="00B701A1" w:rsidP="00B701A1">
    <w:pPr>
      <w:pStyle w:val="a3"/>
      <w:tabs>
        <w:tab w:val="clear" w:pos="8306"/>
      </w:tabs>
      <w:rPr>
        <w:color w:val="808080" w:themeColor="background1" w:themeShade="80"/>
        <w:sz w:val="28"/>
      </w:rPr>
    </w:pPr>
    <w:r w:rsidRPr="00302FEE">
      <w:rPr>
        <w:noProof/>
        <w:color w:val="808080" w:themeColor="background1" w:themeShade="80"/>
      </w:rPr>
      <w:ptab w:relativeTo="margin" w:alignment="right" w:leader="none"/>
    </w:r>
    <w:r w:rsidRPr="00302FEE">
      <w:rPr>
        <w:rFonts w:ascii="華康行書體" w:eastAsia="華康行書體" w:hAnsi="標楷體" w:hint="eastAsia"/>
        <w:noProof/>
        <w:color w:val="808080" w:themeColor="background1" w:themeShade="80"/>
        <w:sz w:val="40"/>
      </w:rPr>
      <w:t>澎科大</w:t>
    </w:r>
    <w:r w:rsidRPr="00302FEE">
      <w:rPr>
        <w:rFonts w:ascii="華康行書體" w:eastAsia="華康行書體" w:hAnsi="標楷體" w:hint="eastAsia"/>
        <w:noProof/>
        <w:color w:val="808080" w:themeColor="background1" w:themeShade="80"/>
        <w:sz w:val="36"/>
      </w:rPr>
      <w:t>進修推廣部</w:t>
    </w:r>
    <w:r w:rsidRPr="00302FEE">
      <w:rPr>
        <w:rFonts w:ascii="微軟正黑體" w:eastAsia="微軟正黑體" w:hAnsi="微軟正黑體" w:hint="eastAsia"/>
        <w:noProof/>
        <w:color w:val="808080" w:themeColor="background1" w:themeShade="80"/>
        <w:sz w:val="32"/>
      </w:rPr>
      <w:t xml:space="preserve"> ｜</w:t>
    </w:r>
    <w:r w:rsidRPr="00302FEE">
      <w:rPr>
        <w:rFonts w:ascii="微軟正黑體" w:eastAsia="微軟正黑體" w:hAnsi="微軟正黑體" w:hint="eastAsia"/>
        <w:noProof/>
        <w:color w:val="808080" w:themeColor="background1" w:themeShade="80"/>
        <w:sz w:val="28"/>
      </w:rPr>
      <w:t>推廣教育非學分班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FF04"/>
      </v:shape>
    </w:pict>
  </w:numPicBullet>
  <w:abstractNum w:abstractNumId="0" w15:restartNumberingAfterBreak="0">
    <w:nsid w:val="02CF65DF"/>
    <w:multiLevelType w:val="hybridMultilevel"/>
    <w:tmpl w:val="D5300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6518BF"/>
    <w:multiLevelType w:val="hybridMultilevel"/>
    <w:tmpl w:val="45424FBC"/>
    <w:lvl w:ilvl="0" w:tplc="3E325CCA">
      <w:start w:val="1"/>
      <w:numFmt w:val="decimal"/>
      <w:lvlText w:val="%1."/>
      <w:lvlJc w:val="left"/>
      <w:pPr>
        <w:ind w:left="840" w:hanging="36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7B6DA3"/>
    <w:multiLevelType w:val="hybridMultilevel"/>
    <w:tmpl w:val="9766C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A640E"/>
    <w:multiLevelType w:val="hybridMultilevel"/>
    <w:tmpl w:val="69E037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BF10F4"/>
    <w:multiLevelType w:val="hybridMultilevel"/>
    <w:tmpl w:val="4E322CE2"/>
    <w:lvl w:ilvl="0" w:tplc="7A06BB68">
      <w:start w:val="1"/>
      <w:numFmt w:val="decimal"/>
      <w:lvlText w:val="%1."/>
      <w:lvlJc w:val="left"/>
      <w:pPr>
        <w:ind w:left="360" w:hanging="360"/>
      </w:pPr>
      <w:rPr>
        <w:rFonts w:hint="default"/>
      </w:rPr>
    </w:lvl>
    <w:lvl w:ilvl="1" w:tplc="2FA087F0">
      <w:start w:val="1"/>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282D4A"/>
    <w:multiLevelType w:val="hybridMultilevel"/>
    <w:tmpl w:val="3DC4D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633A10"/>
    <w:multiLevelType w:val="hybridMultilevel"/>
    <w:tmpl w:val="A100147C"/>
    <w:lvl w:ilvl="0" w:tplc="1FE053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9A5A04"/>
    <w:multiLevelType w:val="hybridMultilevel"/>
    <w:tmpl w:val="B32C3B7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D340BA"/>
    <w:multiLevelType w:val="hybridMultilevel"/>
    <w:tmpl w:val="B65434C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C8A0638"/>
    <w:multiLevelType w:val="hybridMultilevel"/>
    <w:tmpl w:val="2C981F62"/>
    <w:lvl w:ilvl="0" w:tplc="76FAC882">
      <w:start w:val="1"/>
      <w:numFmt w:val="bullet"/>
      <w:lvlText w:val=""/>
      <w:lvlJc w:val="left"/>
      <w:pPr>
        <w:ind w:left="480" w:hanging="480"/>
      </w:pPr>
      <w:rPr>
        <w:rFonts w:ascii="Wingdings" w:hAnsi="Wingdings"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141E63"/>
    <w:multiLevelType w:val="hybridMultilevel"/>
    <w:tmpl w:val="A3BC0372"/>
    <w:lvl w:ilvl="0" w:tplc="D2940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E2E9D"/>
    <w:multiLevelType w:val="hybridMultilevel"/>
    <w:tmpl w:val="E858299E"/>
    <w:lvl w:ilvl="0" w:tplc="AD6C9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663D7"/>
    <w:multiLevelType w:val="hybridMultilevel"/>
    <w:tmpl w:val="AEE8967E"/>
    <w:lvl w:ilvl="0" w:tplc="06D47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986690"/>
    <w:multiLevelType w:val="hybridMultilevel"/>
    <w:tmpl w:val="F63ACBB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354AAC"/>
    <w:multiLevelType w:val="hybridMultilevel"/>
    <w:tmpl w:val="C5BA0E3E"/>
    <w:lvl w:ilvl="0" w:tplc="0409001B">
      <w:start w:val="1"/>
      <w:numFmt w:val="lowerRoman"/>
      <w:lvlText w:val="%1."/>
      <w:lvlJc w:val="right"/>
      <w:pPr>
        <w:ind w:left="1920" w:hanging="480"/>
      </w:pPr>
    </w:lvl>
    <w:lvl w:ilvl="1" w:tplc="BF48C73C">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FDD7B6B"/>
    <w:multiLevelType w:val="hybridMultilevel"/>
    <w:tmpl w:val="35A442FE"/>
    <w:lvl w:ilvl="0" w:tplc="9F9EDFBA">
      <w:start w:val="1"/>
      <w:numFmt w:val="bullet"/>
      <w:lvlText w:val=""/>
      <w:lvlJc w:val="left"/>
      <w:pPr>
        <w:ind w:left="480" w:hanging="480"/>
      </w:pPr>
      <w:rPr>
        <w:rFonts w:ascii="Wingdings" w:hAnsi="Wingdings"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28B46EC"/>
    <w:multiLevelType w:val="hybridMultilevel"/>
    <w:tmpl w:val="27B6BE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6800146"/>
    <w:multiLevelType w:val="hybridMultilevel"/>
    <w:tmpl w:val="C0E807EE"/>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8" w15:restartNumberingAfterBreak="0">
    <w:nsid w:val="36C61B48"/>
    <w:multiLevelType w:val="hybridMultilevel"/>
    <w:tmpl w:val="F2A0AD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77469B"/>
    <w:multiLevelType w:val="hybridMultilevel"/>
    <w:tmpl w:val="C7522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BE15E43"/>
    <w:multiLevelType w:val="hybridMultilevel"/>
    <w:tmpl w:val="A8D43EC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3EB8616A"/>
    <w:multiLevelType w:val="hybridMultilevel"/>
    <w:tmpl w:val="208E4B1C"/>
    <w:lvl w:ilvl="0" w:tplc="99028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DB4241"/>
    <w:multiLevelType w:val="hybridMultilevel"/>
    <w:tmpl w:val="64C66370"/>
    <w:lvl w:ilvl="0" w:tplc="AEBE2C14">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61B4289"/>
    <w:multiLevelType w:val="hybridMultilevel"/>
    <w:tmpl w:val="637857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0035208"/>
    <w:multiLevelType w:val="hybridMultilevel"/>
    <w:tmpl w:val="30C6A81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15:restartNumberingAfterBreak="0">
    <w:nsid w:val="50AF1A03"/>
    <w:multiLevelType w:val="hybridMultilevel"/>
    <w:tmpl w:val="12025C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FA1D35"/>
    <w:multiLevelType w:val="hybridMultilevel"/>
    <w:tmpl w:val="39AA7CB6"/>
    <w:lvl w:ilvl="0" w:tplc="05E68394">
      <w:start w:val="1"/>
      <w:numFmt w:val="decimal"/>
      <w:lvlText w:val="%1."/>
      <w:lvlJc w:val="left"/>
      <w:pPr>
        <w:ind w:left="840" w:hanging="360"/>
      </w:pPr>
      <w:rPr>
        <w:rFonts w:hint="default"/>
        <w:b/>
      </w:rPr>
    </w:lvl>
    <w:lvl w:ilvl="1" w:tplc="BBD45FF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CC53BB4"/>
    <w:multiLevelType w:val="hybridMultilevel"/>
    <w:tmpl w:val="827E8DEA"/>
    <w:lvl w:ilvl="0" w:tplc="DDF0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A04D00"/>
    <w:multiLevelType w:val="hybridMultilevel"/>
    <w:tmpl w:val="76ECBE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00828E4"/>
    <w:multiLevelType w:val="hybridMultilevel"/>
    <w:tmpl w:val="EC9471E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725A4638"/>
    <w:multiLevelType w:val="hybridMultilevel"/>
    <w:tmpl w:val="EF4252E2"/>
    <w:lvl w:ilvl="0" w:tplc="169A66B0">
      <w:start w:val="1"/>
      <w:numFmt w:val="taiwaneseCountingThousand"/>
      <w:suff w:val="nothing"/>
      <w:lvlText w:val="%1、"/>
      <w:lvlJc w:val="left"/>
      <w:pPr>
        <w:ind w:left="480" w:hanging="480"/>
      </w:pPr>
      <w:rPr>
        <w:rFonts w:asciiTheme="majorEastAsia" w:eastAsia="新細明體" w:hAnsiTheme="majorEastAsia" w:hint="eastAsia"/>
        <w:color w:val="auto"/>
        <w:sz w:val="24"/>
        <w:szCs w:val="24"/>
        <w:lang w:val="en-US"/>
      </w:rPr>
    </w:lvl>
    <w:lvl w:ilvl="1" w:tplc="F0B8848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633695"/>
    <w:multiLevelType w:val="hybridMultilevel"/>
    <w:tmpl w:val="595463A2"/>
    <w:lvl w:ilvl="0" w:tplc="EBDC1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E66095"/>
    <w:multiLevelType w:val="hybridMultilevel"/>
    <w:tmpl w:val="E1762E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7"/>
  </w:num>
  <w:num w:numId="2">
    <w:abstractNumId w:val="21"/>
  </w:num>
  <w:num w:numId="3">
    <w:abstractNumId w:val="31"/>
  </w:num>
  <w:num w:numId="4">
    <w:abstractNumId w:val="11"/>
  </w:num>
  <w:num w:numId="5">
    <w:abstractNumId w:val="22"/>
  </w:num>
  <w:num w:numId="6">
    <w:abstractNumId w:val="4"/>
  </w:num>
  <w:num w:numId="7">
    <w:abstractNumId w:val="30"/>
  </w:num>
  <w:num w:numId="8">
    <w:abstractNumId w:val="14"/>
  </w:num>
  <w:num w:numId="9">
    <w:abstractNumId w:val="10"/>
  </w:num>
  <w:num w:numId="10">
    <w:abstractNumId w:val="16"/>
  </w:num>
  <w:num w:numId="11">
    <w:abstractNumId w:val="20"/>
  </w:num>
  <w:num w:numId="12">
    <w:abstractNumId w:val="8"/>
  </w:num>
  <w:num w:numId="13">
    <w:abstractNumId w:val="12"/>
  </w:num>
  <w:num w:numId="14">
    <w:abstractNumId w:val="7"/>
  </w:num>
  <w:num w:numId="15">
    <w:abstractNumId w:val="17"/>
  </w:num>
  <w:num w:numId="16">
    <w:abstractNumId w:val="23"/>
  </w:num>
  <w:num w:numId="17">
    <w:abstractNumId w:val="25"/>
  </w:num>
  <w:num w:numId="18">
    <w:abstractNumId w:val="13"/>
  </w:num>
  <w:num w:numId="19">
    <w:abstractNumId w:val="15"/>
  </w:num>
  <w:num w:numId="20">
    <w:abstractNumId w:val="9"/>
  </w:num>
  <w:num w:numId="21">
    <w:abstractNumId w:val="32"/>
  </w:num>
  <w:num w:numId="22">
    <w:abstractNumId w:val="5"/>
  </w:num>
  <w:num w:numId="23">
    <w:abstractNumId w:val="26"/>
  </w:num>
  <w:num w:numId="24">
    <w:abstractNumId w:val="28"/>
  </w:num>
  <w:num w:numId="25">
    <w:abstractNumId w:val="0"/>
  </w:num>
  <w:num w:numId="26">
    <w:abstractNumId w:val="19"/>
  </w:num>
  <w:num w:numId="27">
    <w:abstractNumId w:val="2"/>
  </w:num>
  <w:num w:numId="28">
    <w:abstractNumId w:val="3"/>
  </w:num>
  <w:num w:numId="29">
    <w:abstractNumId w:val="1"/>
  </w:num>
  <w:num w:numId="30">
    <w:abstractNumId w:val="24"/>
  </w:num>
  <w:num w:numId="31">
    <w:abstractNumId w:val="18"/>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01A1"/>
    <w:rsid w:val="000011BD"/>
    <w:rsid w:val="00011162"/>
    <w:rsid w:val="0002450B"/>
    <w:rsid w:val="000267C1"/>
    <w:rsid w:val="00042DD7"/>
    <w:rsid w:val="000465AE"/>
    <w:rsid w:val="00057EED"/>
    <w:rsid w:val="00090435"/>
    <w:rsid w:val="000E4DF8"/>
    <w:rsid w:val="000F46A9"/>
    <w:rsid w:val="00103385"/>
    <w:rsid w:val="001263C7"/>
    <w:rsid w:val="00133118"/>
    <w:rsid w:val="00136AAF"/>
    <w:rsid w:val="00137B89"/>
    <w:rsid w:val="00177522"/>
    <w:rsid w:val="001807CE"/>
    <w:rsid w:val="00183178"/>
    <w:rsid w:val="0019203B"/>
    <w:rsid w:val="001B19CD"/>
    <w:rsid w:val="001B6772"/>
    <w:rsid w:val="001B7C71"/>
    <w:rsid w:val="001C7F15"/>
    <w:rsid w:val="001F75D0"/>
    <w:rsid w:val="00205164"/>
    <w:rsid w:val="00234DAD"/>
    <w:rsid w:val="00235E2D"/>
    <w:rsid w:val="00252ABE"/>
    <w:rsid w:val="00276800"/>
    <w:rsid w:val="00283CAA"/>
    <w:rsid w:val="002F674D"/>
    <w:rsid w:val="00302FEE"/>
    <w:rsid w:val="00316EF1"/>
    <w:rsid w:val="0032249E"/>
    <w:rsid w:val="00380CE5"/>
    <w:rsid w:val="003D0802"/>
    <w:rsid w:val="00405F01"/>
    <w:rsid w:val="00416E7A"/>
    <w:rsid w:val="00436321"/>
    <w:rsid w:val="00457FB8"/>
    <w:rsid w:val="00486BA2"/>
    <w:rsid w:val="004A08DC"/>
    <w:rsid w:val="004A318A"/>
    <w:rsid w:val="004B1D98"/>
    <w:rsid w:val="004C7440"/>
    <w:rsid w:val="004D3623"/>
    <w:rsid w:val="004F622A"/>
    <w:rsid w:val="00512434"/>
    <w:rsid w:val="00534BEB"/>
    <w:rsid w:val="0055371F"/>
    <w:rsid w:val="00557CAF"/>
    <w:rsid w:val="005922E6"/>
    <w:rsid w:val="005960B5"/>
    <w:rsid w:val="005C7175"/>
    <w:rsid w:val="005F0FD5"/>
    <w:rsid w:val="00624A70"/>
    <w:rsid w:val="00663FD7"/>
    <w:rsid w:val="006677C4"/>
    <w:rsid w:val="0068136B"/>
    <w:rsid w:val="00686131"/>
    <w:rsid w:val="006906F8"/>
    <w:rsid w:val="006A6E2E"/>
    <w:rsid w:val="006B4521"/>
    <w:rsid w:val="006C2571"/>
    <w:rsid w:val="006D1E96"/>
    <w:rsid w:val="006E1D6D"/>
    <w:rsid w:val="006E50CB"/>
    <w:rsid w:val="0072752B"/>
    <w:rsid w:val="00731BBD"/>
    <w:rsid w:val="00735AA0"/>
    <w:rsid w:val="00744263"/>
    <w:rsid w:val="0074465C"/>
    <w:rsid w:val="00747AB7"/>
    <w:rsid w:val="00753CA2"/>
    <w:rsid w:val="00755073"/>
    <w:rsid w:val="007601A3"/>
    <w:rsid w:val="00765EBF"/>
    <w:rsid w:val="0079257B"/>
    <w:rsid w:val="00794D20"/>
    <w:rsid w:val="007966A6"/>
    <w:rsid w:val="007C6F6F"/>
    <w:rsid w:val="007D6268"/>
    <w:rsid w:val="007F4DED"/>
    <w:rsid w:val="00801A76"/>
    <w:rsid w:val="00804072"/>
    <w:rsid w:val="00814753"/>
    <w:rsid w:val="008214CC"/>
    <w:rsid w:val="00826D75"/>
    <w:rsid w:val="00856039"/>
    <w:rsid w:val="00860A6F"/>
    <w:rsid w:val="00867165"/>
    <w:rsid w:val="00870661"/>
    <w:rsid w:val="008847F9"/>
    <w:rsid w:val="008B5176"/>
    <w:rsid w:val="008B5DB7"/>
    <w:rsid w:val="008E5139"/>
    <w:rsid w:val="00900B06"/>
    <w:rsid w:val="00904078"/>
    <w:rsid w:val="00904F84"/>
    <w:rsid w:val="00933C25"/>
    <w:rsid w:val="00940177"/>
    <w:rsid w:val="00951592"/>
    <w:rsid w:val="00960983"/>
    <w:rsid w:val="009877EE"/>
    <w:rsid w:val="009933A0"/>
    <w:rsid w:val="009A50EC"/>
    <w:rsid w:val="009B40A1"/>
    <w:rsid w:val="009B4A0E"/>
    <w:rsid w:val="009B66B0"/>
    <w:rsid w:val="00A14964"/>
    <w:rsid w:val="00A3121A"/>
    <w:rsid w:val="00A336C8"/>
    <w:rsid w:val="00A43F08"/>
    <w:rsid w:val="00A84528"/>
    <w:rsid w:val="00AC7605"/>
    <w:rsid w:val="00AE3670"/>
    <w:rsid w:val="00AF393A"/>
    <w:rsid w:val="00B263F4"/>
    <w:rsid w:val="00B414F6"/>
    <w:rsid w:val="00B701A1"/>
    <w:rsid w:val="00B70399"/>
    <w:rsid w:val="00B80687"/>
    <w:rsid w:val="00B86742"/>
    <w:rsid w:val="00B95375"/>
    <w:rsid w:val="00BA018E"/>
    <w:rsid w:val="00BA765C"/>
    <w:rsid w:val="00BB3439"/>
    <w:rsid w:val="00BC25FA"/>
    <w:rsid w:val="00BD175F"/>
    <w:rsid w:val="00BD7863"/>
    <w:rsid w:val="00BE50B5"/>
    <w:rsid w:val="00BE7016"/>
    <w:rsid w:val="00BF1335"/>
    <w:rsid w:val="00BF7838"/>
    <w:rsid w:val="00C07C02"/>
    <w:rsid w:val="00C12428"/>
    <w:rsid w:val="00C16BF8"/>
    <w:rsid w:val="00C200F7"/>
    <w:rsid w:val="00C22697"/>
    <w:rsid w:val="00C32C40"/>
    <w:rsid w:val="00C35552"/>
    <w:rsid w:val="00C36540"/>
    <w:rsid w:val="00C46FD8"/>
    <w:rsid w:val="00C5586E"/>
    <w:rsid w:val="00C64214"/>
    <w:rsid w:val="00C668FD"/>
    <w:rsid w:val="00C858C8"/>
    <w:rsid w:val="00CB3B77"/>
    <w:rsid w:val="00CB72A4"/>
    <w:rsid w:val="00CD2613"/>
    <w:rsid w:val="00CE57C3"/>
    <w:rsid w:val="00CF0D3E"/>
    <w:rsid w:val="00D504FB"/>
    <w:rsid w:val="00D51FC8"/>
    <w:rsid w:val="00D52F8E"/>
    <w:rsid w:val="00D54ED3"/>
    <w:rsid w:val="00D631F1"/>
    <w:rsid w:val="00D8175E"/>
    <w:rsid w:val="00D913BE"/>
    <w:rsid w:val="00DA3A69"/>
    <w:rsid w:val="00DC21CF"/>
    <w:rsid w:val="00DE228F"/>
    <w:rsid w:val="00E05AD5"/>
    <w:rsid w:val="00E10CC7"/>
    <w:rsid w:val="00E233EB"/>
    <w:rsid w:val="00E320DA"/>
    <w:rsid w:val="00E97335"/>
    <w:rsid w:val="00EA1E41"/>
    <w:rsid w:val="00EA3A8E"/>
    <w:rsid w:val="00EA4554"/>
    <w:rsid w:val="00EB144D"/>
    <w:rsid w:val="00EB3764"/>
    <w:rsid w:val="00EC0181"/>
    <w:rsid w:val="00ED2912"/>
    <w:rsid w:val="00EE457B"/>
    <w:rsid w:val="00F65C63"/>
    <w:rsid w:val="00F73738"/>
    <w:rsid w:val="00FB384B"/>
    <w:rsid w:val="00FE2789"/>
    <w:rsid w:val="00FE7202"/>
    <w:rsid w:val="00FF0AD6"/>
    <w:rsid w:val="00FF4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7A657-4C6D-4866-9CCF-945CDF7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1A1"/>
    <w:pPr>
      <w:tabs>
        <w:tab w:val="center" w:pos="4153"/>
        <w:tab w:val="right" w:pos="8306"/>
      </w:tabs>
      <w:snapToGrid w:val="0"/>
    </w:pPr>
    <w:rPr>
      <w:sz w:val="20"/>
      <w:szCs w:val="20"/>
    </w:rPr>
  </w:style>
  <w:style w:type="character" w:customStyle="1" w:styleId="a4">
    <w:name w:val="頁首 字元"/>
    <w:basedOn w:val="a0"/>
    <w:link w:val="a3"/>
    <w:uiPriority w:val="99"/>
    <w:rsid w:val="00B701A1"/>
    <w:rPr>
      <w:sz w:val="20"/>
      <w:szCs w:val="20"/>
    </w:rPr>
  </w:style>
  <w:style w:type="paragraph" w:styleId="a5">
    <w:name w:val="footer"/>
    <w:basedOn w:val="a"/>
    <w:link w:val="a6"/>
    <w:uiPriority w:val="99"/>
    <w:unhideWhenUsed/>
    <w:rsid w:val="00B701A1"/>
    <w:pPr>
      <w:tabs>
        <w:tab w:val="center" w:pos="4153"/>
        <w:tab w:val="right" w:pos="8306"/>
      </w:tabs>
      <w:snapToGrid w:val="0"/>
    </w:pPr>
    <w:rPr>
      <w:sz w:val="20"/>
      <w:szCs w:val="20"/>
    </w:rPr>
  </w:style>
  <w:style w:type="character" w:customStyle="1" w:styleId="a6">
    <w:name w:val="頁尾 字元"/>
    <w:basedOn w:val="a0"/>
    <w:link w:val="a5"/>
    <w:uiPriority w:val="99"/>
    <w:rsid w:val="00B701A1"/>
    <w:rPr>
      <w:sz w:val="20"/>
      <w:szCs w:val="20"/>
    </w:rPr>
  </w:style>
  <w:style w:type="table" w:styleId="a7">
    <w:name w:val="Table Grid"/>
    <w:basedOn w:val="a1"/>
    <w:uiPriority w:val="39"/>
    <w:rsid w:val="00B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1A1"/>
    <w:pPr>
      <w:ind w:leftChars="200" w:left="480"/>
    </w:pPr>
  </w:style>
  <w:style w:type="paragraph" w:styleId="HTML">
    <w:name w:val="HTML Preformatted"/>
    <w:basedOn w:val="a"/>
    <w:link w:val="HTML0"/>
    <w:rsid w:val="00302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標楷體"/>
      <w:kern w:val="0"/>
      <w:sz w:val="20"/>
      <w:szCs w:val="20"/>
    </w:rPr>
  </w:style>
  <w:style w:type="character" w:customStyle="1" w:styleId="HTML0">
    <w:name w:val="HTML 預設格式 字元"/>
    <w:basedOn w:val="a0"/>
    <w:link w:val="HTML"/>
    <w:rsid w:val="00302FEE"/>
    <w:rPr>
      <w:rFonts w:ascii="細明體" w:eastAsia="細明體" w:hAnsi="Courier New" w:cs="標楷體"/>
      <w:kern w:val="0"/>
      <w:sz w:val="20"/>
      <w:szCs w:val="20"/>
    </w:rPr>
  </w:style>
  <w:style w:type="character" w:styleId="a9">
    <w:name w:val="Hyperlink"/>
    <w:basedOn w:val="a0"/>
    <w:uiPriority w:val="99"/>
    <w:unhideWhenUsed/>
    <w:rsid w:val="00E233EB"/>
    <w:rPr>
      <w:color w:val="0000FF"/>
      <w:u w:val="single"/>
    </w:rPr>
  </w:style>
  <w:style w:type="character" w:styleId="aa">
    <w:name w:val="Strong"/>
    <w:basedOn w:val="a0"/>
    <w:uiPriority w:val="22"/>
    <w:qFormat/>
    <w:rsid w:val="00A336C8"/>
    <w:rPr>
      <w:b/>
      <w:bCs/>
    </w:rPr>
  </w:style>
  <w:style w:type="paragraph" w:styleId="ab">
    <w:name w:val="Balloon Text"/>
    <w:basedOn w:val="a"/>
    <w:link w:val="ac"/>
    <w:uiPriority w:val="99"/>
    <w:semiHidden/>
    <w:unhideWhenUsed/>
    <w:rsid w:val="00801A7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01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F87C-2B5E-49EE-B78F-99CEC3A3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中餐烹飪丙級實務推廣班</dc:title>
  <dc:subject/>
  <dc:creator>user</dc:creator>
  <cp:keywords/>
  <dc:description/>
  <cp:lastModifiedBy>user</cp:lastModifiedBy>
  <cp:revision>15</cp:revision>
  <cp:lastPrinted>2019-12-24T12:18:00Z</cp:lastPrinted>
  <dcterms:created xsi:type="dcterms:W3CDTF">2020-01-22T03:42:00Z</dcterms:created>
  <dcterms:modified xsi:type="dcterms:W3CDTF">2020-06-11T13:52:00Z</dcterms:modified>
</cp:coreProperties>
</file>