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D6B" w:rsidRPr="00D85AD1" w:rsidRDefault="00387D6B" w:rsidP="00387D6B">
      <w:pPr>
        <w:pStyle w:val="2"/>
        <w:numPr>
          <w:ilvl w:val="0"/>
          <w:numId w:val="0"/>
        </w:numPr>
        <w:ind w:left="993"/>
        <w:jc w:val="center"/>
        <w:rPr>
          <w:rFonts w:ascii="Book Antiqua" w:hAnsi="Book Antiqua"/>
        </w:rPr>
      </w:pPr>
      <w:bookmarkStart w:id="0" w:name="_Toc536779624"/>
      <w:bookmarkStart w:id="1" w:name="_GoBack"/>
      <w:r w:rsidRPr="00D85AD1">
        <w:rPr>
          <w:rFonts w:ascii="Book Antiqua" w:hAnsi="Book Antiqua" w:cstheme="minorBidi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AB6627" wp14:editId="5D7AB331">
                <wp:simplePos x="0" y="0"/>
                <wp:positionH relativeFrom="column">
                  <wp:posOffset>5269865</wp:posOffset>
                </wp:positionH>
                <wp:positionV relativeFrom="paragraph">
                  <wp:posOffset>-381000</wp:posOffset>
                </wp:positionV>
                <wp:extent cx="659765" cy="349250"/>
                <wp:effectExtent l="0" t="0" r="26035" b="12700"/>
                <wp:wrapNone/>
                <wp:docPr id="39" name="文字方塊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387D6B" w:rsidRPr="00707047" w:rsidRDefault="00387D6B" w:rsidP="00387D6B">
                            <w:pPr>
                              <w:rPr>
                                <w:rFonts w:asciiTheme="majorHAnsi" w:eastAsia="標楷體" w:hAnsiTheme="majorHAnsi" w:cstheme="majorBidi"/>
                                <w:b/>
                                <w:bCs/>
                                <w:szCs w:val="24"/>
                              </w:rPr>
                            </w:pPr>
                            <w:r w:rsidRPr="00707047">
                              <w:rPr>
                                <w:rFonts w:asciiTheme="majorHAnsi" w:eastAsia="標楷體" w:hAnsiTheme="majorHAnsi" w:cstheme="majorBidi" w:hint="eastAsia"/>
                                <w:b/>
                                <w:bCs/>
                                <w:szCs w:val="24"/>
                              </w:rPr>
                              <w:t>實習</w:t>
                            </w:r>
                            <w:r>
                              <w:rPr>
                                <w:rFonts w:asciiTheme="majorHAnsi" w:eastAsia="標楷體" w:hAnsiTheme="majorHAnsi" w:cstheme="majorBidi" w:hint="eastAsia"/>
                                <w:b/>
                                <w:bCs/>
                                <w:szCs w:val="24"/>
                              </w:rPr>
                              <w:t>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B6627" id="_x0000_t202" coordsize="21600,21600" o:spt="202" path="m,l,21600r21600,l21600,xe">
                <v:stroke joinstyle="miter"/>
                <v:path gradientshapeok="t" o:connecttype="rect"/>
              </v:shapetype>
              <v:shape id="文字方塊 39" o:spid="_x0000_s1026" type="#_x0000_t202" style="position:absolute;left:0;text-align:left;margin-left:414.95pt;margin-top:-30pt;width:51.9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" fillcolor="window" strokecolor="windowText" strokeweight=".5pt">
                <v:textbox>
                  <w:txbxContent>
                    <w:p w:rsidR="00387D6B" w:rsidRPr="00707047" w:rsidRDefault="00387D6B" w:rsidP="00387D6B">
                      <w:pPr>
                        <w:rPr>
                          <w:rFonts w:asciiTheme="majorHAnsi" w:eastAsia="標楷體" w:hAnsiTheme="majorHAnsi" w:cstheme="majorBidi"/>
                          <w:b/>
                          <w:bCs/>
                          <w:szCs w:val="24"/>
                        </w:rPr>
                      </w:pPr>
                      <w:r w:rsidRPr="00707047">
                        <w:rPr>
                          <w:rFonts w:asciiTheme="majorHAnsi" w:eastAsia="標楷體" w:hAnsiTheme="majorHAnsi" w:cstheme="majorBidi" w:hint="eastAsia"/>
                          <w:b/>
                          <w:bCs/>
                          <w:szCs w:val="24"/>
                        </w:rPr>
                        <w:t>實習</w:t>
                      </w:r>
                      <w:r>
                        <w:rPr>
                          <w:rFonts w:asciiTheme="majorHAnsi" w:eastAsia="標楷體" w:hAnsiTheme="majorHAnsi" w:cstheme="majorBidi" w:hint="eastAsia"/>
                          <w:b/>
                          <w:bCs/>
                          <w:szCs w:val="24"/>
                        </w:rPr>
                        <w:t>中</w:t>
                      </w:r>
                    </w:p>
                  </w:txbxContent>
                </v:textbox>
              </v:shape>
            </w:pict>
          </mc:Fallback>
        </mc:AlternateContent>
      </w:r>
      <w:r w:rsidRPr="00D85AD1">
        <w:rPr>
          <w:rFonts w:ascii="Book Antiqua" w:hAnsi="Book Antiqua"/>
        </w:rPr>
        <w:t>國立澎湖科技大學學生校外實習轉換實習機構</w:t>
      </w:r>
      <w:r w:rsidRPr="00D85AD1">
        <w:rPr>
          <w:rFonts w:ascii="Book Antiqua" w:hAnsi="Book Antiqua"/>
        </w:rPr>
        <w:t>/</w:t>
      </w:r>
      <w:r w:rsidRPr="00D85AD1">
        <w:rPr>
          <w:rFonts w:ascii="Book Antiqua" w:hAnsi="Book Antiqua"/>
        </w:rPr>
        <w:t>終止</w:t>
      </w:r>
      <w:bookmarkEnd w:id="1"/>
      <w:r w:rsidRPr="00D85AD1">
        <w:rPr>
          <w:rFonts w:ascii="Book Antiqua" w:hAnsi="Book Antiqua"/>
        </w:rPr>
        <w:br/>
        <w:t xml:space="preserve">   </w:t>
      </w:r>
      <w:r w:rsidRPr="00D85AD1">
        <w:rPr>
          <w:rFonts w:ascii="Book Antiqua" w:hAnsi="Book Antiqua"/>
        </w:rPr>
        <w:t>實習申請表</w:t>
      </w:r>
      <w:bookmarkEnd w:id="0"/>
    </w:p>
    <w:tbl>
      <w:tblPr>
        <w:tblW w:w="10249" w:type="dxa"/>
        <w:jc w:val="center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"/>
        <w:gridCol w:w="841"/>
        <w:gridCol w:w="630"/>
        <w:gridCol w:w="2410"/>
        <w:gridCol w:w="362"/>
        <w:gridCol w:w="1559"/>
        <w:gridCol w:w="347"/>
        <w:gridCol w:w="3064"/>
      </w:tblGrid>
      <w:tr w:rsidR="00387D6B" w:rsidRPr="00D85AD1" w:rsidTr="00D001BD">
        <w:trPr>
          <w:trHeight w:val="283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:rsidR="00387D6B" w:rsidRPr="00D85AD1" w:rsidRDefault="00387D6B" w:rsidP="00387D6B">
            <w:pPr>
              <w:adjustRightInd w:val="0"/>
              <w:snapToGrid w:val="0"/>
              <w:spacing w:line="276" w:lineRule="auto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系別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87D6B" w:rsidRPr="00D85AD1" w:rsidRDefault="00387D6B" w:rsidP="00387D6B">
            <w:pPr>
              <w:adjustRightInd w:val="0"/>
              <w:snapToGrid w:val="0"/>
              <w:spacing w:line="276" w:lineRule="auto"/>
              <w:jc w:val="center"/>
              <w:rPr>
                <w:rFonts w:ascii="Book Antiqua" w:eastAsia="標楷體" w:hAnsi="Book Antiq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7D6B" w:rsidRPr="00D85AD1" w:rsidRDefault="00387D6B" w:rsidP="00387D6B">
            <w:pPr>
              <w:adjustRightInd w:val="0"/>
              <w:snapToGrid w:val="0"/>
              <w:spacing w:line="276" w:lineRule="auto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年級</w:t>
            </w: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 w:rsidR="00387D6B" w:rsidRPr="00D85AD1" w:rsidRDefault="00387D6B" w:rsidP="00387D6B">
            <w:pPr>
              <w:adjustRightInd w:val="0"/>
              <w:snapToGrid w:val="0"/>
              <w:spacing w:line="276" w:lineRule="auto"/>
              <w:jc w:val="center"/>
              <w:rPr>
                <w:rFonts w:ascii="Book Antiqua" w:eastAsia="標楷體" w:hAnsi="Book Antiqua"/>
              </w:rPr>
            </w:pPr>
          </w:p>
        </w:tc>
      </w:tr>
      <w:tr w:rsidR="00387D6B" w:rsidRPr="00D85AD1" w:rsidTr="00D001BD">
        <w:trPr>
          <w:trHeight w:val="283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姓名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學號</w:t>
            </w: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</w:rPr>
            </w:pPr>
          </w:p>
        </w:tc>
      </w:tr>
      <w:tr w:rsidR="00387D6B" w:rsidRPr="00D85AD1" w:rsidTr="00D001BD">
        <w:trPr>
          <w:trHeight w:val="283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原實習機構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離職日期</w:t>
            </w: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</w:rPr>
            </w:pPr>
          </w:p>
        </w:tc>
      </w:tr>
      <w:tr w:rsidR="00387D6B" w:rsidRPr="00D85AD1" w:rsidTr="00D001BD">
        <w:trPr>
          <w:trHeight w:val="283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新申請</w:t>
            </w:r>
          </w:p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實習機構</w:t>
            </w:r>
          </w:p>
        </w:tc>
        <w:tc>
          <w:tcPr>
            <w:tcW w:w="3402" w:type="dxa"/>
            <w:gridSpan w:val="3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擬報到日</w:t>
            </w:r>
          </w:p>
        </w:tc>
        <w:tc>
          <w:tcPr>
            <w:tcW w:w="3411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spacing w:line="276" w:lineRule="auto"/>
              <w:rPr>
                <w:rFonts w:ascii="Book Antiqua" w:eastAsia="標楷體" w:hAnsi="Book Antiqua"/>
              </w:rPr>
            </w:pPr>
          </w:p>
        </w:tc>
      </w:tr>
      <w:tr w:rsidR="00387D6B" w:rsidRPr="00D85AD1" w:rsidTr="00387D6B">
        <w:trPr>
          <w:trHeight w:val="1293"/>
          <w:jc w:val="center"/>
        </w:trPr>
        <w:tc>
          <w:tcPr>
            <w:tcW w:w="1036" w:type="dxa"/>
            <w:vMerge w:val="restart"/>
            <w:shd w:val="clear" w:color="auto" w:fill="auto"/>
            <w:vAlign w:val="center"/>
          </w:tcPr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轉換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/</w:t>
            </w:r>
          </w:p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離退原因</w:t>
            </w:r>
          </w:p>
        </w:tc>
        <w:tc>
          <w:tcPr>
            <w:tcW w:w="841" w:type="dxa"/>
            <w:shd w:val="clear" w:color="auto" w:fill="auto"/>
            <w:vAlign w:val="center"/>
          </w:tcPr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機構</w:t>
            </w:r>
          </w:p>
        </w:tc>
        <w:tc>
          <w:tcPr>
            <w:tcW w:w="8372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ind w:firstLineChars="1350" w:firstLine="3240"/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ind w:firstLineChars="1750" w:firstLine="4200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實習機構簽章：</w:t>
            </w:r>
          </w:p>
        </w:tc>
      </w:tr>
      <w:tr w:rsidR="00387D6B" w:rsidRPr="00D85AD1" w:rsidTr="00387D6B">
        <w:trPr>
          <w:trHeight w:val="1271"/>
          <w:jc w:val="center"/>
        </w:trPr>
        <w:tc>
          <w:tcPr>
            <w:tcW w:w="1036" w:type="dxa"/>
            <w:vMerge/>
            <w:shd w:val="clear" w:color="auto" w:fill="auto"/>
            <w:vAlign w:val="center"/>
          </w:tcPr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841" w:type="dxa"/>
            <w:shd w:val="clear" w:color="auto" w:fill="auto"/>
            <w:vAlign w:val="center"/>
          </w:tcPr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學生</w:t>
            </w:r>
          </w:p>
        </w:tc>
        <w:tc>
          <w:tcPr>
            <w:tcW w:w="8372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ind w:firstLineChars="1450" w:firstLine="3480"/>
              <w:rPr>
                <w:rFonts w:ascii="Book Antiqua" w:eastAsia="標楷體" w:hAnsi="Book Antiqua"/>
              </w:rPr>
            </w:pPr>
          </w:p>
        </w:tc>
      </w:tr>
      <w:tr w:rsidR="00387D6B" w:rsidRPr="00D85AD1" w:rsidTr="00D001BD">
        <w:trPr>
          <w:trHeight w:val="1189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自我檢討</w:t>
            </w:r>
          </w:p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(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改善對策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)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ind w:firstLineChars="1750" w:firstLine="4200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學生簽章：</w:t>
            </w:r>
          </w:p>
        </w:tc>
      </w:tr>
      <w:tr w:rsidR="00387D6B" w:rsidRPr="00D85AD1" w:rsidTr="00387D6B">
        <w:trPr>
          <w:trHeight w:val="1171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家長意見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  <w:p w:rsidR="00387D6B" w:rsidRPr="00D85AD1" w:rsidRDefault="00387D6B" w:rsidP="00D001BD">
            <w:pPr>
              <w:ind w:firstLineChars="1750" w:firstLine="4200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家長簽章：</w:t>
            </w:r>
          </w:p>
        </w:tc>
      </w:tr>
      <w:tr w:rsidR="00387D6B" w:rsidRPr="00D85AD1" w:rsidTr="00D001BD">
        <w:trPr>
          <w:trHeight w:val="2999"/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color w:val="000000"/>
                <w:sz w:val="26"/>
                <w:szCs w:val="26"/>
              </w:rPr>
              <w:t>輔導老師</w:t>
            </w:r>
          </w:p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color w:val="000000"/>
                <w:sz w:val="26"/>
                <w:szCs w:val="26"/>
              </w:rPr>
              <w:t>建議事項</w:t>
            </w:r>
          </w:p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color w:val="000000"/>
                <w:sz w:val="26"/>
                <w:szCs w:val="26"/>
              </w:rPr>
              <w:t>(</w:t>
            </w:r>
            <w:r w:rsidRPr="00D85AD1">
              <w:rPr>
                <w:rFonts w:ascii="Book Antiqua" w:eastAsia="標楷體" w:hAnsi="Book Antiqua"/>
                <w:color w:val="000000"/>
                <w:sz w:val="26"/>
                <w:szCs w:val="26"/>
              </w:rPr>
              <w:t>檢討及新工作的評估</w:t>
            </w:r>
            <w:r w:rsidRPr="00D85AD1">
              <w:rPr>
                <w:rFonts w:ascii="Book Antiqua" w:eastAsia="標楷體" w:hAnsi="Book Antiqua"/>
                <w:color w:val="000000"/>
                <w:sz w:val="26"/>
                <w:szCs w:val="26"/>
              </w:rPr>
              <w:t>)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387D6B" w:rsidRPr="0014451D" w:rsidRDefault="00387D6B" w:rsidP="00D001BD">
            <w:pPr>
              <w:spacing w:line="276" w:lineRule="auto"/>
              <w:rPr>
                <w:rFonts w:ascii="標楷體" w:eastAsia="標楷體" w:hAnsi="標楷體"/>
                <w:color w:val="000000"/>
              </w:rPr>
            </w:pPr>
            <w:r w:rsidRPr="0014451D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14451D">
              <w:rPr>
                <w:rFonts w:ascii="標楷體" w:eastAsia="標楷體" w:hAnsi="標楷體"/>
                <w:color w:val="000000"/>
              </w:rPr>
              <w:t>建議轉換(留任原機構不同職務)：</w:t>
            </w:r>
            <w:proofErr w:type="gramStart"/>
            <w:r w:rsidRPr="0014451D">
              <w:rPr>
                <w:rFonts w:ascii="標楷體" w:eastAsia="標楷體" w:hAnsi="標楷體"/>
                <w:color w:val="000000"/>
              </w:rPr>
              <w:t>＿＿＿＿</w:t>
            </w:r>
            <w:proofErr w:type="gramEnd"/>
            <w:r w:rsidRPr="0014451D">
              <w:rPr>
                <w:rFonts w:ascii="標楷體" w:eastAsia="標楷體" w:hAnsi="標楷體"/>
                <w:color w:val="000000"/>
              </w:rPr>
              <w:t>部門</w:t>
            </w:r>
            <w:proofErr w:type="gramStart"/>
            <w:r w:rsidRPr="0014451D">
              <w:rPr>
                <w:rFonts w:ascii="標楷體" w:eastAsia="標楷體" w:hAnsi="標楷體"/>
                <w:color w:val="000000"/>
              </w:rPr>
              <w:t>＿＿＿＿</w:t>
            </w:r>
            <w:proofErr w:type="gramEnd"/>
            <w:r w:rsidRPr="0014451D">
              <w:rPr>
                <w:rFonts w:ascii="標楷體" w:eastAsia="標楷體" w:hAnsi="標楷體"/>
                <w:color w:val="000000"/>
              </w:rPr>
              <w:t>職務</w:t>
            </w:r>
          </w:p>
          <w:p w:rsidR="00387D6B" w:rsidRPr="0014451D" w:rsidRDefault="00387D6B" w:rsidP="00D001BD">
            <w:pPr>
              <w:spacing w:line="276" w:lineRule="auto"/>
              <w:rPr>
                <w:rFonts w:ascii="標楷體" w:eastAsia="標楷體" w:hAnsi="標楷體"/>
              </w:rPr>
            </w:pPr>
            <w:r w:rsidRPr="0014451D">
              <w:rPr>
                <w:rFonts w:ascii="標楷體" w:eastAsia="標楷體" w:hAnsi="標楷體"/>
                <w:color w:val="000000"/>
              </w:rPr>
              <w:sym w:font="Wingdings" w:char="F06F"/>
            </w:r>
            <w:r w:rsidRPr="0014451D">
              <w:rPr>
                <w:rFonts w:ascii="標楷體" w:eastAsia="標楷體" w:hAnsi="標楷體"/>
                <w:color w:val="000000"/>
              </w:rPr>
              <w:t>建議離退</w:t>
            </w:r>
            <w:r w:rsidRPr="0014451D">
              <w:rPr>
                <w:rFonts w:ascii="標楷體" w:eastAsia="標楷體" w:hAnsi="標楷體"/>
              </w:rPr>
              <w:t>(轉換機構)：</w:t>
            </w:r>
            <w:proofErr w:type="gramStart"/>
            <w:r w:rsidRPr="0014451D">
              <w:rPr>
                <w:rFonts w:ascii="標楷體" w:eastAsia="標楷體" w:hAnsi="標楷體"/>
              </w:rPr>
              <w:t>＿＿＿＿＿＿</w:t>
            </w:r>
            <w:proofErr w:type="gramEnd"/>
            <w:r w:rsidRPr="0014451D">
              <w:rPr>
                <w:rFonts w:ascii="標楷體" w:eastAsia="標楷體" w:hAnsi="標楷體"/>
              </w:rPr>
              <w:t>機構名稱</w:t>
            </w:r>
            <w:proofErr w:type="gramStart"/>
            <w:r w:rsidRPr="0014451D">
              <w:rPr>
                <w:rFonts w:ascii="標楷體" w:eastAsia="標楷體" w:hAnsi="標楷體"/>
              </w:rPr>
              <w:t>＿＿＿＿</w:t>
            </w:r>
            <w:proofErr w:type="gramEnd"/>
            <w:r w:rsidRPr="0014451D">
              <w:rPr>
                <w:rFonts w:ascii="標楷體" w:eastAsia="標楷體" w:hAnsi="標楷體"/>
              </w:rPr>
              <w:t>部門</w:t>
            </w:r>
            <w:proofErr w:type="gramStart"/>
            <w:r w:rsidRPr="0014451D">
              <w:rPr>
                <w:rFonts w:ascii="標楷體" w:eastAsia="標楷體" w:hAnsi="標楷體"/>
              </w:rPr>
              <w:t>＿＿＿＿</w:t>
            </w:r>
            <w:proofErr w:type="gramEnd"/>
            <w:r w:rsidRPr="0014451D">
              <w:rPr>
                <w:rFonts w:ascii="標楷體" w:eastAsia="標楷體" w:hAnsi="標楷體"/>
              </w:rPr>
              <w:t>職務</w:t>
            </w:r>
          </w:p>
          <w:p w:rsidR="00387D6B" w:rsidRPr="0014451D" w:rsidRDefault="00387D6B" w:rsidP="00D001BD">
            <w:pPr>
              <w:spacing w:line="276" w:lineRule="auto"/>
              <w:rPr>
                <w:rFonts w:ascii="標楷體" w:eastAsia="標楷體" w:hAnsi="標楷體"/>
              </w:rPr>
            </w:pPr>
            <w:r w:rsidRPr="0014451D">
              <w:rPr>
                <w:rFonts w:ascii="標楷體" w:eastAsia="標楷體" w:hAnsi="標楷體"/>
              </w:rPr>
              <w:sym w:font="Wingdings" w:char="F06F"/>
            </w:r>
            <w:r w:rsidRPr="0014451D">
              <w:rPr>
                <w:rFonts w:ascii="標楷體" w:eastAsia="標楷體" w:hAnsi="標楷體"/>
              </w:rPr>
              <w:t>建議離退</w:t>
            </w:r>
            <w:r w:rsidRPr="0014451D">
              <w:rPr>
                <w:rFonts w:ascii="標楷體" w:eastAsia="標楷體" w:hAnsi="標楷體" w:hint="eastAsia"/>
              </w:rPr>
              <w:t>（終止實習）</w:t>
            </w:r>
          </w:p>
          <w:p w:rsidR="00387D6B" w:rsidRDefault="00387D6B" w:rsidP="00D001BD">
            <w:pPr>
              <w:spacing w:line="276" w:lineRule="auto"/>
              <w:rPr>
                <w:rFonts w:ascii="Book Antiqua" w:eastAsia="標楷體" w:hAnsi="Book Antiqua"/>
                <w:color w:val="000000"/>
              </w:rPr>
            </w:pPr>
            <w:r w:rsidRPr="0014451D">
              <w:rPr>
                <w:rFonts w:ascii="標楷體" w:eastAsia="標楷體" w:hAnsi="標楷體"/>
                <w:color w:val="000000"/>
              </w:rPr>
              <w:sym w:font="Wingdings" w:char="F0A8"/>
            </w:r>
            <w:r>
              <w:rPr>
                <w:rFonts w:ascii="Book Antiqua" w:eastAsia="標楷體" w:hAnsi="Book Antiqua"/>
                <w:color w:val="000000"/>
              </w:rPr>
              <w:t>此案具爭議性，需召開相關會議</w:t>
            </w:r>
          </w:p>
          <w:p w:rsidR="00387D6B" w:rsidRPr="00D85AD1" w:rsidRDefault="00387D6B" w:rsidP="00D001BD">
            <w:pPr>
              <w:spacing w:line="276" w:lineRule="auto"/>
              <w:rPr>
                <w:rFonts w:ascii="Book Antiqua" w:eastAsia="標楷體" w:hAnsi="Book Antiqua"/>
                <w:color w:val="000000"/>
                <w:sz w:val="16"/>
                <w:szCs w:val="16"/>
              </w:rPr>
            </w:pPr>
            <w:r>
              <w:rPr>
                <w:rFonts w:ascii="Book Antiqua" w:eastAsia="標楷體" w:hAnsi="Book Antiqua" w:hint="eastAsia"/>
                <w:color w:val="000000"/>
              </w:rPr>
              <w:t>說明：</w:t>
            </w:r>
            <w:r w:rsidRPr="00D85AD1">
              <w:rPr>
                <w:rFonts w:ascii="Book Antiqua" w:eastAsia="標楷體" w:hAnsi="Book Antiqua"/>
                <w:color w:val="000000"/>
              </w:rPr>
              <w:t>_______________________________________________________________</w:t>
            </w:r>
          </w:p>
          <w:p w:rsidR="00387D6B" w:rsidRPr="00D85AD1" w:rsidRDefault="00387D6B" w:rsidP="00D001BD">
            <w:pPr>
              <w:rPr>
                <w:rFonts w:ascii="Book Antiqua" w:eastAsia="標楷體" w:hAnsi="Book Antiqua"/>
                <w:color w:val="000000"/>
              </w:rPr>
            </w:pPr>
            <w:r w:rsidRPr="00D85AD1">
              <w:rPr>
                <w:rFonts w:ascii="Book Antiqua" w:eastAsia="標楷體" w:hAnsi="Book Antiqua"/>
                <w:color w:val="000000"/>
              </w:rPr>
              <w:t xml:space="preserve">                                   </w:t>
            </w:r>
            <w:r w:rsidRPr="00D85AD1">
              <w:rPr>
                <w:rFonts w:ascii="Book Antiqua" w:eastAsia="標楷體" w:hAnsi="Book Antiqua"/>
                <w:color w:val="000000"/>
              </w:rPr>
              <w:t>輔導老師簽章：</w:t>
            </w:r>
          </w:p>
        </w:tc>
      </w:tr>
      <w:tr w:rsidR="00387D6B" w:rsidRPr="00D85AD1" w:rsidTr="00D001BD">
        <w:trPr>
          <w:jc w:val="center"/>
        </w:trPr>
        <w:tc>
          <w:tcPr>
            <w:tcW w:w="1877" w:type="dxa"/>
            <w:gridSpan w:val="2"/>
            <w:shd w:val="clear" w:color="auto" w:fill="auto"/>
            <w:vAlign w:val="center"/>
          </w:tcPr>
          <w:p w:rsidR="00387D6B" w:rsidRPr="00D85AD1" w:rsidRDefault="00387D6B" w:rsidP="00D001BD">
            <w:pPr>
              <w:jc w:val="both"/>
              <w:rPr>
                <w:rFonts w:ascii="Book Antiqua" w:eastAsia="標楷體" w:hAnsi="Book Antiqua"/>
                <w:color w:val="000000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color w:val="000000"/>
                <w:sz w:val="26"/>
                <w:szCs w:val="26"/>
              </w:rPr>
              <w:t>備註</w:t>
            </w:r>
          </w:p>
        </w:tc>
        <w:tc>
          <w:tcPr>
            <w:tcW w:w="8372" w:type="dxa"/>
            <w:gridSpan w:val="6"/>
            <w:shd w:val="clear" w:color="auto" w:fill="auto"/>
          </w:tcPr>
          <w:p w:rsidR="00387D6B" w:rsidRPr="00D85AD1" w:rsidRDefault="00387D6B" w:rsidP="00387D6B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djustRightInd w:val="0"/>
              <w:snapToGrid w:val="0"/>
              <w:ind w:left="298" w:hangingChars="149" w:hanging="298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轉換實習機構若為個人因素，將視情節簽報懲處。</w:t>
            </w:r>
          </w:p>
          <w:p w:rsidR="00387D6B" w:rsidRPr="00D85AD1" w:rsidRDefault="00387D6B" w:rsidP="00387D6B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djustRightInd w:val="0"/>
              <w:snapToGrid w:val="0"/>
              <w:ind w:left="298" w:hangingChars="149" w:hanging="298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個人因素自行離職或一階段缺勤達</w:t>
            </w:r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1/3</w:t>
            </w:r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者</w:t>
            </w:r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(</w:t>
            </w:r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即四</w:t>
            </w:r>
            <w:proofErr w:type="gramStart"/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週</w:t>
            </w:r>
            <w:proofErr w:type="gramEnd"/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)</w:t>
            </w:r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，該階段不予核計實習成績。</w:t>
            </w:r>
          </w:p>
          <w:p w:rsidR="00387D6B" w:rsidRPr="00D85AD1" w:rsidRDefault="00387D6B" w:rsidP="00387D6B">
            <w:pPr>
              <w:numPr>
                <w:ilvl w:val="0"/>
                <w:numId w:val="1"/>
              </w:numPr>
              <w:tabs>
                <w:tab w:val="clear" w:pos="360"/>
                <w:tab w:val="num" w:pos="252"/>
              </w:tabs>
              <w:adjustRightInd w:val="0"/>
              <w:snapToGrid w:val="0"/>
              <w:ind w:left="298" w:hangingChars="149" w:hanging="298"/>
              <w:rPr>
                <w:rFonts w:ascii="Book Antiqua" w:eastAsia="標楷體" w:hAnsi="Book Antiqua"/>
                <w:color w:val="000000"/>
                <w:sz w:val="20"/>
                <w:szCs w:val="20"/>
              </w:rPr>
            </w:pPr>
            <w:r w:rsidRPr="00D85AD1">
              <w:rPr>
                <w:rFonts w:ascii="Book Antiqua" w:eastAsia="標楷體" w:hAnsi="Book Antiqua"/>
                <w:color w:val="000000"/>
                <w:sz w:val="20"/>
                <w:szCs w:val="20"/>
              </w:rPr>
              <w:t>學生已確認新實習機構並經輔導老師審核通過後才可離職。</w:t>
            </w:r>
          </w:p>
        </w:tc>
      </w:tr>
      <w:tr w:rsidR="00387D6B" w:rsidRPr="00D85AD1" w:rsidTr="00D001BD">
        <w:trPr>
          <w:jc w:val="center"/>
        </w:trPr>
        <w:tc>
          <w:tcPr>
            <w:tcW w:w="2507" w:type="dxa"/>
            <w:gridSpan w:val="3"/>
            <w:shd w:val="clear" w:color="auto" w:fill="auto"/>
            <w:vAlign w:val="center"/>
          </w:tcPr>
          <w:p w:rsidR="00387D6B" w:rsidRPr="00D85AD1" w:rsidRDefault="00387D6B" w:rsidP="00D001BD">
            <w:pPr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填表人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387D6B" w:rsidRPr="00D85AD1" w:rsidRDefault="00387D6B" w:rsidP="00D001BD">
            <w:pPr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系所輔導老師</w:t>
            </w:r>
          </w:p>
        </w:tc>
        <w:tc>
          <w:tcPr>
            <w:tcW w:w="2268" w:type="dxa"/>
            <w:gridSpan w:val="3"/>
            <w:shd w:val="clear" w:color="auto" w:fill="auto"/>
            <w:vAlign w:val="center"/>
          </w:tcPr>
          <w:p w:rsidR="00387D6B" w:rsidRPr="00D85AD1" w:rsidRDefault="00387D6B" w:rsidP="00D001BD">
            <w:pPr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系主任</w:t>
            </w:r>
          </w:p>
        </w:tc>
        <w:tc>
          <w:tcPr>
            <w:tcW w:w="3064" w:type="dxa"/>
            <w:shd w:val="clear" w:color="auto" w:fill="auto"/>
            <w:vAlign w:val="center"/>
          </w:tcPr>
          <w:p w:rsidR="00387D6B" w:rsidRPr="00D85AD1" w:rsidRDefault="00387D6B" w:rsidP="00D001BD">
            <w:pPr>
              <w:adjustRightInd w:val="0"/>
              <w:snapToGrid w:val="0"/>
              <w:jc w:val="center"/>
              <w:rPr>
                <w:rFonts w:ascii="Book Antiqua" w:eastAsia="標楷體" w:hAnsi="Book Antiqua"/>
              </w:rPr>
            </w:pPr>
            <w:r w:rsidRPr="00D85AD1">
              <w:rPr>
                <w:rFonts w:ascii="Book Antiqua" w:eastAsia="標楷體" w:hAnsi="Book Antiqua"/>
              </w:rPr>
              <w:t>實習就業輔導組</w:t>
            </w:r>
          </w:p>
        </w:tc>
      </w:tr>
      <w:tr w:rsidR="00387D6B" w:rsidRPr="00D85AD1" w:rsidTr="00D001BD">
        <w:trPr>
          <w:trHeight w:val="728"/>
          <w:jc w:val="center"/>
        </w:trPr>
        <w:tc>
          <w:tcPr>
            <w:tcW w:w="2507" w:type="dxa"/>
            <w:gridSpan w:val="3"/>
            <w:shd w:val="clear" w:color="auto" w:fill="auto"/>
          </w:tcPr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</w:tc>
        <w:tc>
          <w:tcPr>
            <w:tcW w:w="2410" w:type="dxa"/>
            <w:shd w:val="clear" w:color="auto" w:fill="auto"/>
          </w:tcPr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</w:tc>
        <w:tc>
          <w:tcPr>
            <w:tcW w:w="2268" w:type="dxa"/>
            <w:gridSpan w:val="3"/>
            <w:shd w:val="clear" w:color="auto" w:fill="auto"/>
          </w:tcPr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</w:tc>
        <w:tc>
          <w:tcPr>
            <w:tcW w:w="3064" w:type="dxa"/>
            <w:shd w:val="clear" w:color="auto" w:fill="auto"/>
          </w:tcPr>
          <w:p w:rsidR="00387D6B" w:rsidRPr="00D85AD1" w:rsidRDefault="00387D6B" w:rsidP="00D001BD">
            <w:pPr>
              <w:rPr>
                <w:rFonts w:ascii="Book Antiqua" w:eastAsia="標楷體" w:hAnsi="Book Antiqua"/>
              </w:rPr>
            </w:pPr>
          </w:p>
        </w:tc>
      </w:tr>
    </w:tbl>
    <w:p w:rsidR="00146C51" w:rsidRDefault="00146C51">
      <w:pPr>
        <w:rPr>
          <w:rFonts w:hint="eastAsia"/>
        </w:rPr>
      </w:pPr>
    </w:p>
    <w:sectPr w:rsidR="00146C5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5055"/>
    <w:multiLevelType w:val="hybridMultilevel"/>
    <w:tmpl w:val="31366820"/>
    <w:lvl w:ilvl="0" w:tplc="328A322C">
      <w:start w:val="1"/>
      <w:numFmt w:val="taiwaneseCountingThousand"/>
      <w:pStyle w:val="2"/>
      <w:lvlText w:val="%1、"/>
      <w:lvlJc w:val="left"/>
      <w:pPr>
        <w:ind w:left="480" w:hanging="480"/>
      </w:pPr>
      <w:rPr>
        <w:rFonts w:hint="eastAsia"/>
        <w:b/>
        <w:sz w:val="32"/>
        <w:szCs w:val="32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8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D6B"/>
    <w:rsid w:val="00146C51"/>
    <w:rsid w:val="00387D6B"/>
    <w:rsid w:val="004B24F8"/>
    <w:rsid w:val="00791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40F8F8"/>
  <w15:chartTrackingRefBased/>
  <w15:docId w15:val="{F0692E18-6090-455C-847A-75FEBCB67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7D6B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387D6B"/>
    <w:pPr>
      <w:keepNext/>
      <w:numPr>
        <w:numId w:val="2"/>
      </w:numPr>
      <w:spacing w:line="440" w:lineRule="exact"/>
      <w:ind w:left="2607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87D6B"/>
    <w:rPr>
      <w:rFonts w:asciiTheme="majorHAnsi" w:eastAsia="標楷體" w:hAnsiTheme="majorHAnsi" w:cstheme="majorBidi"/>
      <w:b/>
      <w:bCs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2024-06-17T03:03:00Z</dcterms:created>
  <dcterms:modified xsi:type="dcterms:W3CDTF">2024-06-17T03:03:00Z</dcterms:modified>
</cp:coreProperties>
</file>