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B243" w14:textId="6FAD5441" w:rsidR="006D2473" w:rsidRPr="008D5A9C" w:rsidRDefault="008D5A9C" w:rsidP="008D5A9C">
      <w:pPr>
        <w:pStyle w:val="aa"/>
        <w:jc w:val="center"/>
        <w:rPr>
          <w:rFonts w:ascii="標楷體" w:eastAsia="標楷體" w:hAnsi="標楷體"/>
          <w:lang w:eastAsia="zh-TW"/>
        </w:rPr>
      </w:pPr>
      <w:r w:rsidRPr="00EF1AD7">
        <w:rPr>
          <w:rFonts w:ascii="標楷體" w:eastAsia="標楷體" w:hAnsi="標楷體"/>
          <w:lang w:eastAsia="zh-TW"/>
        </w:rPr>
        <w:t>2025</w:t>
      </w:r>
      <w:r w:rsidRPr="008D5A9C">
        <w:rPr>
          <w:rFonts w:ascii="標楷體" w:eastAsia="標楷體" w:hAnsi="標楷體"/>
          <w:lang w:eastAsia="zh-TW"/>
        </w:rPr>
        <w:t>澎湖縣</w:t>
      </w:r>
      <w:r w:rsidR="008332D0" w:rsidRPr="00EF1AD7">
        <w:rPr>
          <w:rFonts w:ascii="標楷體" w:eastAsia="標楷體" w:hAnsi="標楷體" w:hint="eastAsia"/>
          <w:lang w:eastAsia="zh-TW"/>
        </w:rPr>
        <w:t>大專</w:t>
      </w:r>
      <w:r w:rsidR="00665281" w:rsidRPr="00EF1AD7">
        <w:rPr>
          <w:rFonts w:ascii="標楷體" w:eastAsia="標楷體" w:hAnsi="標楷體" w:hint="eastAsia"/>
          <w:lang w:eastAsia="zh-TW"/>
        </w:rPr>
        <w:t>院校</w:t>
      </w:r>
      <w:r w:rsidR="008332D0" w:rsidRPr="00EF1AD7">
        <w:rPr>
          <w:rFonts w:ascii="標楷體" w:eastAsia="標楷體" w:hAnsi="標楷體" w:hint="eastAsia"/>
          <w:lang w:eastAsia="zh-TW"/>
        </w:rPr>
        <w:t>暨高中職學生</w:t>
      </w:r>
      <w:r w:rsidR="008332D0" w:rsidRPr="00891998">
        <w:rPr>
          <w:rFonts w:ascii="標楷體" w:eastAsia="標楷體" w:hAnsi="標楷體"/>
          <w:lang w:eastAsia="zh-TW"/>
        </w:rPr>
        <w:br/>
      </w:r>
      <w:r w:rsidRPr="008D5A9C">
        <w:rPr>
          <w:rFonts w:ascii="標楷體" w:eastAsia="標楷體" w:hAnsi="標楷體"/>
          <w:lang w:eastAsia="zh-TW"/>
        </w:rPr>
        <w:t>專題製作競賽實施辦法</w:t>
      </w:r>
    </w:p>
    <w:p w14:paraId="0E9E8005" w14:textId="52749280" w:rsidR="006D2473" w:rsidRDefault="008D5A9C" w:rsidP="00FE6D7F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FE6D7F">
        <w:rPr>
          <w:rFonts w:ascii="標楷體" w:eastAsia="標楷體" w:hAnsi="標楷體"/>
          <w:b/>
          <w:bCs/>
          <w:sz w:val="32"/>
          <w:szCs w:val="32"/>
          <w:lang w:eastAsia="zh-TW"/>
        </w:rPr>
        <w:t>一、</w:t>
      </w:r>
      <w:r w:rsidR="005B7DEF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緣起</w:t>
      </w:r>
    </w:p>
    <w:p w14:paraId="5D251E2D" w14:textId="6563A191" w:rsidR="005B7DEF" w:rsidRPr="00891998" w:rsidRDefault="005B7DEF" w:rsidP="005B7DEF">
      <w:pPr>
        <w:jc w:val="both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本校自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109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學年起秉持「深耕永續與在地關懷」之理念，持續舉辦「高等教育深耕暨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USR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計畫成果展」，展現師生計畫成果並分享與在地社會連結之實踐內涵。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112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學年起，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邀集澎湖縣內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馬公高中、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澎湖水產學校師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生共同參與「學生專題競賽活動」，開創三所中高等學校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師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生齊聚一堂交流專題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研發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成果之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場景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113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學年進一步增設競賽評比與獎勵措施，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114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學年則持續精進專題成果展示與競賽流程，期能深化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師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生交流與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實務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專題</w:t>
      </w:r>
      <w:r w:rsidRPr="0089199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研發成果</w:t>
      </w:r>
      <w:r w:rsidRPr="00891998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6F9FF7A7" w14:textId="7921C9D2" w:rsidR="006D2473" w:rsidRDefault="008D5A9C" w:rsidP="00FE6D7F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FE6D7F">
        <w:rPr>
          <w:rFonts w:ascii="標楷體" w:eastAsia="標楷體" w:hAnsi="標楷體"/>
          <w:b/>
          <w:bCs/>
          <w:sz w:val="32"/>
          <w:szCs w:val="32"/>
          <w:lang w:eastAsia="zh-TW"/>
        </w:rPr>
        <w:t>二、</w:t>
      </w:r>
      <w:r w:rsidR="005B7DEF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主旨</w:t>
      </w:r>
    </w:p>
    <w:p w14:paraId="204865F7" w14:textId="3A3A1902" w:rsidR="005B7DEF" w:rsidRPr="005B7DEF" w:rsidRDefault="005B7DEF" w:rsidP="005B7DEF">
      <w:pPr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8D5A9C">
        <w:rPr>
          <w:rFonts w:ascii="標楷體" w:eastAsia="標楷體" w:hAnsi="標楷體"/>
          <w:sz w:val="28"/>
          <w:szCs w:val="28"/>
          <w:lang w:eastAsia="zh-TW"/>
        </w:rPr>
        <w:t>為鼓勵學生積極從事專題研究，培養創新思維模式與跨領域整合能力，以提升學術研究素養與實務發展技能；並透過校際競賽交流與獎勵機制，</w:t>
      </w:r>
      <w:proofErr w:type="gramStart"/>
      <w:r w:rsidRPr="008D5A9C">
        <w:rPr>
          <w:rFonts w:ascii="標楷體" w:eastAsia="標楷體" w:hAnsi="標楷體"/>
          <w:sz w:val="28"/>
          <w:szCs w:val="28"/>
          <w:lang w:eastAsia="zh-TW"/>
        </w:rPr>
        <w:t>肯定績</w:t>
      </w:r>
      <w:proofErr w:type="gramEnd"/>
      <w:r w:rsidRPr="008D5A9C">
        <w:rPr>
          <w:rFonts w:ascii="標楷體" w:eastAsia="標楷體" w:hAnsi="標楷體"/>
          <w:sz w:val="28"/>
          <w:szCs w:val="28"/>
          <w:lang w:eastAsia="zh-TW"/>
        </w:rPr>
        <w:t>優成果，期能激發學習動機，提升專題製作品質，持續帶動本縣中高等學校專題研究水準之整體提升。</w:t>
      </w:r>
    </w:p>
    <w:p w14:paraId="08B16336" w14:textId="77777777" w:rsidR="008D6A04" w:rsidRDefault="008D5A9C" w:rsidP="008D6A04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FE6D7F">
        <w:rPr>
          <w:rFonts w:ascii="標楷體" w:eastAsia="標楷體" w:hAnsi="標楷體"/>
          <w:b/>
          <w:bCs/>
          <w:sz w:val="32"/>
          <w:szCs w:val="32"/>
          <w:lang w:eastAsia="zh-TW"/>
        </w:rPr>
        <w:t>三、參賽對象與資格</w:t>
      </w:r>
    </w:p>
    <w:p w14:paraId="181AAB32" w14:textId="01BA1BBA" w:rsidR="008332D0" w:rsidRPr="00891998" w:rsidRDefault="008332D0" w:rsidP="008D6A04">
      <w:pPr>
        <w:spacing w:line="0" w:lineRule="atLeast"/>
        <w:rPr>
          <w:rFonts w:ascii="標楷體" w:eastAsia="標楷體" w:hAnsi="標楷體"/>
          <w:bCs/>
          <w:sz w:val="28"/>
          <w:szCs w:val="28"/>
          <w:lang w:eastAsia="zh-TW"/>
        </w:rPr>
      </w:pPr>
      <w:r w:rsidRPr="00891998">
        <w:rPr>
          <w:rFonts w:ascii="標楷體" w:eastAsia="標楷體" w:hAnsi="標楷體" w:hint="eastAsia"/>
          <w:bCs/>
          <w:sz w:val="28"/>
          <w:szCs w:val="28"/>
          <w:lang w:eastAsia="zh-TW"/>
        </w:rPr>
        <w:t>澎湖縣內大專院校暨高中職學生皆可組隊參加，參賽者須具正式學籍始可參加比賽，</w:t>
      </w:r>
      <w:r w:rsidR="00B8605C" w:rsidRPr="00891998">
        <w:rPr>
          <w:rFonts w:ascii="標楷體" w:eastAsia="標楷體" w:hAnsi="標楷體" w:hint="eastAsia"/>
          <w:bCs/>
          <w:sz w:val="28"/>
          <w:szCs w:val="28"/>
          <w:lang w:eastAsia="zh-TW"/>
        </w:rPr>
        <w:t>組別有</w:t>
      </w:r>
      <w:r w:rsidR="00B70C91">
        <w:rPr>
          <w:rFonts w:ascii="標楷體" w:eastAsia="標楷體" w:hAnsi="標楷體" w:hint="eastAsia"/>
          <w:bCs/>
          <w:sz w:val="28"/>
          <w:szCs w:val="28"/>
          <w:lang w:eastAsia="zh-TW"/>
        </w:rPr>
        <w:t>大學組、高中職兩</w:t>
      </w:r>
      <w:r w:rsidR="00B8605C" w:rsidRPr="00891998">
        <w:rPr>
          <w:rFonts w:ascii="標楷體" w:eastAsia="標楷體" w:hAnsi="標楷體" w:hint="eastAsia"/>
          <w:bCs/>
          <w:sz w:val="28"/>
          <w:szCs w:val="28"/>
          <w:lang w:eastAsia="zh-TW"/>
        </w:rPr>
        <w:t>組。</w:t>
      </w:r>
    </w:p>
    <w:p w14:paraId="11756D23" w14:textId="4A7E8D7D" w:rsidR="006D2473" w:rsidRPr="00FE6D7F" w:rsidRDefault="008D5A9C" w:rsidP="008D6A04">
      <w:pPr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FE6D7F">
        <w:rPr>
          <w:rFonts w:ascii="標楷體" w:eastAsia="標楷體" w:hAnsi="標楷體"/>
          <w:b/>
          <w:bCs/>
          <w:sz w:val="32"/>
          <w:szCs w:val="32"/>
          <w:lang w:eastAsia="zh-TW"/>
        </w:rPr>
        <w:t>四、競賽日期與地點</w:t>
      </w:r>
    </w:p>
    <w:p w14:paraId="60E8820C" w14:textId="77777777" w:rsidR="006D2473" w:rsidRPr="008D5A9C" w:rsidRDefault="008D5A9C">
      <w:pPr>
        <w:rPr>
          <w:rFonts w:ascii="標楷體" w:eastAsia="標楷體" w:hAnsi="標楷體"/>
          <w:sz w:val="28"/>
          <w:szCs w:val="28"/>
          <w:lang w:eastAsia="zh-TW"/>
        </w:rPr>
      </w:pPr>
      <w:r w:rsidRPr="008D5A9C">
        <w:rPr>
          <w:rFonts w:ascii="標楷體" w:eastAsia="標楷體" w:hAnsi="標楷體"/>
          <w:sz w:val="28"/>
          <w:szCs w:val="28"/>
          <w:lang w:eastAsia="zh-TW"/>
        </w:rPr>
        <w:t>（一）日期：114年12月10日（星期三）上午09:00至下午16:00。</w:t>
      </w:r>
    </w:p>
    <w:p w14:paraId="52D1F840" w14:textId="60D6BF5D" w:rsidR="006D2473" w:rsidRPr="008D5A9C" w:rsidRDefault="008D5A9C">
      <w:pPr>
        <w:rPr>
          <w:rFonts w:ascii="標楷體" w:eastAsia="標楷體" w:hAnsi="標楷體"/>
          <w:sz w:val="28"/>
          <w:szCs w:val="28"/>
          <w:lang w:eastAsia="zh-TW"/>
        </w:rPr>
      </w:pPr>
      <w:r w:rsidRPr="008D5A9C">
        <w:rPr>
          <w:rFonts w:ascii="標楷體" w:eastAsia="標楷體" w:hAnsi="標楷體"/>
          <w:sz w:val="28"/>
          <w:szCs w:val="28"/>
          <w:lang w:eastAsia="zh-TW"/>
        </w:rPr>
        <w:t>（二）地點：國立澎湖科技大學學生活動中心</w:t>
      </w:r>
      <w:r w:rsidR="00606407">
        <w:rPr>
          <w:rFonts w:ascii="標楷體" w:eastAsia="標楷體" w:hAnsi="標楷體" w:hint="eastAsia"/>
          <w:sz w:val="28"/>
          <w:szCs w:val="28"/>
          <w:lang w:eastAsia="zh-TW"/>
        </w:rPr>
        <w:t>二樓體育館</w:t>
      </w:r>
      <w:r w:rsidRPr="008D5A9C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C2D8CAF" w14:textId="77777777" w:rsidR="006D2473" w:rsidRPr="00B77613" w:rsidRDefault="008D5A9C" w:rsidP="00B77613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B77613">
        <w:rPr>
          <w:rFonts w:ascii="標楷體" w:eastAsia="標楷體" w:hAnsi="標楷體"/>
          <w:b/>
          <w:bCs/>
          <w:sz w:val="32"/>
          <w:szCs w:val="32"/>
          <w:lang w:eastAsia="zh-TW"/>
        </w:rPr>
        <w:t>五、報名方式與繳交文件</w:t>
      </w:r>
    </w:p>
    <w:p w14:paraId="78DD26C6" w14:textId="77777777" w:rsidR="00F40AF3" w:rsidRDefault="008D5A9C" w:rsidP="002603B8">
      <w:pPr>
        <w:pStyle w:val="Default"/>
        <w:rPr>
          <w:sz w:val="28"/>
          <w:szCs w:val="28"/>
          <w:lang w:eastAsia="zh-TW"/>
        </w:rPr>
      </w:pPr>
      <w:r w:rsidRPr="008D5A9C">
        <w:rPr>
          <w:rFonts w:hAnsi="標楷體"/>
          <w:sz w:val="28"/>
          <w:szCs w:val="28"/>
          <w:lang w:eastAsia="zh-TW"/>
        </w:rPr>
        <w:t>（一）報名期限：</w:t>
      </w:r>
      <w:r w:rsidR="00C8058D">
        <w:rPr>
          <w:rFonts w:hAnsi="標楷體" w:hint="eastAsia"/>
          <w:sz w:val="28"/>
          <w:szCs w:val="28"/>
          <w:lang w:eastAsia="zh-TW"/>
        </w:rPr>
        <w:t>即日起至</w:t>
      </w:r>
      <w:r w:rsidRPr="008D5A9C">
        <w:rPr>
          <w:rFonts w:hAnsi="標楷體"/>
          <w:sz w:val="28"/>
          <w:szCs w:val="28"/>
          <w:lang w:eastAsia="zh-TW"/>
        </w:rPr>
        <w:t>114年11月13日13:00</w:t>
      </w:r>
      <w:r w:rsidR="00C8058D">
        <w:rPr>
          <w:rFonts w:hAnsi="標楷體" w:hint="eastAsia"/>
          <w:sz w:val="28"/>
          <w:szCs w:val="28"/>
          <w:lang w:eastAsia="zh-TW"/>
        </w:rPr>
        <w:t>完成</w:t>
      </w:r>
      <w:r w:rsidR="004F172F" w:rsidRPr="004F172F">
        <w:rPr>
          <w:rFonts w:hint="eastAsia"/>
          <w:sz w:val="28"/>
          <w:szCs w:val="28"/>
          <w:lang w:eastAsia="zh-TW"/>
        </w:rPr>
        <w:t>填寫並備妥相關報</w:t>
      </w:r>
    </w:p>
    <w:p w14:paraId="6C175884" w14:textId="412B90EE" w:rsidR="004F172F" w:rsidRPr="00F40AF3" w:rsidRDefault="004F172F" w:rsidP="00F40AF3">
      <w:pPr>
        <w:pStyle w:val="Default"/>
        <w:ind w:firstLineChars="300" w:firstLine="840"/>
        <w:rPr>
          <w:sz w:val="28"/>
          <w:szCs w:val="28"/>
          <w:lang w:eastAsia="zh-TW"/>
        </w:rPr>
      </w:pPr>
      <w:r w:rsidRPr="004F172F">
        <w:rPr>
          <w:rFonts w:hint="eastAsia"/>
          <w:sz w:val="28"/>
          <w:szCs w:val="28"/>
          <w:lang w:eastAsia="zh-TW"/>
        </w:rPr>
        <w:t>名文件，</w:t>
      </w:r>
      <w:r w:rsidR="007E5BDB">
        <w:rPr>
          <w:rFonts w:hint="eastAsia"/>
          <w:sz w:val="28"/>
          <w:szCs w:val="28"/>
          <w:lang w:eastAsia="zh-TW"/>
        </w:rPr>
        <w:t>並掃</w:t>
      </w:r>
      <w:r w:rsidRPr="004F172F">
        <w:rPr>
          <w:rFonts w:hint="eastAsia"/>
          <w:sz w:val="28"/>
          <w:szCs w:val="28"/>
          <w:lang w:eastAsia="zh-TW"/>
        </w:rPr>
        <w:t>描於同一份檔案</w:t>
      </w:r>
      <w:r w:rsidRPr="004F172F">
        <w:rPr>
          <w:rFonts w:ascii="Times New Roman" w:hAnsi="Times New Roman" w:cs="Times New Roman"/>
          <w:sz w:val="28"/>
          <w:szCs w:val="28"/>
          <w:lang w:eastAsia="zh-TW"/>
        </w:rPr>
        <w:t>(PDF</w:t>
      </w:r>
      <w:r w:rsidRPr="004F172F">
        <w:rPr>
          <w:rFonts w:hAnsi="Times New Roman" w:hint="eastAsia"/>
          <w:sz w:val="28"/>
          <w:szCs w:val="28"/>
          <w:lang w:eastAsia="zh-TW"/>
        </w:rPr>
        <w:t>檔</w:t>
      </w:r>
      <w:r w:rsidRPr="004F172F">
        <w:rPr>
          <w:rFonts w:ascii="Times New Roman" w:hAnsi="Times New Roman" w:cs="Times New Roman"/>
          <w:sz w:val="28"/>
          <w:szCs w:val="28"/>
          <w:lang w:eastAsia="zh-TW"/>
        </w:rPr>
        <w:t>)</w:t>
      </w:r>
      <w:r w:rsidRPr="004F172F">
        <w:rPr>
          <w:rFonts w:hAnsi="Times New Roman" w:hint="eastAsia"/>
          <w:sz w:val="28"/>
          <w:szCs w:val="28"/>
          <w:lang w:eastAsia="zh-TW"/>
        </w:rPr>
        <w:t>，於報名系統</w:t>
      </w:r>
      <w:r w:rsidRPr="004F172F">
        <w:rPr>
          <w:rFonts w:ascii="Times New Roman" w:hAnsi="Times New Roman" w:cs="Times New Roman"/>
          <w:sz w:val="28"/>
          <w:szCs w:val="28"/>
          <w:lang w:eastAsia="zh-TW"/>
        </w:rPr>
        <w:t>-</w:t>
      </w:r>
      <w:proofErr w:type="gramStart"/>
      <w:r w:rsidRPr="004F172F">
        <w:rPr>
          <w:rFonts w:hAnsi="Times New Roman" w:hint="eastAsia"/>
          <w:sz w:val="28"/>
          <w:szCs w:val="28"/>
          <w:lang w:eastAsia="zh-TW"/>
        </w:rPr>
        <w:t>線上繳交</w:t>
      </w:r>
      <w:proofErr w:type="gramEnd"/>
      <w:r w:rsidRPr="004F172F">
        <w:rPr>
          <w:rFonts w:hAnsi="Times New Roman" w:hint="eastAsia"/>
          <w:sz w:val="28"/>
          <w:szCs w:val="28"/>
          <w:lang w:eastAsia="zh-TW"/>
        </w:rPr>
        <w:t>。</w:t>
      </w:r>
    </w:p>
    <w:p w14:paraId="792090AC" w14:textId="790A9FD7" w:rsidR="004F172F" w:rsidRPr="004F172F" w:rsidRDefault="004F172F" w:rsidP="004F172F">
      <w:pPr>
        <w:ind w:leftChars="386" w:left="849" w:firstLine="1"/>
        <w:rPr>
          <w:rFonts w:ascii="Times New Roman" w:eastAsia="標楷體" w:hAnsi="Times New Roman" w:cs="Times New Roman"/>
          <w:color w:val="FF0000"/>
          <w:sz w:val="28"/>
          <w:szCs w:val="28"/>
        </w:rPr>
      </w:pPr>
      <w:proofErr w:type="spellStart"/>
      <w:r w:rsidRPr="004F172F">
        <w:rPr>
          <w:rFonts w:ascii="標楷體" w:eastAsia="標楷體" w:hAnsi="Times New Roman" w:cs="標楷體" w:hint="eastAsia"/>
          <w:color w:val="000000"/>
          <w:sz w:val="28"/>
          <w:szCs w:val="28"/>
        </w:rPr>
        <w:lastRenderedPageBreak/>
        <w:t>繳交網址：</w:t>
      </w:r>
      <w:hyperlink r:id="rId8" w:history="1">
        <w:r w:rsidR="00F2619F" w:rsidRPr="00F2619F">
          <w:rPr>
            <w:rStyle w:val="affa"/>
            <w:sz w:val="28"/>
          </w:rPr>
          <w:t>https</w:t>
        </w:r>
        <w:proofErr w:type="spellEnd"/>
        <w:r w:rsidR="00F2619F" w:rsidRPr="00F2619F">
          <w:rPr>
            <w:rStyle w:val="affa"/>
            <w:sz w:val="28"/>
          </w:rPr>
          <w:t>://forms.gle/nKG87ihcHd1HzL567</w:t>
        </w:r>
      </w:hyperlink>
    </w:p>
    <w:p w14:paraId="4831DD30" w14:textId="59672908" w:rsidR="006D2473" w:rsidRPr="008D5A9C" w:rsidRDefault="008D5A9C" w:rsidP="004F172F">
      <w:pPr>
        <w:rPr>
          <w:rFonts w:ascii="標楷體" w:eastAsia="標楷體" w:hAnsi="標楷體"/>
          <w:sz w:val="28"/>
          <w:szCs w:val="28"/>
          <w:lang w:eastAsia="zh-TW"/>
        </w:rPr>
      </w:pPr>
      <w:r w:rsidRPr="008D5A9C">
        <w:rPr>
          <w:rFonts w:ascii="標楷體" w:eastAsia="標楷體" w:hAnsi="標楷體"/>
          <w:sz w:val="28"/>
          <w:szCs w:val="28"/>
          <w:lang w:eastAsia="zh-TW"/>
        </w:rPr>
        <w:t>（二）需繳交文件：</w:t>
      </w:r>
    </w:p>
    <w:p w14:paraId="3BFF4ECF" w14:textId="313C21B8" w:rsidR="006D2473" w:rsidRPr="00665281" w:rsidRDefault="00B869D6" w:rsidP="00B869D6">
      <w:pPr>
        <w:ind w:firstLineChars="100" w:firstLine="28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1</w:t>
      </w: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r w:rsidR="00C9515E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報名資料封面（附件一）。</w:t>
      </w:r>
    </w:p>
    <w:p w14:paraId="604A0E7D" w14:textId="6428D6BF" w:rsidR="00C9515E" w:rsidRPr="00665281" w:rsidRDefault="00C9515E" w:rsidP="00B869D6">
      <w:pPr>
        <w:ind w:firstLineChars="100" w:firstLine="28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2</w:t>
      </w: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、參賽同意書（附件二）。</w:t>
      </w:r>
    </w:p>
    <w:p w14:paraId="4C7F22E8" w14:textId="42DC6E95" w:rsidR="006D2473" w:rsidRPr="00665281" w:rsidRDefault="00B869D6" w:rsidP="00B869D6">
      <w:pPr>
        <w:ind w:firstLineChars="100" w:firstLine="28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2</w:t>
      </w: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proofErr w:type="gramStart"/>
      <w:r w:rsidR="008D5A9C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個</w:t>
      </w:r>
      <w:proofErr w:type="gramEnd"/>
      <w:r w:rsidR="008D5A9C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資同意書（附件</w:t>
      </w:r>
      <w:r w:rsidR="00C9515E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三</w:t>
      </w:r>
      <w:r w:rsidR="008D5A9C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）。</w:t>
      </w:r>
    </w:p>
    <w:p w14:paraId="446AF19A" w14:textId="3FA12658" w:rsidR="006D2473" w:rsidRPr="00665281" w:rsidRDefault="00B869D6" w:rsidP="00B869D6">
      <w:pPr>
        <w:ind w:firstLineChars="100" w:firstLine="28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3</w:t>
      </w:r>
      <w:r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r w:rsidR="008D5A9C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學術倫理切結書（附件</w:t>
      </w:r>
      <w:r w:rsidR="00C9515E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四</w:t>
      </w:r>
      <w:r w:rsidR="008D5A9C" w:rsidRPr="00665281">
        <w:rPr>
          <w:rFonts w:ascii="Times New Roman" w:eastAsia="標楷體" w:hAnsi="Times New Roman" w:cs="Times New Roman"/>
          <w:sz w:val="28"/>
          <w:szCs w:val="28"/>
          <w:lang w:eastAsia="zh-TW"/>
        </w:rPr>
        <w:t>）。</w:t>
      </w:r>
    </w:p>
    <w:p w14:paraId="07AD3D63" w14:textId="334C70A2" w:rsidR="00BF0715" w:rsidRDefault="00B869D6" w:rsidP="00665281">
      <w:pPr>
        <w:pStyle w:val="Default"/>
        <w:ind w:leftChars="130" w:left="709" w:hangingChars="151" w:hanging="423"/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</w:pPr>
      <w:r w:rsidRPr="00665281">
        <w:rPr>
          <w:rFonts w:ascii="Times New Roman" w:hAnsi="Times New Roman" w:cs="Times New Roman"/>
          <w:sz w:val="28"/>
          <w:szCs w:val="28"/>
          <w:lang w:eastAsia="zh-TW"/>
        </w:rPr>
        <w:t>4</w:t>
      </w:r>
      <w:r w:rsidRPr="00665281">
        <w:rPr>
          <w:rFonts w:ascii="Times New Roman" w:hAnsi="Times New Roman" w:cs="Times New Roman"/>
          <w:sz w:val="28"/>
          <w:szCs w:val="28"/>
          <w:lang w:eastAsia="zh-TW"/>
        </w:rPr>
        <w:t>、</w:t>
      </w:r>
      <w:r w:rsidR="00E953AC">
        <w:rPr>
          <w:rFonts w:hAnsi="標楷體"/>
          <w:sz w:val="28"/>
          <w:szCs w:val="28"/>
          <w:lang w:eastAsia="zh-TW"/>
        </w:rPr>
        <w:t>研究報告書電子檔（附件</w:t>
      </w:r>
      <w:r w:rsidR="00C9515E">
        <w:rPr>
          <w:rFonts w:hAnsi="標楷體" w:hint="eastAsia"/>
          <w:sz w:val="28"/>
          <w:szCs w:val="28"/>
          <w:lang w:eastAsia="zh-TW"/>
        </w:rPr>
        <w:t>五、六</w:t>
      </w:r>
      <w:r w:rsidR="008D5A9C" w:rsidRPr="008D5A9C">
        <w:rPr>
          <w:rFonts w:hAnsi="標楷體"/>
          <w:sz w:val="28"/>
          <w:szCs w:val="28"/>
          <w:lang w:eastAsia="zh-TW"/>
        </w:rPr>
        <w:t>）：</w:t>
      </w:r>
      <w:r w:rsidRPr="00B869D6">
        <w:rPr>
          <w:rFonts w:hAnsi="標楷體" w:cstheme="minorBidi" w:hint="eastAsia"/>
          <w:color w:val="auto"/>
          <w:sz w:val="28"/>
          <w:szCs w:val="28"/>
          <w:lang w:eastAsia="zh-TW"/>
        </w:rPr>
        <w:t>封面</w:t>
      </w:r>
      <w:r w:rsidRPr="00B869D6">
        <w:rPr>
          <w:rFonts w:hAnsi="標楷體" w:cstheme="minorBidi"/>
          <w:color w:val="auto"/>
          <w:sz w:val="28"/>
          <w:szCs w:val="28"/>
          <w:lang w:eastAsia="zh-TW"/>
        </w:rPr>
        <w:t>1</w:t>
      </w:r>
      <w:r w:rsidRPr="00B869D6">
        <w:rPr>
          <w:rFonts w:hAnsi="標楷體" w:cstheme="minorBidi" w:hint="eastAsia"/>
          <w:color w:val="auto"/>
          <w:sz w:val="28"/>
          <w:szCs w:val="28"/>
          <w:lang w:eastAsia="zh-TW"/>
        </w:rPr>
        <w:t>頁、摘要</w:t>
      </w:r>
      <w:r w:rsidRPr="00B869D6">
        <w:rPr>
          <w:rFonts w:hAnsi="標楷體" w:cstheme="minorBidi"/>
          <w:color w:val="auto"/>
          <w:sz w:val="28"/>
          <w:szCs w:val="28"/>
          <w:lang w:eastAsia="zh-TW"/>
        </w:rPr>
        <w:t>1</w:t>
      </w:r>
      <w:r w:rsidRPr="00B869D6">
        <w:rPr>
          <w:rFonts w:hAnsi="標楷體" w:cstheme="minorBidi" w:hint="eastAsia"/>
          <w:color w:val="auto"/>
          <w:sz w:val="28"/>
          <w:szCs w:val="28"/>
          <w:lang w:eastAsia="zh-TW"/>
        </w:rPr>
        <w:t>頁、內文以</w:t>
      </w:r>
      <w:r w:rsidRPr="00B869D6">
        <w:rPr>
          <w:rFonts w:hAnsi="標楷體" w:cstheme="minorBidi"/>
          <w:color w:val="auto"/>
          <w:sz w:val="28"/>
          <w:szCs w:val="28"/>
          <w:lang w:eastAsia="zh-TW"/>
        </w:rPr>
        <w:t>10</w:t>
      </w:r>
      <w:r w:rsidRPr="00BF0715">
        <w:rPr>
          <w:rFonts w:hAnsi="標楷體" w:cstheme="minorBidi" w:hint="eastAsia"/>
          <w:color w:val="000000" w:themeColor="text1"/>
          <w:sz w:val="28"/>
          <w:szCs w:val="28"/>
          <w:lang w:eastAsia="zh-TW"/>
        </w:rPr>
        <w:t>頁為限。頁數超過規定者，不予受理。</w:t>
      </w:r>
      <w:r w:rsidR="00665281" w:rsidRPr="00BF0715">
        <w:rPr>
          <w:rFonts w:hAnsi="標楷體" w:cstheme="minorBidi"/>
          <w:color w:val="000000" w:themeColor="text1"/>
          <w:sz w:val="28"/>
          <w:szCs w:val="28"/>
          <w:lang w:eastAsia="zh-TW"/>
        </w:rPr>
        <w:br/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（</w:t>
      </w:r>
      <w:r w:rsidR="00665281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1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）摘要撰寫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A4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整頁（圖文並茂者佳），不可跨頁或參雜其他。</w:t>
      </w:r>
      <w:r w:rsidR="00665281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br/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（</w:t>
      </w:r>
      <w:r w:rsidR="00665281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2</w:t>
      </w:r>
      <w:r w:rsid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）每件作品請自行保存副本，資料繳交後不得要求退回抽換</w:t>
      </w:r>
      <w:r w:rsidR="00BF0715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TW"/>
        </w:rPr>
        <w:t>。</w:t>
      </w:r>
    </w:p>
    <w:p w14:paraId="76C7C2B2" w14:textId="335CBC36" w:rsidR="00B869D6" w:rsidRPr="00BF0715" w:rsidRDefault="00B869D6" w:rsidP="00BF0715">
      <w:pPr>
        <w:pStyle w:val="Default"/>
        <w:ind w:leftChars="330" w:left="1426" w:hangingChars="250" w:hanging="700"/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</w:pP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（</w:t>
      </w:r>
      <w:r w:rsidR="00665281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3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）報告撰寫格式：紙張大小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: A4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單欄撰寫；邊界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 xml:space="preserve">: 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上下左右皆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2.5 cm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；字型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 xml:space="preserve">: 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中文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-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標楷體</w:t>
      </w:r>
      <w:r w:rsidR="007E5BDB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，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英文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-Times New Roman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；字體大小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 xml:space="preserve">: 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報告標題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14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級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(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粗體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)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，章節標題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12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級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(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粗體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 xml:space="preserve">) 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內文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12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級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(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標準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)</w:t>
      </w:r>
      <w:r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；</w:t>
      </w:r>
      <w:r w:rsidR="00104DBF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行距</w:t>
      </w:r>
      <w:r w:rsidR="00104DBF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 xml:space="preserve">: </w:t>
      </w:r>
      <w:r w:rsidR="00104DBF" w:rsidRPr="00BF0715">
        <w:rPr>
          <w:rFonts w:ascii="Times New Roman" w:hAnsi="Times New Roman" w:cs="Times New Roman"/>
          <w:color w:val="000000" w:themeColor="text1"/>
          <w:sz w:val="28"/>
          <w:szCs w:val="28"/>
          <w:lang w:eastAsia="zh-TW"/>
        </w:rPr>
        <w:t>單行間距。</w:t>
      </w:r>
    </w:p>
    <w:p w14:paraId="61115F46" w14:textId="77777777" w:rsidR="00665281" w:rsidRPr="00665281" w:rsidRDefault="00665281" w:rsidP="00665281">
      <w:pPr>
        <w:pStyle w:val="Default"/>
        <w:ind w:leftChars="130" w:left="709" w:hangingChars="151" w:hanging="423"/>
        <w:rPr>
          <w:rFonts w:ascii="Times New Roman" w:hAnsi="Times New Roman" w:cs="Times New Roman"/>
          <w:color w:val="FF0000"/>
          <w:sz w:val="28"/>
          <w:szCs w:val="28"/>
          <w:lang w:eastAsia="zh-TW"/>
        </w:rPr>
      </w:pPr>
    </w:p>
    <w:p w14:paraId="473343BA" w14:textId="77777777" w:rsidR="006D2473" w:rsidRPr="008D5A9C" w:rsidRDefault="008D5A9C">
      <w:pPr>
        <w:rPr>
          <w:rFonts w:ascii="標楷體" w:eastAsia="標楷體" w:hAnsi="標楷體"/>
          <w:sz w:val="28"/>
          <w:szCs w:val="28"/>
          <w:lang w:eastAsia="zh-TW"/>
        </w:rPr>
      </w:pPr>
      <w:r w:rsidRPr="008D5A9C">
        <w:rPr>
          <w:rFonts w:ascii="標楷體" w:eastAsia="標楷體" w:hAnsi="標楷體"/>
          <w:sz w:val="28"/>
          <w:szCs w:val="28"/>
          <w:lang w:eastAsia="zh-TW"/>
        </w:rPr>
        <w:t>（三）檔案繳交：</w:t>
      </w:r>
    </w:p>
    <w:p w14:paraId="14BA0A91" w14:textId="665A2754" w:rsidR="006D2473" w:rsidRPr="008D5A9C" w:rsidRDefault="008D5A9C" w:rsidP="00FE6D7F">
      <w:pPr>
        <w:pStyle w:val="Default"/>
        <w:ind w:leftChars="130" w:left="709" w:hangingChars="151" w:hanging="423"/>
        <w:rPr>
          <w:rFonts w:hAnsi="標楷體"/>
          <w:sz w:val="28"/>
          <w:szCs w:val="28"/>
          <w:lang w:eastAsia="zh-TW"/>
        </w:rPr>
      </w:pPr>
      <w:r w:rsidRPr="008D5A9C">
        <w:rPr>
          <w:rFonts w:hAnsi="標楷體"/>
          <w:sz w:val="28"/>
          <w:szCs w:val="28"/>
          <w:lang w:eastAsia="zh-TW"/>
        </w:rPr>
        <w:t>1</w:t>
      </w:r>
      <w:r w:rsidR="00FE6D7F">
        <w:rPr>
          <w:rFonts w:hAnsi="標楷體" w:hint="eastAsia"/>
          <w:sz w:val="28"/>
          <w:szCs w:val="28"/>
          <w:lang w:eastAsia="zh-TW"/>
        </w:rPr>
        <w:t>、</w:t>
      </w:r>
      <w:r w:rsidRPr="008D5A9C">
        <w:rPr>
          <w:rFonts w:hAnsi="標楷體"/>
          <w:sz w:val="28"/>
          <w:szCs w:val="28"/>
          <w:lang w:eastAsia="zh-TW"/>
        </w:rPr>
        <w:t>所有文件請依序合併為單一PDF檔，於期限內上傳報名系統。</w:t>
      </w:r>
    </w:p>
    <w:p w14:paraId="403427E7" w14:textId="16368011" w:rsidR="006D2473" w:rsidRDefault="008D5A9C" w:rsidP="00FE6D7F">
      <w:pPr>
        <w:pStyle w:val="Default"/>
        <w:ind w:leftChars="130" w:left="709" w:hangingChars="151" w:hanging="423"/>
        <w:rPr>
          <w:rFonts w:hAnsi="標楷體"/>
          <w:sz w:val="28"/>
          <w:szCs w:val="28"/>
          <w:lang w:eastAsia="zh-TW"/>
        </w:rPr>
      </w:pPr>
      <w:r w:rsidRPr="008D5A9C">
        <w:rPr>
          <w:rFonts w:hAnsi="標楷體"/>
          <w:sz w:val="28"/>
          <w:szCs w:val="28"/>
          <w:lang w:eastAsia="zh-TW"/>
        </w:rPr>
        <w:t>2</w:t>
      </w:r>
      <w:r w:rsidR="00FE6D7F">
        <w:rPr>
          <w:rFonts w:hAnsi="標楷體" w:hint="eastAsia"/>
          <w:sz w:val="28"/>
          <w:szCs w:val="28"/>
          <w:lang w:eastAsia="zh-TW"/>
        </w:rPr>
        <w:t>、</w:t>
      </w:r>
      <w:r w:rsidRPr="008D5A9C">
        <w:rPr>
          <w:rFonts w:hAnsi="標楷體"/>
          <w:sz w:val="28"/>
          <w:szCs w:val="28"/>
          <w:lang w:eastAsia="zh-TW"/>
        </w:rPr>
        <w:t>檔名格式：「學校名稱_</w:t>
      </w:r>
      <w:proofErr w:type="gramStart"/>
      <w:r w:rsidRPr="008D5A9C">
        <w:rPr>
          <w:rFonts w:hAnsi="標楷體"/>
          <w:sz w:val="28"/>
          <w:szCs w:val="28"/>
          <w:lang w:eastAsia="zh-TW"/>
        </w:rPr>
        <w:t>系名</w:t>
      </w:r>
      <w:proofErr w:type="gramEnd"/>
      <w:r w:rsidR="00B869D6" w:rsidRPr="008D5A9C">
        <w:rPr>
          <w:rFonts w:hAnsi="標楷體"/>
          <w:sz w:val="28"/>
          <w:szCs w:val="28"/>
          <w:lang w:eastAsia="zh-TW"/>
        </w:rPr>
        <w:t>_</w:t>
      </w:r>
      <w:r w:rsidR="00B869D6">
        <w:rPr>
          <w:rFonts w:hAnsi="標楷體" w:hint="eastAsia"/>
          <w:sz w:val="28"/>
          <w:szCs w:val="28"/>
          <w:lang w:eastAsia="zh-TW"/>
        </w:rPr>
        <w:t>組別</w:t>
      </w:r>
      <w:r w:rsidRPr="008D5A9C">
        <w:rPr>
          <w:rFonts w:hAnsi="標楷體"/>
          <w:sz w:val="28"/>
          <w:szCs w:val="28"/>
          <w:lang w:eastAsia="zh-TW"/>
        </w:rPr>
        <w:t xml:space="preserve"> _類別_題目.pdf」。</w:t>
      </w:r>
    </w:p>
    <w:p w14:paraId="7578AFF5" w14:textId="40F55F96" w:rsidR="008D6A04" w:rsidRDefault="00B869D6" w:rsidP="008D6A04">
      <w:pPr>
        <w:ind w:leftChars="1000" w:left="220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範例：國立澎湖科技大</w:t>
      </w:r>
      <w:r w:rsidR="0073278C">
        <w:rPr>
          <w:rFonts w:ascii="標楷體" w:eastAsia="標楷體" w:hAnsi="標楷體" w:hint="eastAsia"/>
          <w:sz w:val="28"/>
          <w:szCs w:val="28"/>
          <w:lang w:eastAsia="zh-TW"/>
        </w:rPr>
        <w:t>學</w:t>
      </w:r>
      <w:r w:rsidR="0073278C" w:rsidRPr="008D5A9C">
        <w:rPr>
          <w:rFonts w:ascii="標楷體" w:eastAsia="標楷體" w:hAnsi="標楷體"/>
          <w:sz w:val="28"/>
          <w:szCs w:val="28"/>
          <w:lang w:eastAsia="zh-TW"/>
        </w:rPr>
        <w:t>_</w:t>
      </w:r>
      <w:r w:rsidR="0073278C">
        <w:rPr>
          <w:rFonts w:ascii="標楷體" w:eastAsia="標楷體" w:hAnsi="標楷體" w:hint="eastAsia"/>
          <w:sz w:val="28"/>
          <w:szCs w:val="28"/>
          <w:lang w:eastAsia="zh-TW"/>
        </w:rPr>
        <w:t>電機系</w:t>
      </w:r>
      <w:r w:rsidR="0073278C" w:rsidRPr="008D5A9C">
        <w:rPr>
          <w:rFonts w:ascii="標楷體" w:eastAsia="標楷體" w:hAnsi="標楷體"/>
          <w:sz w:val="28"/>
          <w:szCs w:val="28"/>
          <w:lang w:eastAsia="zh-TW"/>
        </w:rPr>
        <w:t>_</w:t>
      </w:r>
      <w:r w:rsidR="0073278C">
        <w:rPr>
          <w:rFonts w:ascii="標楷體" w:eastAsia="標楷體" w:hAnsi="標楷體" w:hint="eastAsia"/>
          <w:sz w:val="28"/>
          <w:szCs w:val="28"/>
          <w:lang w:eastAsia="zh-TW"/>
        </w:rPr>
        <w:t>大學組</w:t>
      </w:r>
      <w:r w:rsidR="0073278C" w:rsidRPr="008D5A9C">
        <w:rPr>
          <w:rFonts w:ascii="標楷體" w:eastAsia="標楷體" w:hAnsi="標楷體"/>
          <w:sz w:val="28"/>
          <w:szCs w:val="28"/>
          <w:lang w:eastAsia="zh-TW"/>
        </w:rPr>
        <w:t>_</w:t>
      </w:r>
      <w:r w:rsidR="0073278C" w:rsidRPr="0073278C">
        <w:rPr>
          <w:rFonts w:ascii="標楷體" w:eastAsia="標楷體" w:hAnsi="標楷體"/>
          <w:sz w:val="28"/>
          <w:szCs w:val="28"/>
          <w:lang w:eastAsia="zh-TW"/>
        </w:rPr>
        <w:t>電資與數位媒體群</w:t>
      </w:r>
      <w:r w:rsidR="0073278C" w:rsidRPr="008D5A9C">
        <w:rPr>
          <w:rFonts w:ascii="標楷體" w:eastAsia="標楷體" w:hAnsi="標楷體"/>
          <w:sz w:val="28"/>
          <w:szCs w:val="28"/>
          <w:lang w:eastAsia="zh-TW"/>
        </w:rPr>
        <w:t>_</w:t>
      </w:r>
      <w:r w:rsidR="008104B2" w:rsidRPr="008104B2">
        <w:rPr>
          <w:lang w:eastAsia="zh-TW"/>
        </w:rPr>
        <w:t xml:space="preserve"> </w:t>
      </w:r>
      <w:r w:rsidR="008104B2" w:rsidRPr="008104B2">
        <w:rPr>
          <w:rFonts w:ascii="標楷體" w:eastAsia="標楷體" w:hAnsi="標楷體"/>
          <w:sz w:val="28"/>
          <w:szCs w:val="28"/>
          <w:lang w:eastAsia="zh-TW"/>
        </w:rPr>
        <w:t>AI 語音辨識與人機互動設計</w:t>
      </w:r>
      <w:r w:rsidR="0073278C" w:rsidRPr="008D5A9C">
        <w:rPr>
          <w:rFonts w:ascii="標楷體" w:eastAsia="標楷體" w:hAnsi="標楷體"/>
          <w:sz w:val="28"/>
          <w:szCs w:val="28"/>
          <w:lang w:eastAsia="zh-TW"/>
        </w:rPr>
        <w:t>.pdf</w:t>
      </w:r>
    </w:p>
    <w:p w14:paraId="11DC03DB" w14:textId="603F1650" w:rsidR="001C11BF" w:rsidRDefault="0073278C" w:rsidP="001C11BF">
      <w:pPr>
        <w:pStyle w:val="Default"/>
        <w:tabs>
          <w:tab w:val="left" w:pos="5666"/>
        </w:tabs>
        <w:rPr>
          <w:rFonts w:hAnsi="Times New Roman"/>
          <w:sz w:val="28"/>
          <w:szCs w:val="28"/>
          <w:lang w:eastAsia="zh-TW"/>
        </w:rPr>
      </w:pPr>
      <w:r>
        <w:rPr>
          <w:rFonts w:hAnsi="標楷體" w:hint="eastAsia"/>
          <w:sz w:val="28"/>
          <w:szCs w:val="28"/>
          <w:lang w:eastAsia="zh-TW"/>
        </w:rPr>
        <w:t xml:space="preserve"> </w:t>
      </w:r>
      <w:r>
        <w:rPr>
          <w:rFonts w:hAnsi="標楷體"/>
          <w:sz w:val="28"/>
          <w:szCs w:val="28"/>
          <w:lang w:eastAsia="zh-TW"/>
        </w:rPr>
        <w:t xml:space="preserve">  </w:t>
      </w:r>
      <w:r>
        <w:rPr>
          <w:rFonts w:hint="eastAsia"/>
          <w:sz w:val="28"/>
          <w:szCs w:val="28"/>
          <w:lang w:eastAsia="zh-TW"/>
        </w:rPr>
        <w:t>備註：組別：</w:t>
      </w:r>
      <w:r>
        <w:rPr>
          <w:rFonts w:ascii="Times New Roman" w:hAnsi="Times New Roman" w:cs="Times New Roman"/>
          <w:sz w:val="28"/>
          <w:szCs w:val="28"/>
          <w:lang w:eastAsia="zh-TW"/>
        </w:rPr>
        <w:t xml:space="preserve">1. </w:t>
      </w:r>
      <w:r>
        <w:rPr>
          <w:rFonts w:hAnsi="Times New Roman" w:hint="eastAsia"/>
          <w:sz w:val="28"/>
          <w:szCs w:val="28"/>
          <w:lang w:eastAsia="zh-TW"/>
        </w:rPr>
        <w:t>大學</w:t>
      </w:r>
      <w:r w:rsidRPr="00104DBF">
        <w:rPr>
          <w:rFonts w:hAnsi="Times New Roman" w:hint="eastAsia"/>
          <w:color w:val="auto"/>
          <w:sz w:val="28"/>
          <w:szCs w:val="28"/>
          <w:lang w:eastAsia="zh-TW"/>
        </w:rPr>
        <w:t>組。</w:t>
      </w:r>
      <w:r w:rsidR="002603B8" w:rsidRPr="00104DBF">
        <w:rPr>
          <w:rFonts w:ascii="Times New Roman" w:hAnsi="Times New Roman" w:cs="Times New Roman" w:hint="eastAsia"/>
          <w:color w:val="auto"/>
          <w:sz w:val="28"/>
          <w:szCs w:val="28"/>
          <w:lang w:eastAsia="zh-TW"/>
        </w:rPr>
        <w:t>2</w:t>
      </w:r>
      <w:r w:rsidRPr="00104DBF">
        <w:rPr>
          <w:rFonts w:ascii="Times New Roman" w:hAnsi="Times New Roman" w:cs="Times New Roman"/>
          <w:color w:val="auto"/>
          <w:sz w:val="28"/>
          <w:szCs w:val="28"/>
          <w:lang w:eastAsia="zh-TW"/>
        </w:rPr>
        <w:t xml:space="preserve">. </w:t>
      </w:r>
      <w:proofErr w:type="gramStart"/>
      <w:r w:rsidRPr="00104DBF">
        <w:rPr>
          <w:rFonts w:hAnsi="Times New Roman" w:hint="eastAsia"/>
          <w:color w:val="auto"/>
          <w:sz w:val="28"/>
          <w:szCs w:val="28"/>
          <w:lang w:eastAsia="zh-TW"/>
        </w:rPr>
        <w:t>高中職組</w:t>
      </w:r>
      <w:proofErr w:type="gramEnd"/>
      <w:r w:rsidRPr="00104DBF">
        <w:rPr>
          <w:rFonts w:hAnsi="Times New Roman" w:hint="eastAsia"/>
          <w:color w:val="auto"/>
          <w:sz w:val="28"/>
          <w:szCs w:val="28"/>
          <w:lang w:eastAsia="zh-TW"/>
        </w:rPr>
        <w:t>。</w:t>
      </w:r>
    </w:p>
    <w:p w14:paraId="408CA4E0" w14:textId="1806C7BA" w:rsidR="001C11BF" w:rsidRPr="00D30430" w:rsidRDefault="001C11BF" w:rsidP="001C11BF">
      <w:pPr>
        <w:widowControl w:val="0"/>
        <w:spacing w:beforeLines="50" w:before="120" w:after="0" w:line="360" w:lineRule="exact"/>
        <w:ind w:leftChars="193" w:left="1173" w:hangingChars="267" w:hanging="748"/>
        <w:jc w:val="both"/>
        <w:rPr>
          <w:rFonts w:ascii="Book Antiqua" w:eastAsia="標楷體" w:hAnsi="Book Antiqua"/>
          <w:color w:val="000000"/>
          <w:sz w:val="28"/>
          <w:lang w:eastAsia="zh-TW"/>
        </w:rPr>
      </w:pPr>
      <w:r>
        <w:rPr>
          <w:rFonts w:ascii="Book Antiqua" w:eastAsia="標楷體" w:hAnsi="Book Antiqua" w:hint="eastAsia"/>
          <w:color w:val="000000"/>
          <w:sz w:val="28"/>
          <w:lang w:eastAsia="zh-TW"/>
        </w:rPr>
        <w:t>類別</w:t>
      </w:r>
      <w:r>
        <w:rPr>
          <w:rFonts w:hint="eastAsia"/>
          <w:sz w:val="28"/>
          <w:szCs w:val="28"/>
          <w:lang w:eastAsia="zh-TW"/>
        </w:rPr>
        <w:t>：</w:t>
      </w:r>
      <w:r w:rsidRPr="001C11BF">
        <w:rPr>
          <w:rFonts w:ascii="新細明體" w:eastAsia="新細明體" w:hAnsi="新細明體" w:hint="eastAsia"/>
          <w:b/>
          <w:bCs/>
          <w:sz w:val="28"/>
          <w:szCs w:val="28"/>
          <w:lang w:eastAsia="zh-TW"/>
        </w:rPr>
        <w:t>A</w:t>
      </w:r>
      <w:r w:rsidRPr="001C11BF">
        <w:rPr>
          <w:rFonts w:ascii="新細明體" w:eastAsia="新細明體" w:hAnsi="新細明體"/>
          <w:b/>
          <w:bCs/>
          <w:sz w:val="28"/>
          <w:szCs w:val="28"/>
          <w:lang w:eastAsia="zh-TW"/>
        </w:rPr>
        <w:t>.</w:t>
      </w:r>
      <w:r w:rsidRPr="00D30430">
        <w:rPr>
          <w:rFonts w:ascii="Book Antiqua" w:eastAsia="標楷體" w:hAnsi="Book Antiqua"/>
          <w:color w:val="000000"/>
          <w:sz w:val="28"/>
          <w:lang w:eastAsia="zh-TW"/>
        </w:rPr>
        <w:t>商業與管理群、</w:t>
      </w:r>
      <w:r>
        <w:rPr>
          <w:rFonts w:ascii="Book Antiqua" w:eastAsia="標楷體" w:hAnsi="Book Antiqua" w:hint="eastAsia"/>
          <w:color w:val="000000"/>
          <w:sz w:val="28"/>
          <w:lang w:eastAsia="zh-TW"/>
        </w:rPr>
        <w:t>B</w:t>
      </w:r>
      <w:r>
        <w:rPr>
          <w:rFonts w:ascii="Book Antiqua" w:eastAsia="標楷體" w:hAnsi="Book Antiqua"/>
          <w:color w:val="000000"/>
          <w:sz w:val="28"/>
          <w:lang w:eastAsia="zh-TW"/>
        </w:rPr>
        <w:t>.</w:t>
      </w:r>
      <w:r w:rsidRPr="00D30430">
        <w:rPr>
          <w:rFonts w:ascii="Book Antiqua" w:eastAsia="標楷體" w:hAnsi="Book Antiqua"/>
          <w:color w:val="000000"/>
          <w:sz w:val="28"/>
          <w:lang w:eastAsia="zh-TW"/>
        </w:rPr>
        <w:t>觀光休閒與</w:t>
      </w:r>
      <w:proofErr w:type="gramStart"/>
      <w:r w:rsidRPr="00D30430">
        <w:rPr>
          <w:rFonts w:ascii="Book Antiqua" w:eastAsia="標楷體" w:hAnsi="Book Antiqua"/>
          <w:color w:val="000000"/>
          <w:sz w:val="28"/>
          <w:lang w:eastAsia="zh-TW"/>
        </w:rPr>
        <w:t>餐旅群</w:t>
      </w:r>
      <w:proofErr w:type="gramEnd"/>
      <w:r w:rsidRPr="00D30430">
        <w:rPr>
          <w:rFonts w:ascii="Book Antiqua" w:eastAsia="標楷體" w:hAnsi="Book Antiqua"/>
          <w:color w:val="000000"/>
          <w:sz w:val="28"/>
          <w:lang w:eastAsia="zh-TW"/>
        </w:rPr>
        <w:t>、</w:t>
      </w:r>
      <w:r>
        <w:rPr>
          <w:rFonts w:ascii="Book Antiqua" w:eastAsia="標楷體" w:hAnsi="Book Antiqua" w:hint="eastAsia"/>
          <w:color w:val="000000"/>
          <w:sz w:val="28"/>
          <w:lang w:eastAsia="zh-TW"/>
        </w:rPr>
        <w:t>C</w:t>
      </w:r>
      <w:r>
        <w:rPr>
          <w:rFonts w:ascii="Book Antiqua" w:eastAsia="標楷體" w:hAnsi="Book Antiqua"/>
          <w:color w:val="000000"/>
          <w:sz w:val="28"/>
          <w:lang w:eastAsia="zh-TW"/>
        </w:rPr>
        <w:t>.</w:t>
      </w:r>
      <w:r w:rsidRPr="00D30430">
        <w:rPr>
          <w:rFonts w:ascii="Book Antiqua" w:eastAsia="標楷體" w:hAnsi="Book Antiqua"/>
          <w:color w:val="000000"/>
          <w:sz w:val="28"/>
          <w:lang w:eastAsia="zh-TW"/>
        </w:rPr>
        <w:t>電資與數位媒體群、</w:t>
      </w:r>
      <w:r w:rsidR="00665281">
        <w:rPr>
          <w:rFonts w:ascii="Book Antiqua" w:eastAsia="標楷體" w:hAnsi="Book Antiqua" w:hint="eastAsia"/>
          <w:color w:val="000000"/>
          <w:sz w:val="28"/>
          <w:lang w:eastAsia="zh-TW"/>
        </w:rPr>
        <w:t xml:space="preserve">   </w:t>
      </w:r>
      <w:r>
        <w:rPr>
          <w:rFonts w:ascii="Book Antiqua" w:eastAsia="標楷體" w:hAnsi="Book Antiqua" w:hint="eastAsia"/>
          <w:color w:val="000000"/>
          <w:sz w:val="28"/>
          <w:lang w:eastAsia="zh-TW"/>
        </w:rPr>
        <w:t>D</w:t>
      </w:r>
      <w:r>
        <w:rPr>
          <w:rFonts w:ascii="Book Antiqua" w:eastAsia="標楷體" w:hAnsi="Book Antiqua"/>
          <w:color w:val="000000"/>
          <w:sz w:val="28"/>
          <w:lang w:eastAsia="zh-TW"/>
        </w:rPr>
        <w:t>.</w:t>
      </w:r>
      <w:r w:rsidRPr="00D30430">
        <w:rPr>
          <w:rFonts w:ascii="Book Antiqua" w:eastAsia="標楷體" w:hAnsi="Book Antiqua"/>
          <w:color w:val="000000"/>
          <w:sz w:val="28"/>
          <w:lang w:eastAsia="zh-TW"/>
        </w:rPr>
        <w:t>農業水產與食品群、</w:t>
      </w:r>
      <w:r>
        <w:rPr>
          <w:rFonts w:ascii="Book Antiqua" w:eastAsia="標楷體" w:hAnsi="Book Antiqua" w:hint="eastAsia"/>
          <w:color w:val="000000"/>
          <w:sz w:val="28"/>
          <w:lang w:eastAsia="zh-TW"/>
        </w:rPr>
        <w:t>E</w:t>
      </w:r>
      <w:r>
        <w:rPr>
          <w:rFonts w:ascii="Book Antiqua" w:eastAsia="標楷體" w:hAnsi="Book Antiqua"/>
          <w:color w:val="000000"/>
          <w:sz w:val="28"/>
          <w:lang w:eastAsia="zh-TW"/>
        </w:rPr>
        <w:t>.</w:t>
      </w:r>
      <w:proofErr w:type="gramStart"/>
      <w:r w:rsidRPr="00D30430">
        <w:rPr>
          <w:rFonts w:ascii="Book Antiqua" w:eastAsia="標楷體" w:hAnsi="Book Antiqua"/>
          <w:color w:val="000000"/>
          <w:sz w:val="28"/>
          <w:lang w:eastAsia="zh-TW"/>
        </w:rPr>
        <w:t>文創與其</w:t>
      </w:r>
      <w:proofErr w:type="gramEnd"/>
      <w:r w:rsidRPr="00D30430">
        <w:rPr>
          <w:rFonts w:ascii="Book Antiqua" w:eastAsia="標楷體" w:hAnsi="Book Antiqua"/>
          <w:color w:val="000000"/>
          <w:sz w:val="28"/>
          <w:lang w:eastAsia="zh-TW"/>
        </w:rPr>
        <w:t>他群。</w:t>
      </w:r>
    </w:p>
    <w:p w14:paraId="08DB0ED2" w14:textId="08152BFC" w:rsidR="001C11BF" w:rsidRPr="001C11BF" w:rsidRDefault="001C11BF" w:rsidP="001C11BF">
      <w:pPr>
        <w:pStyle w:val="Default"/>
        <w:tabs>
          <w:tab w:val="left" w:pos="5666"/>
        </w:tabs>
        <w:rPr>
          <w:rFonts w:hAnsi="Times New Roman"/>
          <w:sz w:val="28"/>
          <w:szCs w:val="28"/>
          <w:lang w:eastAsia="zh-TW"/>
        </w:rPr>
      </w:pPr>
      <w:r>
        <w:rPr>
          <w:rFonts w:hAnsi="Times New Roman"/>
          <w:sz w:val="28"/>
          <w:szCs w:val="28"/>
          <w:lang w:eastAsia="zh-TW"/>
        </w:rPr>
        <w:tab/>
      </w:r>
      <w:r w:rsidRPr="001C11BF">
        <w:rPr>
          <w:rFonts w:hAnsi="標楷體"/>
          <w:b/>
          <w:bCs/>
          <w:sz w:val="32"/>
          <w:szCs w:val="32"/>
          <w:lang w:eastAsia="zh-TW"/>
        </w:rPr>
        <w:t xml:space="preserve">   </w:t>
      </w:r>
    </w:p>
    <w:p w14:paraId="2BEBB0D8" w14:textId="4A10FD87" w:rsidR="006D2473" w:rsidRPr="001C11BF" w:rsidRDefault="008D5A9C" w:rsidP="001C11BF">
      <w:pPr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  <w:lang w:eastAsia="zh-TW"/>
        </w:rPr>
      </w:pPr>
      <w:r w:rsidRPr="001C11BF">
        <w:rPr>
          <w:rFonts w:ascii="標楷體" w:eastAsia="標楷體" w:hAnsi="標楷體"/>
          <w:b/>
          <w:bCs/>
          <w:sz w:val="32"/>
          <w:szCs w:val="32"/>
          <w:lang w:eastAsia="zh-TW"/>
        </w:rPr>
        <w:t>六、競賽規則與評選方式</w:t>
      </w:r>
    </w:p>
    <w:p w14:paraId="6460F42C" w14:textId="190A1DE4" w:rsidR="001C11BF" w:rsidRPr="001C11BF" w:rsidRDefault="008D5A9C" w:rsidP="001C11BF">
      <w:pPr>
        <w:ind w:left="840" w:hangingChars="300" w:hanging="840"/>
        <w:rPr>
          <w:rFonts w:ascii="標楷體" w:eastAsia="標楷體" w:hAnsi="標楷體"/>
          <w:sz w:val="28"/>
          <w:szCs w:val="28"/>
          <w:lang w:eastAsia="zh-TW"/>
        </w:rPr>
      </w:pPr>
      <w:r w:rsidRPr="001C11BF">
        <w:rPr>
          <w:rFonts w:ascii="標楷體" w:eastAsia="標楷體" w:hAnsi="標楷體"/>
          <w:sz w:val="28"/>
          <w:szCs w:val="28"/>
          <w:lang w:eastAsia="zh-TW"/>
        </w:rPr>
        <w:t>（一）競賽：</w:t>
      </w:r>
      <w:r w:rsidR="001C11BF" w:rsidRPr="00104DBF">
        <w:rPr>
          <w:rFonts w:ascii="標楷體" w:eastAsia="標楷體" w:hAnsi="標楷體" w:cs="標楷體" w:hint="eastAsia"/>
          <w:sz w:val="28"/>
          <w:szCs w:val="28"/>
          <w:lang w:eastAsia="zh-TW"/>
        </w:rPr>
        <w:t>於</w:t>
      </w:r>
      <w:r w:rsidR="001C11BF" w:rsidRPr="00104DBF">
        <w:rPr>
          <w:rFonts w:ascii="標楷體" w:eastAsia="標楷體" w:hAnsi="標楷體" w:cs="Times New Roman"/>
          <w:sz w:val="28"/>
          <w:szCs w:val="28"/>
          <w:lang w:eastAsia="zh-TW"/>
        </w:rPr>
        <w:t>114</w:t>
      </w:r>
      <w:r w:rsidR="001C11BF" w:rsidRPr="00104DBF"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 w:rsidR="00FE6D7F" w:rsidRPr="00104DBF">
        <w:rPr>
          <w:rFonts w:ascii="標楷體" w:eastAsia="標楷體" w:hAnsi="標楷體" w:cs="標楷體" w:hint="eastAsia"/>
          <w:sz w:val="28"/>
          <w:szCs w:val="28"/>
          <w:lang w:eastAsia="zh-TW"/>
        </w:rPr>
        <w:t>12月</w:t>
      </w:r>
      <w:r w:rsidR="00FE6D7F" w:rsidRPr="00104DBF">
        <w:rPr>
          <w:rFonts w:ascii="標楷體" w:eastAsia="標楷體" w:hAnsi="標楷體" w:cs="Times New Roman" w:hint="eastAsia"/>
          <w:sz w:val="28"/>
          <w:szCs w:val="28"/>
          <w:lang w:eastAsia="zh-TW"/>
        </w:rPr>
        <w:t>1</w:t>
      </w:r>
      <w:r w:rsidR="001C11BF" w:rsidRPr="00104DBF">
        <w:rPr>
          <w:rFonts w:ascii="標楷體" w:eastAsia="標楷體" w:hAnsi="標楷體" w:cs="Times New Roman"/>
          <w:sz w:val="28"/>
          <w:szCs w:val="28"/>
          <w:lang w:eastAsia="zh-TW"/>
        </w:rPr>
        <w:t>0</w:t>
      </w:r>
      <w:r w:rsidR="001C11BF" w:rsidRPr="00104DBF">
        <w:rPr>
          <w:rFonts w:ascii="標楷體" w:eastAsia="標楷體" w:hAnsi="標楷體" w:cs="標楷體" w:hint="eastAsia"/>
          <w:sz w:val="28"/>
          <w:szCs w:val="28"/>
          <w:lang w:eastAsia="zh-TW"/>
        </w:rPr>
        <w:t>日在本校舉辦實體作品現場展示。</w:t>
      </w:r>
      <w:r w:rsidR="001C11BF" w:rsidRPr="001C11BF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競賽</w:t>
      </w:r>
      <w:proofErr w:type="gramStart"/>
      <w:r w:rsidR="001C11BF" w:rsidRPr="001C11BF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採</w:t>
      </w:r>
      <w:proofErr w:type="gramEnd"/>
      <w:r w:rsidR="001C11BF" w:rsidRPr="001C11BF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報告書電子檔案審查、實物展示與現場訪談，綜合評選方式進行。</w:t>
      </w:r>
    </w:p>
    <w:p w14:paraId="11537C13" w14:textId="77777777" w:rsidR="001C11BF" w:rsidRPr="001C11BF" w:rsidRDefault="001C11BF" w:rsidP="001C11BF">
      <w:pPr>
        <w:ind w:left="840" w:hangingChars="300" w:hanging="840"/>
        <w:rPr>
          <w:rFonts w:ascii="標楷體" w:eastAsia="標楷體" w:hAnsi="標楷體"/>
          <w:sz w:val="28"/>
          <w:szCs w:val="28"/>
          <w:lang w:eastAsia="zh-TW"/>
        </w:rPr>
      </w:pPr>
      <w:r w:rsidRPr="001C11BF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（二）評審依據作品之研究動機、方法與過程、創新性、實用性、預期效益與其他等相關項目，進行現場訪談後，依作品優劣進行名次之排序，再由工作人員依各委員評審之名次排序進行加總。</w:t>
      </w:r>
    </w:p>
    <w:p w14:paraId="6C1E166F" w14:textId="38AC9340" w:rsidR="001C11BF" w:rsidRPr="001C11BF" w:rsidRDefault="001C11BF" w:rsidP="001C11BF">
      <w:pPr>
        <w:pStyle w:val="Default"/>
        <w:jc w:val="both"/>
        <w:rPr>
          <w:rFonts w:hAnsi="標楷體" w:cstheme="minorBidi"/>
          <w:color w:val="auto"/>
          <w:sz w:val="28"/>
          <w:szCs w:val="28"/>
          <w:lang w:eastAsia="zh-TW"/>
        </w:rPr>
      </w:pPr>
      <w:r w:rsidRPr="001C11BF">
        <w:rPr>
          <w:rFonts w:hAnsi="標楷體" w:hint="eastAsia"/>
          <w:sz w:val="28"/>
          <w:szCs w:val="28"/>
          <w:lang w:eastAsia="zh-TW"/>
        </w:rPr>
        <w:t>（三）</w:t>
      </w:r>
      <w:r w:rsidRPr="001C11BF">
        <w:rPr>
          <w:rFonts w:hAnsi="標楷體" w:cstheme="minorBidi" w:hint="eastAsia"/>
          <w:color w:val="auto"/>
          <w:sz w:val="28"/>
          <w:szCs w:val="28"/>
          <w:lang w:eastAsia="zh-TW"/>
        </w:rPr>
        <w:t>各參賽隊伍實體作品現場展示攤位佈置示意圖及海報規格，請參</w:t>
      </w:r>
      <w:r w:rsidRPr="001C11BF">
        <w:rPr>
          <w:rFonts w:hAnsi="標楷體" w:cstheme="minorBidi"/>
          <w:color w:val="auto"/>
          <w:sz w:val="28"/>
          <w:szCs w:val="28"/>
          <w:lang w:eastAsia="zh-TW"/>
        </w:rPr>
        <w:t xml:space="preserve"> </w:t>
      </w:r>
    </w:p>
    <w:p w14:paraId="755A9D84" w14:textId="04065C08" w:rsidR="00E953AC" w:rsidRPr="001C11BF" w:rsidRDefault="001C11BF" w:rsidP="00E953AC">
      <w:pPr>
        <w:ind w:firstLineChars="300" w:firstLine="84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1C11BF">
        <w:rPr>
          <w:rFonts w:ascii="標楷體" w:eastAsia="標楷體" w:hAnsi="標楷體"/>
          <w:sz w:val="28"/>
          <w:szCs w:val="28"/>
          <w:lang w:eastAsia="zh-TW"/>
        </w:rPr>
        <w:t>閱(</w:t>
      </w:r>
      <w:r w:rsidR="00E953AC">
        <w:rPr>
          <w:rFonts w:ascii="標楷體" w:eastAsia="標楷體" w:hAnsi="標楷體" w:hint="eastAsia"/>
          <w:sz w:val="28"/>
          <w:szCs w:val="28"/>
          <w:lang w:eastAsia="zh-TW"/>
        </w:rPr>
        <w:t>附件</w:t>
      </w:r>
      <w:r w:rsidR="00C9515E">
        <w:rPr>
          <w:rFonts w:ascii="標楷體" w:eastAsia="標楷體" w:hAnsi="標楷體" w:hint="eastAsia"/>
          <w:sz w:val="28"/>
          <w:szCs w:val="28"/>
          <w:lang w:eastAsia="zh-TW"/>
        </w:rPr>
        <w:t>七</w:t>
      </w:r>
      <w:r w:rsidRPr="001C11BF">
        <w:rPr>
          <w:rFonts w:ascii="標楷體" w:eastAsia="標楷體" w:hAnsi="標楷體"/>
          <w:sz w:val="28"/>
          <w:szCs w:val="28"/>
          <w:lang w:eastAsia="zh-TW"/>
        </w:rPr>
        <w:t>)</w:t>
      </w:r>
      <w:r w:rsidRPr="001C11BF">
        <w:rPr>
          <w:rFonts w:ascii="標楷體" w:eastAsia="標楷體" w:hAnsi="標楷體" w:hint="eastAsia"/>
          <w:sz w:val="28"/>
          <w:szCs w:val="28"/>
          <w:lang w:eastAsia="zh-TW"/>
        </w:rPr>
        <w:t>，場地佈置要點</w:t>
      </w:r>
      <w:r w:rsidRPr="001C11BF">
        <w:rPr>
          <w:rFonts w:ascii="標楷體" w:eastAsia="標楷體" w:hAnsi="標楷體"/>
          <w:sz w:val="28"/>
          <w:szCs w:val="28"/>
          <w:lang w:eastAsia="zh-TW"/>
        </w:rPr>
        <w:t>(</w:t>
      </w:r>
      <w:r w:rsidR="00E953AC">
        <w:rPr>
          <w:rFonts w:ascii="標楷體" w:eastAsia="標楷體" w:hAnsi="標楷體" w:hint="eastAsia"/>
          <w:sz w:val="28"/>
          <w:szCs w:val="28"/>
          <w:lang w:eastAsia="zh-TW"/>
        </w:rPr>
        <w:t>附件</w:t>
      </w:r>
      <w:r w:rsidR="00C9515E">
        <w:rPr>
          <w:rFonts w:ascii="標楷體" w:eastAsia="標楷體" w:hAnsi="標楷體" w:hint="eastAsia"/>
          <w:sz w:val="28"/>
          <w:szCs w:val="28"/>
          <w:lang w:eastAsia="zh-TW"/>
        </w:rPr>
        <w:t>八</w:t>
      </w:r>
      <w:r w:rsidRPr="001C11BF">
        <w:rPr>
          <w:rFonts w:ascii="標楷體" w:eastAsia="標楷體" w:hAnsi="標楷體"/>
          <w:sz w:val="28"/>
          <w:szCs w:val="28"/>
          <w:lang w:eastAsia="zh-TW"/>
        </w:rPr>
        <w:t>)</w:t>
      </w:r>
      <w:r w:rsidRPr="001C11BF">
        <w:rPr>
          <w:rFonts w:ascii="標楷體" w:eastAsia="標楷體" w:hAnsi="標楷體" w:hint="eastAsia"/>
          <w:sz w:val="28"/>
          <w:szCs w:val="28"/>
          <w:lang w:eastAsia="zh-TW"/>
        </w:rPr>
        <w:t>，參展地點配置圖</w:t>
      </w:r>
      <w:r w:rsidRPr="001C11BF">
        <w:rPr>
          <w:rFonts w:ascii="標楷體" w:eastAsia="標楷體" w:hAnsi="標楷體"/>
          <w:sz w:val="28"/>
          <w:szCs w:val="28"/>
          <w:lang w:eastAsia="zh-TW"/>
        </w:rPr>
        <w:t>(</w:t>
      </w:r>
      <w:r w:rsidR="00E953AC">
        <w:rPr>
          <w:rFonts w:ascii="標楷體" w:eastAsia="標楷體" w:hAnsi="標楷體" w:hint="eastAsia"/>
          <w:sz w:val="28"/>
          <w:szCs w:val="28"/>
          <w:lang w:eastAsia="zh-TW"/>
        </w:rPr>
        <w:t>附件</w:t>
      </w:r>
      <w:r w:rsidR="00C9515E"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="00E953AC">
        <w:rPr>
          <w:rFonts w:ascii="標楷體" w:eastAsia="標楷體" w:hAnsi="標楷體" w:hint="eastAsia"/>
          <w:sz w:val="28"/>
          <w:szCs w:val="28"/>
          <w:lang w:eastAsia="zh-TW"/>
        </w:rPr>
        <w:t>)。</w:t>
      </w:r>
    </w:p>
    <w:p w14:paraId="436D6765" w14:textId="77777777" w:rsidR="006D2473" w:rsidRPr="00B77613" w:rsidRDefault="008D5A9C" w:rsidP="00B77613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B77613">
        <w:rPr>
          <w:rFonts w:ascii="標楷體" w:eastAsia="標楷體" w:hAnsi="標楷體"/>
          <w:b/>
          <w:bCs/>
          <w:sz w:val="32"/>
          <w:szCs w:val="32"/>
          <w:lang w:eastAsia="zh-TW"/>
        </w:rPr>
        <w:t>七、獎勵方式</w:t>
      </w:r>
    </w:p>
    <w:p w14:paraId="57245C97" w14:textId="798CF3B6" w:rsidR="006D2473" w:rsidRPr="00B77613" w:rsidRDefault="00B77613" w:rsidP="00665281">
      <w:pPr>
        <w:pStyle w:val="Default"/>
        <w:rPr>
          <w:rFonts w:hAnsi="標楷體" w:cstheme="minorBidi"/>
          <w:color w:val="auto"/>
          <w:sz w:val="28"/>
          <w:szCs w:val="28"/>
          <w:lang w:eastAsia="zh-TW"/>
        </w:rPr>
      </w:pPr>
      <w:r w:rsidRPr="00B77613">
        <w:rPr>
          <w:rFonts w:hAnsi="標楷體" w:cstheme="minorBidi" w:hint="eastAsia"/>
          <w:color w:val="auto"/>
          <w:sz w:val="28"/>
          <w:szCs w:val="28"/>
          <w:lang w:eastAsia="zh-TW"/>
        </w:rPr>
        <w:t>（一）專題製作成果展，分為</w:t>
      </w:r>
      <w:proofErr w:type="gramStart"/>
      <w:r w:rsidRPr="00B77613">
        <w:rPr>
          <w:rFonts w:hAnsi="標楷體" w:cstheme="minorBidi" w:hint="eastAsia"/>
          <w:color w:val="auto"/>
          <w:sz w:val="28"/>
          <w:szCs w:val="28"/>
          <w:lang w:eastAsia="zh-TW"/>
        </w:rPr>
        <w:t>高中職組</w:t>
      </w:r>
      <w:proofErr w:type="gramEnd"/>
      <w:r w:rsidRPr="00B77613">
        <w:rPr>
          <w:rFonts w:hAnsi="標楷體" w:cstheme="minorBidi" w:hint="eastAsia"/>
          <w:color w:val="auto"/>
          <w:sz w:val="28"/>
          <w:szCs w:val="28"/>
          <w:lang w:eastAsia="zh-TW"/>
        </w:rPr>
        <w:t>、大學組。</w:t>
      </w:r>
      <w:r w:rsidR="00665281">
        <w:rPr>
          <w:rFonts w:hAnsi="標楷體" w:cstheme="minorBidi"/>
          <w:color w:val="auto"/>
          <w:sz w:val="28"/>
          <w:szCs w:val="28"/>
          <w:lang w:eastAsia="zh-TW"/>
        </w:rPr>
        <w:br/>
      </w:r>
      <w:r w:rsidR="00665281">
        <w:rPr>
          <w:rFonts w:hAnsi="標楷體" w:cstheme="minorBidi" w:hint="eastAsia"/>
          <w:color w:val="auto"/>
          <w:sz w:val="28"/>
          <w:szCs w:val="28"/>
          <w:lang w:eastAsia="zh-TW"/>
        </w:rPr>
        <w:t xml:space="preserve">      </w:t>
      </w:r>
      <w:r w:rsidR="00665281" w:rsidRPr="00BF0715">
        <w:rPr>
          <w:rFonts w:hAnsi="標楷體" w:cstheme="minorBidi" w:hint="eastAsia"/>
          <w:color w:val="000000" w:themeColor="text1"/>
          <w:sz w:val="28"/>
          <w:szCs w:val="28"/>
          <w:lang w:eastAsia="zh-TW"/>
        </w:rPr>
        <w:t>獲獎名次如下表擇優錄取。※</w:t>
      </w:r>
      <w:r w:rsidR="00665281" w:rsidRPr="00BF0715">
        <w:rPr>
          <w:rFonts w:hAnsi="標楷體" w:cstheme="minorBidi"/>
          <w:color w:val="000000" w:themeColor="text1"/>
          <w:sz w:val="28"/>
          <w:szCs w:val="28"/>
          <w:lang w:eastAsia="zh-TW"/>
        </w:rPr>
        <w:t>大會委員會有最終裁決權。</w:t>
      </w:r>
    </w:p>
    <w:p w14:paraId="02B61523" w14:textId="77777777" w:rsidR="001C11BF" w:rsidRPr="001C11BF" w:rsidRDefault="001C11BF" w:rsidP="001C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p w14:paraId="1E55845C" w14:textId="4475853F" w:rsidR="001C11BF" w:rsidRPr="008D6A04" w:rsidRDefault="001C11BF" w:rsidP="008D6A04">
      <w:pPr>
        <w:pStyle w:val="ae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spellStart"/>
      <w:r w:rsidRPr="008D6A04">
        <w:rPr>
          <w:rFonts w:ascii="標楷體" w:eastAsia="標楷體" w:hAnsi="Times New Roman" w:cs="標楷體" w:hint="eastAsia"/>
          <w:color w:val="000000"/>
          <w:sz w:val="28"/>
          <w:szCs w:val="28"/>
        </w:rPr>
        <w:t>高中職組</w:t>
      </w:r>
      <w:proofErr w:type="spellEnd"/>
      <w:r w:rsidRPr="008D6A0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: </w:t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404"/>
      </w:tblGrid>
      <w:tr w:rsidR="001C11BF" w:rsidRPr="001C11BF" w14:paraId="74FA614A" w14:textId="77777777" w:rsidTr="00FE6D7F">
        <w:trPr>
          <w:trHeight w:val="140"/>
        </w:trPr>
        <w:tc>
          <w:tcPr>
            <w:tcW w:w="2250" w:type="dxa"/>
          </w:tcPr>
          <w:p w14:paraId="51C37594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獲獎名次</w:t>
            </w:r>
            <w:proofErr w:type="spellEnd"/>
          </w:p>
        </w:tc>
        <w:tc>
          <w:tcPr>
            <w:tcW w:w="5404" w:type="dxa"/>
          </w:tcPr>
          <w:p w14:paraId="52828A24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獎勵</w:t>
            </w:r>
            <w:proofErr w:type="spellEnd"/>
          </w:p>
        </w:tc>
      </w:tr>
      <w:tr w:rsidR="001C11BF" w:rsidRPr="001C11BF" w14:paraId="30FA2913" w14:textId="77777777" w:rsidTr="00FE6D7F">
        <w:trPr>
          <w:trHeight w:val="140"/>
        </w:trPr>
        <w:tc>
          <w:tcPr>
            <w:tcW w:w="2250" w:type="dxa"/>
          </w:tcPr>
          <w:p w14:paraId="44734865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第一名</w:t>
            </w:r>
            <w:proofErr w:type="spellEnd"/>
          </w:p>
        </w:tc>
        <w:tc>
          <w:tcPr>
            <w:tcW w:w="5404" w:type="dxa"/>
          </w:tcPr>
          <w:p w14:paraId="15AD35EB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  <w:lang w:eastAsia="zh-TW"/>
              </w:rPr>
            </w:pPr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  <w:lang w:eastAsia="zh-TW"/>
              </w:rPr>
              <w:t>各類別遴選一組頒發獎金及獎狀</w:t>
            </w:r>
          </w:p>
        </w:tc>
      </w:tr>
      <w:tr w:rsidR="001C11BF" w:rsidRPr="001C11BF" w14:paraId="13250757" w14:textId="77777777" w:rsidTr="00FE6D7F">
        <w:trPr>
          <w:trHeight w:val="140"/>
        </w:trPr>
        <w:tc>
          <w:tcPr>
            <w:tcW w:w="2250" w:type="dxa"/>
          </w:tcPr>
          <w:p w14:paraId="08069A4B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第二名</w:t>
            </w:r>
            <w:proofErr w:type="spellEnd"/>
          </w:p>
        </w:tc>
        <w:tc>
          <w:tcPr>
            <w:tcW w:w="5404" w:type="dxa"/>
          </w:tcPr>
          <w:p w14:paraId="0059E14D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  <w:lang w:eastAsia="zh-TW"/>
              </w:rPr>
            </w:pPr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  <w:lang w:eastAsia="zh-TW"/>
              </w:rPr>
              <w:t>各類別遴選一組頒發獎金及獎狀</w:t>
            </w:r>
          </w:p>
        </w:tc>
      </w:tr>
      <w:tr w:rsidR="001C11BF" w:rsidRPr="001C11BF" w14:paraId="23C609ED" w14:textId="77777777" w:rsidTr="00FE6D7F">
        <w:trPr>
          <w:trHeight w:val="140"/>
        </w:trPr>
        <w:tc>
          <w:tcPr>
            <w:tcW w:w="2250" w:type="dxa"/>
          </w:tcPr>
          <w:p w14:paraId="0E974936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第三名</w:t>
            </w:r>
            <w:proofErr w:type="spellEnd"/>
          </w:p>
        </w:tc>
        <w:tc>
          <w:tcPr>
            <w:tcW w:w="5404" w:type="dxa"/>
          </w:tcPr>
          <w:p w14:paraId="5CE04BBA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  <w:lang w:eastAsia="zh-TW"/>
              </w:rPr>
            </w:pPr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  <w:lang w:eastAsia="zh-TW"/>
              </w:rPr>
              <w:t>各類別遴選一組頒發獎金及獎狀</w:t>
            </w:r>
          </w:p>
        </w:tc>
      </w:tr>
      <w:tr w:rsidR="001C11BF" w:rsidRPr="001C11BF" w14:paraId="5C27F385" w14:textId="77777777" w:rsidTr="00FE6D7F">
        <w:trPr>
          <w:trHeight w:val="140"/>
        </w:trPr>
        <w:tc>
          <w:tcPr>
            <w:tcW w:w="2250" w:type="dxa"/>
          </w:tcPr>
          <w:p w14:paraId="7F778F9A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佳作</w:t>
            </w:r>
            <w:proofErr w:type="spellEnd"/>
          </w:p>
        </w:tc>
        <w:tc>
          <w:tcPr>
            <w:tcW w:w="5404" w:type="dxa"/>
          </w:tcPr>
          <w:p w14:paraId="28CD043A" w14:textId="77777777" w:rsidR="001C11BF" w:rsidRPr="001C11BF" w:rsidRDefault="001C11BF" w:rsidP="00B77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若干組頒發獎狀</w:t>
            </w:r>
            <w:proofErr w:type="spellEnd"/>
          </w:p>
        </w:tc>
      </w:tr>
    </w:tbl>
    <w:p w14:paraId="02442BBC" w14:textId="65ACCD79" w:rsidR="00B77613" w:rsidRPr="008D6A04" w:rsidRDefault="00B77613" w:rsidP="008D6A04">
      <w:pPr>
        <w:pStyle w:val="ae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D6A04">
        <w:rPr>
          <w:rFonts w:ascii="標楷體" w:eastAsia="標楷體" w:hAnsi="Times New Roman" w:cs="標楷體" w:hint="eastAsia"/>
          <w:color w:val="000000"/>
          <w:sz w:val="28"/>
          <w:szCs w:val="28"/>
          <w:lang w:eastAsia="zh-TW"/>
        </w:rPr>
        <w:t>大學</w:t>
      </w:r>
      <w:r w:rsidRPr="008D6A04">
        <w:rPr>
          <w:rFonts w:ascii="標楷體" w:eastAsia="標楷體" w:hAnsi="Times New Roman" w:cs="標楷體" w:hint="eastAsia"/>
          <w:color w:val="000000"/>
          <w:sz w:val="28"/>
          <w:szCs w:val="28"/>
        </w:rPr>
        <w:t>組</w:t>
      </w:r>
      <w:r w:rsidRPr="008D6A0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: </w:t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404"/>
      </w:tblGrid>
      <w:tr w:rsidR="00B77613" w:rsidRPr="001C11BF" w14:paraId="5F2CCB12" w14:textId="77777777" w:rsidTr="00FE6D7F">
        <w:trPr>
          <w:trHeight w:val="140"/>
        </w:trPr>
        <w:tc>
          <w:tcPr>
            <w:tcW w:w="2250" w:type="dxa"/>
          </w:tcPr>
          <w:p w14:paraId="0C4E73FD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獲獎名次</w:t>
            </w:r>
            <w:proofErr w:type="spellEnd"/>
          </w:p>
        </w:tc>
        <w:tc>
          <w:tcPr>
            <w:tcW w:w="5404" w:type="dxa"/>
          </w:tcPr>
          <w:p w14:paraId="38C4563A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獎勵</w:t>
            </w:r>
            <w:proofErr w:type="spellEnd"/>
          </w:p>
        </w:tc>
      </w:tr>
      <w:tr w:rsidR="00B77613" w:rsidRPr="001C11BF" w14:paraId="18EF544D" w14:textId="77777777" w:rsidTr="00FE6D7F">
        <w:trPr>
          <w:trHeight w:val="140"/>
        </w:trPr>
        <w:tc>
          <w:tcPr>
            <w:tcW w:w="2250" w:type="dxa"/>
          </w:tcPr>
          <w:p w14:paraId="5477648E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第一名</w:t>
            </w:r>
            <w:proofErr w:type="spellEnd"/>
          </w:p>
        </w:tc>
        <w:tc>
          <w:tcPr>
            <w:tcW w:w="5404" w:type="dxa"/>
          </w:tcPr>
          <w:p w14:paraId="03596E76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  <w:lang w:eastAsia="zh-TW"/>
              </w:rPr>
            </w:pPr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  <w:lang w:eastAsia="zh-TW"/>
              </w:rPr>
              <w:t>各類別遴選一組頒發獎金及獎狀</w:t>
            </w:r>
          </w:p>
        </w:tc>
      </w:tr>
      <w:tr w:rsidR="00B77613" w:rsidRPr="001C11BF" w14:paraId="0E4DCA5F" w14:textId="77777777" w:rsidTr="00FE6D7F">
        <w:trPr>
          <w:trHeight w:val="140"/>
        </w:trPr>
        <w:tc>
          <w:tcPr>
            <w:tcW w:w="2250" w:type="dxa"/>
          </w:tcPr>
          <w:p w14:paraId="3081C0A0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第二名</w:t>
            </w:r>
            <w:proofErr w:type="spellEnd"/>
          </w:p>
        </w:tc>
        <w:tc>
          <w:tcPr>
            <w:tcW w:w="5404" w:type="dxa"/>
          </w:tcPr>
          <w:p w14:paraId="7CC78BDE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  <w:lang w:eastAsia="zh-TW"/>
              </w:rPr>
            </w:pPr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  <w:lang w:eastAsia="zh-TW"/>
              </w:rPr>
              <w:t>各類別遴選一組頒發獎金及獎狀</w:t>
            </w:r>
          </w:p>
        </w:tc>
      </w:tr>
      <w:tr w:rsidR="00B77613" w:rsidRPr="001C11BF" w14:paraId="7EDE7447" w14:textId="77777777" w:rsidTr="00FE6D7F">
        <w:trPr>
          <w:trHeight w:val="140"/>
        </w:trPr>
        <w:tc>
          <w:tcPr>
            <w:tcW w:w="2250" w:type="dxa"/>
          </w:tcPr>
          <w:p w14:paraId="595968C4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第三名</w:t>
            </w:r>
            <w:proofErr w:type="spellEnd"/>
          </w:p>
        </w:tc>
        <w:tc>
          <w:tcPr>
            <w:tcW w:w="5404" w:type="dxa"/>
          </w:tcPr>
          <w:p w14:paraId="56150144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  <w:lang w:eastAsia="zh-TW"/>
              </w:rPr>
            </w:pPr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  <w:lang w:eastAsia="zh-TW"/>
              </w:rPr>
              <w:t>各類別遴選一組頒發獎金及獎狀</w:t>
            </w:r>
          </w:p>
        </w:tc>
      </w:tr>
      <w:tr w:rsidR="00B77613" w:rsidRPr="001C11BF" w14:paraId="1DA81BCA" w14:textId="77777777" w:rsidTr="00FE6D7F">
        <w:trPr>
          <w:trHeight w:val="140"/>
        </w:trPr>
        <w:tc>
          <w:tcPr>
            <w:tcW w:w="2250" w:type="dxa"/>
          </w:tcPr>
          <w:p w14:paraId="371FBB2F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佳作</w:t>
            </w:r>
            <w:proofErr w:type="spellEnd"/>
          </w:p>
        </w:tc>
        <w:tc>
          <w:tcPr>
            <w:tcW w:w="5404" w:type="dxa"/>
          </w:tcPr>
          <w:p w14:paraId="575CC96C" w14:textId="77777777" w:rsidR="00B77613" w:rsidRPr="001C11BF" w:rsidRDefault="00B77613" w:rsidP="0023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Times New Roman" w:cs="標楷體"/>
                <w:color w:val="000000"/>
                <w:sz w:val="28"/>
                <w:szCs w:val="28"/>
              </w:rPr>
            </w:pPr>
            <w:proofErr w:type="spellStart"/>
            <w:r w:rsidRPr="001C11BF">
              <w:rPr>
                <w:rFonts w:ascii="標楷體" w:eastAsia="標楷體" w:hAnsi="Times New Roman" w:cs="標楷體" w:hint="eastAsia"/>
                <w:color w:val="000000"/>
                <w:sz w:val="28"/>
                <w:szCs w:val="28"/>
              </w:rPr>
              <w:t>若干組頒發獎狀</w:t>
            </w:r>
            <w:proofErr w:type="spellEnd"/>
          </w:p>
        </w:tc>
      </w:tr>
    </w:tbl>
    <w:p w14:paraId="4E57C3A7" w14:textId="45F93948" w:rsidR="006D2473" w:rsidRPr="00B77613" w:rsidRDefault="006D2473" w:rsidP="00BF0715">
      <w:pPr>
        <w:pStyle w:val="Default"/>
        <w:jc w:val="both"/>
        <w:rPr>
          <w:rFonts w:hAnsi="標楷體" w:cstheme="minorBidi"/>
          <w:color w:val="auto"/>
          <w:sz w:val="28"/>
          <w:szCs w:val="28"/>
          <w:lang w:eastAsia="zh-TW"/>
        </w:rPr>
      </w:pPr>
    </w:p>
    <w:p w14:paraId="4755B784" w14:textId="7280DA57" w:rsidR="00B77613" w:rsidRPr="00B77613" w:rsidRDefault="00B77613" w:rsidP="00B77613">
      <w:pPr>
        <w:pStyle w:val="Default"/>
        <w:ind w:leftChars="1" w:left="850" w:hangingChars="303" w:hanging="848"/>
        <w:jc w:val="both"/>
        <w:rPr>
          <w:rFonts w:hAnsi="標楷體"/>
          <w:sz w:val="28"/>
          <w:szCs w:val="28"/>
          <w:lang w:eastAsia="zh-TW"/>
        </w:rPr>
      </w:pPr>
      <w:r w:rsidRPr="00B77613">
        <w:rPr>
          <w:rFonts w:hAnsi="標楷體" w:hint="eastAsia"/>
          <w:sz w:val="28"/>
          <w:szCs w:val="28"/>
          <w:lang w:eastAsia="zh-TW"/>
        </w:rPr>
        <w:t>（二）專題製作不得抄襲，不得有侵犯他人著作權、智慧財產權等非法情事，經檢舉並查獲屬實者，將取消獎勵資格，追回獎金、獎狀。</w:t>
      </w:r>
    </w:p>
    <w:p w14:paraId="4C6CC3DC" w14:textId="03B681F7" w:rsidR="00B77613" w:rsidRDefault="00B77613" w:rsidP="00B77613">
      <w:pPr>
        <w:pStyle w:val="Default"/>
        <w:jc w:val="both"/>
        <w:rPr>
          <w:rFonts w:hAnsi="標楷體"/>
          <w:sz w:val="28"/>
          <w:szCs w:val="28"/>
          <w:lang w:eastAsia="zh-TW"/>
        </w:rPr>
      </w:pPr>
      <w:r w:rsidRPr="00B77613">
        <w:rPr>
          <w:rFonts w:hAnsi="標楷體" w:hint="eastAsia"/>
          <w:sz w:val="28"/>
          <w:szCs w:val="28"/>
          <w:lang w:eastAsia="zh-TW"/>
        </w:rPr>
        <w:t>（三）參與競賽作品需依專題競賽辦法執行，否則視同放棄參賽資格。</w:t>
      </w:r>
    </w:p>
    <w:p w14:paraId="7EE64803" w14:textId="77777777" w:rsidR="00665281" w:rsidRPr="00B77613" w:rsidRDefault="00665281" w:rsidP="00B77613">
      <w:pPr>
        <w:pStyle w:val="Default"/>
        <w:jc w:val="both"/>
        <w:rPr>
          <w:rFonts w:hAnsi="標楷體"/>
          <w:sz w:val="28"/>
          <w:szCs w:val="28"/>
          <w:lang w:eastAsia="zh-TW"/>
        </w:rPr>
      </w:pPr>
    </w:p>
    <w:p w14:paraId="62358592" w14:textId="77777777" w:rsidR="006D2473" w:rsidRPr="00B77613" w:rsidRDefault="008D5A9C" w:rsidP="00B77613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B77613">
        <w:rPr>
          <w:rFonts w:ascii="標楷體" w:eastAsia="標楷體" w:hAnsi="標楷體"/>
          <w:b/>
          <w:bCs/>
          <w:sz w:val="32"/>
          <w:szCs w:val="32"/>
          <w:lang w:eastAsia="zh-TW"/>
        </w:rPr>
        <w:t>八、主辦單位</w:t>
      </w:r>
    </w:p>
    <w:p w14:paraId="3A520DFA" w14:textId="77777777" w:rsidR="006D2473" w:rsidRPr="00FE6D7F" w:rsidRDefault="008D5A9C">
      <w:pPr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FE6D7F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主辦單位：國立澎湖科技大學</w:t>
      </w:r>
    </w:p>
    <w:p w14:paraId="78EF04C9" w14:textId="77777777" w:rsidR="006D2473" w:rsidRPr="00FE6D7F" w:rsidRDefault="008D5A9C">
      <w:pPr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FE6D7F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承辦單位：研究發展處實習就業輔導組</w:t>
      </w:r>
    </w:p>
    <w:p w14:paraId="0497927A" w14:textId="77777777" w:rsidR="006D2473" w:rsidRPr="00FE6D7F" w:rsidRDefault="008D5A9C">
      <w:pPr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FE6D7F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聯絡人：安小姐</w:t>
      </w:r>
    </w:p>
    <w:p w14:paraId="45DB04BF" w14:textId="77777777" w:rsidR="006D2473" w:rsidRPr="00FE6D7F" w:rsidRDefault="008D5A9C">
      <w:pPr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FE6D7F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lastRenderedPageBreak/>
        <w:t>電話：06-9264115#1705</w:t>
      </w:r>
    </w:p>
    <w:p w14:paraId="7E51F697" w14:textId="37AA544B" w:rsidR="006D2473" w:rsidRPr="00FE6D7F" w:rsidRDefault="008D5A9C">
      <w:pPr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 w:rsidRPr="00FE6D7F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E-mail：</w:t>
      </w:r>
      <w:hyperlink r:id="rId9" w:history="1">
        <w:r w:rsidR="00B77613" w:rsidRPr="00FE6D7F">
          <w:rPr>
            <w:rFonts w:ascii="標楷體" w:eastAsia="標楷體" w:hAnsi="標楷體" w:cs="標楷體"/>
            <w:color w:val="000000"/>
            <w:sz w:val="28"/>
            <w:szCs w:val="28"/>
            <w:lang w:eastAsia="zh-TW"/>
          </w:rPr>
          <w:t>julie069@gms.npu.edu.tw</w:t>
        </w:r>
      </w:hyperlink>
    </w:p>
    <w:p w14:paraId="4B50F5F0" w14:textId="789E5C8C" w:rsidR="00B77613" w:rsidRPr="00B77613" w:rsidRDefault="00B77613" w:rsidP="00B77613">
      <w:pPr>
        <w:spacing w:line="0" w:lineRule="atLeast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B77613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九、其它</w:t>
      </w:r>
      <w:r w:rsidR="00FE6D7F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：</w:t>
      </w:r>
      <w:r w:rsidRPr="00B77613">
        <w:rPr>
          <w:rFonts w:ascii="標楷體" w:eastAsia="標楷體" w:hAnsi="標楷體"/>
          <w:b/>
          <w:bCs/>
          <w:sz w:val="32"/>
          <w:szCs w:val="32"/>
          <w:lang w:eastAsia="zh-TW"/>
        </w:rPr>
        <w:t>本競賽其他未盡事宜大會有權決定。</w:t>
      </w:r>
    </w:p>
    <w:p w14:paraId="424F9884" w14:textId="7BF7D339" w:rsidR="00B77613" w:rsidRPr="00B77613" w:rsidRDefault="00B77613" w:rsidP="00B77613">
      <w:pPr>
        <w:pStyle w:val="Default"/>
        <w:rPr>
          <w:rFonts w:hAnsi="標楷體"/>
          <w:sz w:val="28"/>
          <w:szCs w:val="28"/>
          <w:lang w:eastAsia="zh-TW"/>
        </w:rPr>
      </w:pPr>
      <w:r w:rsidRPr="00B77613">
        <w:rPr>
          <w:rFonts w:hAnsi="標楷體" w:hint="eastAsia"/>
          <w:sz w:val="28"/>
          <w:szCs w:val="28"/>
          <w:lang w:eastAsia="zh-TW"/>
        </w:rPr>
        <w:t>※主辦單位得配合政府相關規定，視情況採取相對應措施，各隊伍應遵守主辦單位公告之資訊並遵守相關規定，如有違規之情事經勸阻無效者，將取消入場及參賽資格。</w:t>
      </w:r>
    </w:p>
    <w:sectPr w:rsidR="00B77613" w:rsidRPr="00B77613" w:rsidSect="00B869D6">
      <w:footerReference w:type="default" r:id="rId10"/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0926" w14:textId="77777777" w:rsidR="007675AB" w:rsidRDefault="007675AB" w:rsidP="00963CBF">
      <w:pPr>
        <w:spacing w:after="0" w:line="240" w:lineRule="auto"/>
      </w:pPr>
      <w:r>
        <w:separator/>
      </w:r>
    </w:p>
  </w:endnote>
  <w:endnote w:type="continuationSeparator" w:id="0">
    <w:p w14:paraId="45DB2D34" w14:textId="77777777" w:rsidR="007675AB" w:rsidRDefault="007675AB" w:rsidP="0096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066895"/>
      <w:docPartObj>
        <w:docPartGallery w:val="Page Numbers (Bottom of Page)"/>
        <w:docPartUnique/>
      </w:docPartObj>
    </w:sdtPr>
    <w:sdtEndPr/>
    <w:sdtContent>
      <w:p w14:paraId="1B32BCA6" w14:textId="0D14B3B7" w:rsidR="00665281" w:rsidRDefault="006652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715" w:rsidRPr="00BF0715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3566D7F4" w14:textId="77777777" w:rsidR="00665281" w:rsidRDefault="006652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E449" w14:textId="77777777" w:rsidR="007675AB" w:rsidRDefault="007675AB" w:rsidP="00963CBF">
      <w:pPr>
        <w:spacing w:after="0" w:line="240" w:lineRule="auto"/>
      </w:pPr>
      <w:r>
        <w:separator/>
      </w:r>
    </w:p>
  </w:footnote>
  <w:footnote w:type="continuationSeparator" w:id="0">
    <w:p w14:paraId="112FC4DD" w14:textId="77777777" w:rsidR="007675AB" w:rsidRDefault="007675AB" w:rsidP="0096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96F60"/>
    <w:multiLevelType w:val="hybridMultilevel"/>
    <w:tmpl w:val="4CACB004"/>
    <w:lvl w:ilvl="0" w:tplc="7CB4756C">
      <w:start w:val="1"/>
      <w:numFmt w:val="decimal"/>
      <w:lvlText w:val="%1、"/>
      <w:lvlJc w:val="left"/>
      <w:pPr>
        <w:ind w:left="146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0" w15:restartNumberingAfterBreak="0">
    <w:nsid w:val="1E8E654F"/>
    <w:multiLevelType w:val="hybridMultilevel"/>
    <w:tmpl w:val="8C24E7CC"/>
    <w:lvl w:ilvl="0" w:tplc="6F1CFB72">
      <w:start w:val="1"/>
      <w:numFmt w:val="decimal"/>
      <w:lvlText w:val="%1、"/>
      <w:lvlJc w:val="left"/>
      <w:pPr>
        <w:ind w:left="160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468C2373"/>
    <w:multiLevelType w:val="hybridMultilevel"/>
    <w:tmpl w:val="49F2459A"/>
    <w:lvl w:ilvl="0" w:tplc="FF16AF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E634C7"/>
    <w:multiLevelType w:val="hybridMultilevel"/>
    <w:tmpl w:val="8214BB3E"/>
    <w:lvl w:ilvl="0" w:tplc="018C9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4F053F"/>
    <w:multiLevelType w:val="hybridMultilevel"/>
    <w:tmpl w:val="CB9C9B94"/>
    <w:lvl w:ilvl="0" w:tplc="6F1CFB72">
      <w:start w:val="1"/>
      <w:numFmt w:val="decimal"/>
      <w:lvlText w:val="%1、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5E6796"/>
    <w:multiLevelType w:val="hybridMultilevel"/>
    <w:tmpl w:val="C512DA8A"/>
    <w:lvl w:ilvl="0" w:tplc="8310617E">
      <w:start w:val="1"/>
      <w:numFmt w:val="taiwaneseCountingThousand"/>
      <w:lvlText w:val="%1、"/>
      <w:lvlJc w:val="left"/>
      <w:pPr>
        <w:ind w:left="1020" w:hanging="480"/>
      </w:pPr>
      <w:rPr>
        <w:rFonts w:hint="default"/>
      </w:rPr>
    </w:lvl>
    <w:lvl w:ilvl="1" w:tplc="4748E706">
      <w:start w:val="1"/>
      <w:numFmt w:val="decimal"/>
      <w:lvlText w:val="%2."/>
      <w:lvlJc w:val="left"/>
      <w:pPr>
        <w:ind w:left="1500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5" w15:restartNumberingAfterBreak="0">
    <w:nsid w:val="6B84020F"/>
    <w:multiLevelType w:val="hybridMultilevel"/>
    <w:tmpl w:val="1EFC2AA8"/>
    <w:lvl w:ilvl="0" w:tplc="BC800056">
      <w:start w:val="1"/>
      <w:numFmt w:val="decimal"/>
      <w:lvlText w:val="%1."/>
      <w:lvlJc w:val="left"/>
      <w:pPr>
        <w:ind w:left="134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6" w15:restartNumberingAfterBreak="0">
    <w:nsid w:val="70791D1E"/>
    <w:multiLevelType w:val="hybridMultilevel"/>
    <w:tmpl w:val="6C2C7502"/>
    <w:lvl w:ilvl="0" w:tplc="6F1CFB72">
      <w:start w:val="1"/>
      <w:numFmt w:val="decimal"/>
      <w:lvlText w:val="%1、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D58"/>
    <w:rsid w:val="000D2DCF"/>
    <w:rsid w:val="00104DBF"/>
    <w:rsid w:val="00143D37"/>
    <w:rsid w:val="0015074B"/>
    <w:rsid w:val="001B7A67"/>
    <w:rsid w:val="001C11BF"/>
    <w:rsid w:val="00203680"/>
    <w:rsid w:val="002603B8"/>
    <w:rsid w:val="00270AD5"/>
    <w:rsid w:val="0029639D"/>
    <w:rsid w:val="00306561"/>
    <w:rsid w:val="00326F90"/>
    <w:rsid w:val="003B7096"/>
    <w:rsid w:val="003C6841"/>
    <w:rsid w:val="003E4583"/>
    <w:rsid w:val="00400F4E"/>
    <w:rsid w:val="00473D1D"/>
    <w:rsid w:val="004B356E"/>
    <w:rsid w:val="004F172F"/>
    <w:rsid w:val="005B7DEF"/>
    <w:rsid w:val="005D3D46"/>
    <w:rsid w:val="00606407"/>
    <w:rsid w:val="00665281"/>
    <w:rsid w:val="006D2473"/>
    <w:rsid w:val="0073278C"/>
    <w:rsid w:val="00760F83"/>
    <w:rsid w:val="007675AB"/>
    <w:rsid w:val="007935E5"/>
    <w:rsid w:val="007E5BDB"/>
    <w:rsid w:val="008104B2"/>
    <w:rsid w:val="008332D0"/>
    <w:rsid w:val="00891998"/>
    <w:rsid w:val="008D5A9C"/>
    <w:rsid w:val="008D6A04"/>
    <w:rsid w:val="00910630"/>
    <w:rsid w:val="00963CBF"/>
    <w:rsid w:val="00A356F8"/>
    <w:rsid w:val="00AA1D8D"/>
    <w:rsid w:val="00B47730"/>
    <w:rsid w:val="00B70C91"/>
    <w:rsid w:val="00B77613"/>
    <w:rsid w:val="00B8605C"/>
    <w:rsid w:val="00B869D6"/>
    <w:rsid w:val="00BC61B4"/>
    <w:rsid w:val="00BD15B5"/>
    <w:rsid w:val="00BE0F74"/>
    <w:rsid w:val="00BE70D8"/>
    <w:rsid w:val="00BF0715"/>
    <w:rsid w:val="00C8058D"/>
    <w:rsid w:val="00C9515E"/>
    <w:rsid w:val="00CB0664"/>
    <w:rsid w:val="00D23558"/>
    <w:rsid w:val="00E70611"/>
    <w:rsid w:val="00E953AC"/>
    <w:rsid w:val="00EF1AD7"/>
    <w:rsid w:val="00F2619F"/>
    <w:rsid w:val="00F40AF3"/>
    <w:rsid w:val="00F64F97"/>
    <w:rsid w:val="00FB2DD8"/>
    <w:rsid w:val="00FC693F"/>
    <w:rsid w:val="00FD0037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F355D1"/>
  <w14:defaultImageDpi w14:val="300"/>
  <w15:docId w15:val="{E5106215-7947-4B65-BC5C-7CB26AC1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869D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character" w:styleId="affa">
    <w:name w:val="Hyperlink"/>
    <w:basedOn w:val="a2"/>
    <w:uiPriority w:val="99"/>
    <w:unhideWhenUsed/>
    <w:rsid w:val="00B77613"/>
    <w:rPr>
      <w:color w:val="0000FF" w:themeColor="hyperlink"/>
      <w:u w:val="single"/>
    </w:rPr>
  </w:style>
  <w:style w:type="character" w:customStyle="1" w:styleId="14">
    <w:name w:val="未解析的提及1"/>
    <w:basedOn w:val="a2"/>
    <w:uiPriority w:val="99"/>
    <w:semiHidden/>
    <w:unhideWhenUsed/>
    <w:rsid w:val="00B77613"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203680"/>
    <w:pPr>
      <w:spacing w:after="0" w:line="240" w:lineRule="auto"/>
    </w:pPr>
  </w:style>
  <w:style w:type="paragraph" w:styleId="affc">
    <w:name w:val="Balloon Text"/>
    <w:basedOn w:val="a1"/>
    <w:link w:val="affd"/>
    <w:uiPriority w:val="99"/>
    <w:semiHidden/>
    <w:unhideWhenUsed/>
    <w:rsid w:val="005B7D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d">
    <w:name w:val="註解方塊文字 字元"/>
    <w:basedOn w:val="a2"/>
    <w:link w:val="affc"/>
    <w:uiPriority w:val="99"/>
    <w:semiHidden/>
    <w:rsid w:val="005B7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KG87ihcHd1HzL5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lie069@gms.np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5C50D-292A-41E9-90F8-E96B7079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2025-10-07T02:06:00Z</dcterms:created>
  <dcterms:modified xsi:type="dcterms:W3CDTF">2025-10-07T02:06:00Z</dcterms:modified>
  <cp:category/>
</cp:coreProperties>
</file>