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B4" w:rsidRDefault="00575291" w:rsidP="00BF00B4">
      <w:pPr>
        <w:spacing w:line="440" w:lineRule="exact"/>
        <w:contextualSpacing/>
        <w:mirrorIndents/>
        <w:jc w:val="center"/>
        <w:rPr>
          <w:rFonts w:ascii="標楷體" w:eastAsia="標楷體" w:hAnsi="標楷體"/>
          <w:b/>
          <w:sz w:val="28"/>
          <w:szCs w:val="28"/>
        </w:rPr>
      </w:pPr>
      <w:r w:rsidRPr="00BF00B4">
        <w:rPr>
          <w:rFonts w:ascii="標楷體" w:eastAsia="標楷體" w:hAnsi="標楷體" w:hint="eastAsia"/>
          <w:b/>
          <w:sz w:val="28"/>
          <w:szCs w:val="28"/>
        </w:rPr>
        <w:t>國立澎湖科技大學寒暑假期間上班補休實施要點</w:t>
      </w:r>
    </w:p>
    <w:p w:rsidR="008D1254" w:rsidRDefault="008D1254" w:rsidP="00BF00B4">
      <w:pPr>
        <w:spacing w:line="440" w:lineRule="exact"/>
        <w:contextualSpacing/>
        <w:mirrorIndents/>
        <w:jc w:val="center"/>
        <w:rPr>
          <w:rFonts w:ascii="標楷體" w:eastAsia="標楷體" w:hAnsi="標楷體"/>
          <w:b/>
          <w:sz w:val="28"/>
          <w:szCs w:val="28"/>
        </w:rPr>
      </w:pPr>
    </w:p>
    <w:p w:rsidR="008D1254" w:rsidRPr="008D1254" w:rsidRDefault="008D1254" w:rsidP="008D1254">
      <w:pPr>
        <w:spacing w:line="240" w:lineRule="exact"/>
        <w:ind w:left="600" w:hangingChars="300" w:hanging="600"/>
        <w:jc w:val="right"/>
        <w:rPr>
          <w:rFonts w:ascii="標楷體" w:eastAsia="標楷體" w:hAnsi="標楷體" w:cs="Times New Roman"/>
          <w:sz w:val="20"/>
          <w:szCs w:val="20"/>
        </w:rPr>
      </w:pPr>
      <w:r w:rsidRPr="008D1254">
        <w:rPr>
          <w:rFonts w:ascii="標楷體" w:eastAsia="標楷體" w:hAnsi="標楷體" w:cs="Times New Roman" w:hint="eastAsia"/>
          <w:sz w:val="20"/>
          <w:szCs w:val="20"/>
        </w:rPr>
        <w:t>99年5月11日主管會報通過</w:t>
      </w:r>
    </w:p>
    <w:p w:rsidR="008D1254" w:rsidRPr="008D1254" w:rsidRDefault="008D1254" w:rsidP="008D1254">
      <w:pPr>
        <w:spacing w:line="240" w:lineRule="exact"/>
        <w:ind w:left="600" w:hangingChars="300" w:hanging="600"/>
        <w:jc w:val="right"/>
        <w:rPr>
          <w:rFonts w:ascii="標楷體" w:eastAsia="標楷體" w:hAnsi="標楷體" w:cs="Times New Roman"/>
          <w:sz w:val="20"/>
          <w:szCs w:val="20"/>
        </w:rPr>
      </w:pPr>
      <w:r w:rsidRPr="008D1254">
        <w:rPr>
          <w:rFonts w:ascii="標楷體" w:eastAsia="標楷體" w:hAnsi="標楷體" w:cs="Times New Roman" w:hint="eastAsia"/>
          <w:sz w:val="20"/>
          <w:szCs w:val="20"/>
        </w:rPr>
        <w:t>100年6月14日主管會報通過</w:t>
      </w:r>
    </w:p>
    <w:p w:rsidR="008D1254" w:rsidRPr="008D1254" w:rsidRDefault="008D1254" w:rsidP="008D1254">
      <w:pPr>
        <w:spacing w:line="240" w:lineRule="exact"/>
        <w:ind w:left="600" w:hangingChars="300" w:hanging="600"/>
        <w:jc w:val="right"/>
        <w:rPr>
          <w:rFonts w:ascii="標楷體" w:eastAsia="標楷體" w:hAnsi="標楷體" w:cs="Times New Roman"/>
          <w:sz w:val="20"/>
          <w:szCs w:val="20"/>
        </w:rPr>
      </w:pPr>
      <w:r w:rsidRPr="008D1254">
        <w:rPr>
          <w:rFonts w:ascii="標楷體" w:eastAsia="標楷體" w:hAnsi="標楷體" w:cs="Times New Roman" w:hint="eastAsia"/>
          <w:sz w:val="20"/>
          <w:szCs w:val="20"/>
        </w:rPr>
        <w:t>105年2月25日行政會議通過</w:t>
      </w:r>
    </w:p>
    <w:p w:rsidR="008D1254" w:rsidRPr="008D1254" w:rsidRDefault="008D1254" w:rsidP="008D1254">
      <w:pPr>
        <w:spacing w:line="240" w:lineRule="exact"/>
        <w:ind w:left="600" w:hangingChars="300" w:hanging="600"/>
        <w:jc w:val="right"/>
        <w:rPr>
          <w:rFonts w:ascii="標楷體" w:eastAsia="標楷體" w:hAnsi="標楷體" w:cs="Times New Roman"/>
          <w:sz w:val="20"/>
          <w:szCs w:val="20"/>
        </w:rPr>
      </w:pPr>
      <w:r w:rsidRPr="008D1254">
        <w:rPr>
          <w:rFonts w:ascii="標楷體" w:eastAsia="標楷體" w:hAnsi="標楷體" w:cs="Times New Roman" w:hint="eastAsia"/>
          <w:sz w:val="20"/>
          <w:szCs w:val="20"/>
        </w:rPr>
        <w:t>107年6月14日行政會議通過</w:t>
      </w:r>
    </w:p>
    <w:p w:rsidR="008D1254" w:rsidRPr="0008023B" w:rsidRDefault="008D1254" w:rsidP="008D1254">
      <w:pPr>
        <w:jc w:val="right"/>
        <w:rPr>
          <w:rFonts w:ascii="標楷體" w:eastAsia="標楷體" w:hAnsi="標楷體" w:cs="Times New Roman"/>
          <w:bCs/>
          <w:sz w:val="20"/>
          <w:szCs w:val="20"/>
        </w:rPr>
      </w:pPr>
      <w:r w:rsidRPr="0008023B">
        <w:rPr>
          <w:rFonts w:ascii="標楷體" w:eastAsia="標楷體" w:hAnsi="標楷體" w:cs="Times New Roman"/>
          <w:bCs/>
          <w:sz w:val="20"/>
          <w:szCs w:val="20"/>
        </w:rPr>
        <w:t>11</w:t>
      </w:r>
      <w:r w:rsidR="00EF2FE0">
        <w:rPr>
          <w:rFonts w:ascii="標楷體" w:eastAsia="標楷體" w:hAnsi="標楷體" w:cs="Times New Roman"/>
          <w:bCs/>
          <w:sz w:val="20"/>
          <w:szCs w:val="20"/>
        </w:rPr>
        <w:t>1</w:t>
      </w:r>
      <w:r w:rsidR="00EF2FE0">
        <w:rPr>
          <w:rFonts w:ascii="標楷體" w:eastAsia="標楷體" w:hAnsi="標楷體" w:cs="Times New Roman" w:hint="eastAsia"/>
          <w:bCs/>
          <w:sz w:val="20"/>
          <w:szCs w:val="20"/>
        </w:rPr>
        <w:t>年7月1</w:t>
      </w:r>
      <w:r w:rsidR="00EF2FE0">
        <w:rPr>
          <w:rFonts w:ascii="標楷體" w:eastAsia="標楷體" w:hAnsi="標楷體" w:cs="Times New Roman"/>
          <w:bCs/>
          <w:sz w:val="20"/>
          <w:szCs w:val="20"/>
        </w:rPr>
        <w:t>4</w:t>
      </w:r>
      <w:r w:rsidR="00EF2FE0">
        <w:rPr>
          <w:rFonts w:ascii="標楷體" w:eastAsia="標楷體" w:hAnsi="標楷體" w:cs="Times New Roman" w:hint="eastAsia"/>
          <w:bCs/>
          <w:sz w:val="20"/>
          <w:szCs w:val="20"/>
        </w:rPr>
        <w:t>日</w:t>
      </w:r>
      <w:r w:rsidRPr="0008023B">
        <w:rPr>
          <w:rFonts w:ascii="標楷體" w:eastAsia="標楷體" w:hAnsi="標楷體" w:cs="Times New Roman" w:hint="eastAsia"/>
          <w:bCs/>
          <w:sz w:val="20"/>
          <w:szCs w:val="20"/>
        </w:rPr>
        <w:t>行政會議通過</w:t>
      </w:r>
    </w:p>
    <w:p w:rsidR="008D1254" w:rsidRPr="008D1254" w:rsidRDefault="008D1254" w:rsidP="00BF00B4">
      <w:pPr>
        <w:spacing w:line="440" w:lineRule="exact"/>
        <w:contextualSpacing/>
        <w:mirrorIndents/>
        <w:jc w:val="center"/>
        <w:rPr>
          <w:rFonts w:ascii="標楷體" w:eastAsia="標楷體" w:hAnsi="標楷體"/>
          <w:b/>
          <w:sz w:val="28"/>
          <w:szCs w:val="28"/>
        </w:rPr>
      </w:pPr>
    </w:p>
    <w:p w:rsidR="00575291" w:rsidRPr="00BF00B4" w:rsidRDefault="00575291" w:rsidP="00FE2D22">
      <w:pPr>
        <w:tabs>
          <w:tab w:val="left" w:pos="-2880"/>
        </w:tabs>
        <w:spacing w:line="440" w:lineRule="exact"/>
        <w:ind w:left="560" w:hangingChars="200" w:hanging="560"/>
        <w:contextualSpacing/>
        <w:mirrorIndents/>
        <w:rPr>
          <w:rFonts w:ascii="標楷體" w:eastAsia="標楷體" w:hAnsi="標楷體"/>
          <w:sz w:val="28"/>
          <w:szCs w:val="28"/>
        </w:rPr>
      </w:pPr>
      <w:r w:rsidRPr="00BF00B4">
        <w:rPr>
          <w:rFonts w:ascii="標楷體" w:eastAsia="標楷體" w:hAnsi="標楷體" w:hint="eastAsia"/>
          <w:sz w:val="28"/>
          <w:szCs w:val="28"/>
        </w:rPr>
        <w:t>一、依據教育部</w:t>
      </w:r>
      <w:smartTag w:uri="urn:schemas-microsoft-com:office:smarttags" w:element="chsdate">
        <w:smartTagPr>
          <w:attr w:name="IsROCDate" w:val="False"/>
          <w:attr w:name="IsLunarDate" w:val="False"/>
          <w:attr w:name="Day" w:val="22"/>
          <w:attr w:name="Month" w:val="12"/>
          <w:attr w:name="Year" w:val="1992"/>
        </w:smartTagPr>
        <w:r w:rsidRPr="00BF00B4">
          <w:rPr>
            <w:rFonts w:ascii="標楷體" w:eastAsia="標楷體" w:hAnsi="標楷體"/>
            <w:sz w:val="28"/>
            <w:szCs w:val="28"/>
          </w:rPr>
          <w:t>92</w:t>
        </w:r>
        <w:r w:rsidRPr="00BF00B4">
          <w:rPr>
            <w:rFonts w:ascii="標楷體" w:eastAsia="標楷體" w:hAnsi="標楷體" w:hint="eastAsia"/>
            <w:sz w:val="28"/>
            <w:szCs w:val="28"/>
          </w:rPr>
          <w:t>年</w:t>
        </w:r>
        <w:r w:rsidRPr="00BF00B4">
          <w:rPr>
            <w:rFonts w:ascii="標楷體" w:eastAsia="標楷體" w:hAnsi="標楷體"/>
            <w:sz w:val="28"/>
            <w:szCs w:val="28"/>
          </w:rPr>
          <w:t>12</w:t>
        </w:r>
        <w:r w:rsidRPr="00BF00B4">
          <w:rPr>
            <w:rFonts w:ascii="標楷體" w:eastAsia="標楷體" w:hAnsi="標楷體" w:hint="eastAsia"/>
            <w:sz w:val="28"/>
            <w:szCs w:val="28"/>
          </w:rPr>
          <w:t>月</w:t>
        </w:r>
        <w:r w:rsidRPr="00BF00B4">
          <w:rPr>
            <w:rFonts w:ascii="標楷體" w:eastAsia="標楷體" w:hAnsi="標楷體"/>
            <w:sz w:val="28"/>
            <w:szCs w:val="28"/>
          </w:rPr>
          <w:t>22</w:t>
        </w:r>
        <w:r w:rsidRPr="00BF00B4">
          <w:rPr>
            <w:rFonts w:ascii="標楷體" w:eastAsia="標楷體" w:hAnsi="標楷體" w:hint="eastAsia"/>
            <w:sz w:val="28"/>
            <w:szCs w:val="28"/>
          </w:rPr>
          <w:t>日</w:t>
        </w:r>
      </w:smartTag>
      <w:r w:rsidRPr="00BF00B4">
        <w:rPr>
          <w:rFonts w:ascii="標楷體" w:eastAsia="標楷體" w:hAnsi="標楷體" w:hint="eastAsia"/>
          <w:sz w:val="28"/>
          <w:szCs w:val="28"/>
        </w:rPr>
        <w:t>台人</w:t>
      </w:r>
      <w:r w:rsidRPr="00BF00B4">
        <w:rPr>
          <w:rFonts w:ascii="標楷體" w:eastAsia="標楷體" w:hAnsi="標楷體"/>
          <w:sz w:val="28"/>
          <w:szCs w:val="28"/>
        </w:rPr>
        <w:t>(</w:t>
      </w:r>
      <w:r w:rsidRPr="00BF00B4">
        <w:rPr>
          <w:rFonts w:ascii="標楷體" w:eastAsia="標楷體" w:hAnsi="標楷體" w:hint="eastAsia"/>
          <w:sz w:val="28"/>
          <w:szCs w:val="28"/>
        </w:rPr>
        <w:t>二</w:t>
      </w:r>
      <w:r w:rsidRPr="00BF00B4">
        <w:rPr>
          <w:rFonts w:ascii="標楷體" w:eastAsia="標楷體" w:hAnsi="標楷體"/>
          <w:sz w:val="28"/>
          <w:szCs w:val="28"/>
        </w:rPr>
        <w:t>)</w:t>
      </w:r>
      <w:r w:rsidRPr="00BF00B4">
        <w:rPr>
          <w:rFonts w:ascii="標楷體" w:eastAsia="標楷體" w:hAnsi="標楷體" w:hint="eastAsia"/>
          <w:sz w:val="28"/>
          <w:szCs w:val="28"/>
        </w:rPr>
        <w:t>字第</w:t>
      </w:r>
      <w:r w:rsidRPr="00BF00B4">
        <w:rPr>
          <w:rFonts w:ascii="標楷體" w:eastAsia="標楷體" w:hAnsi="標楷體"/>
          <w:sz w:val="28"/>
          <w:szCs w:val="28"/>
        </w:rPr>
        <w:t>0920189135</w:t>
      </w:r>
      <w:r w:rsidRPr="00BF00B4">
        <w:rPr>
          <w:rFonts w:ascii="標楷體" w:eastAsia="標楷體" w:hAnsi="標楷體" w:hint="eastAsia"/>
          <w:sz w:val="28"/>
          <w:szCs w:val="28"/>
        </w:rPr>
        <w:t>號函，訂定本實施要點。</w:t>
      </w:r>
    </w:p>
    <w:p w:rsidR="00575291" w:rsidRPr="00BF00B4" w:rsidRDefault="00575291" w:rsidP="00FE2D22">
      <w:pPr>
        <w:tabs>
          <w:tab w:val="left" w:pos="-2880"/>
        </w:tabs>
        <w:spacing w:line="440" w:lineRule="exact"/>
        <w:ind w:left="560" w:hangingChars="200" w:hanging="560"/>
        <w:contextualSpacing/>
        <w:mirrorIndents/>
        <w:rPr>
          <w:rFonts w:ascii="標楷體" w:eastAsia="標楷體" w:hAnsi="標楷體"/>
          <w:sz w:val="28"/>
          <w:szCs w:val="28"/>
        </w:rPr>
      </w:pPr>
      <w:r w:rsidRPr="00BF00B4">
        <w:rPr>
          <w:rFonts w:ascii="標楷體" w:eastAsia="標楷體" w:hAnsi="標楷體" w:hint="eastAsia"/>
          <w:sz w:val="28"/>
          <w:szCs w:val="28"/>
        </w:rPr>
        <w:t>二、本實施要點以本校行政單位兼行政職教師及編制內職員，約僱專案人員、約用人員為適用對像。學術單位</w:t>
      </w:r>
      <w:r w:rsidRPr="00BF00B4">
        <w:rPr>
          <w:rFonts w:ascii="標楷體" w:eastAsia="標楷體" w:hAnsi="標楷體"/>
          <w:sz w:val="28"/>
          <w:szCs w:val="28"/>
        </w:rPr>
        <w:t>(</w:t>
      </w:r>
      <w:r w:rsidRPr="00BF00B4">
        <w:rPr>
          <w:rFonts w:ascii="標楷體" w:eastAsia="標楷體" w:hAnsi="標楷體" w:hint="eastAsia"/>
          <w:sz w:val="28"/>
          <w:szCs w:val="28"/>
        </w:rPr>
        <w:t>院、系、中心</w:t>
      </w:r>
      <w:r w:rsidRPr="00BF00B4">
        <w:rPr>
          <w:rFonts w:ascii="標楷體" w:eastAsia="標楷體" w:hAnsi="標楷體"/>
          <w:sz w:val="28"/>
          <w:szCs w:val="28"/>
        </w:rPr>
        <w:t>)</w:t>
      </w:r>
      <w:r w:rsidRPr="00BF00B4">
        <w:rPr>
          <w:rFonts w:ascii="標楷體" w:eastAsia="標楷體" w:hAnsi="標楷體" w:hint="eastAsia"/>
          <w:sz w:val="28"/>
          <w:szCs w:val="28"/>
        </w:rPr>
        <w:t>得衡酌依本實施要點辦理。</w:t>
      </w:r>
    </w:p>
    <w:p w:rsidR="00575291" w:rsidRPr="00BF00B4" w:rsidRDefault="00575291" w:rsidP="00FE2D22">
      <w:pPr>
        <w:tabs>
          <w:tab w:val="left" w:pos="-2880"/>
        </w:tabs>
        <w:spacing w:line="440" w:lineRule="exact"/>
        <w:ind w:left="560" w:hangingChars="200" w:hanging="56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本校各單位所屬約僱行政助理人員，得經單位主管審酌單位任務特性，在不影響業務執行前提下，准予比照辦理。</w:t>
      </w:r>
    </w:p>
    <w:p w:rsidR="00575291" w:rsidRPr="00BF00B4" w:rsidRDefault="00575291" w:rsidP="00FE2D22">
      <w:pPr>
        <w:tabs>
          <w:tab w:val="left" w:pos="-2880"/>
        </w:tabs>
        <w:spacing w:line="440" w:lineRule="exact"/>
        <w:ind w:left="560" w:hangingChars="200" w:hanging="56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安排寒暑假排補休應事先覓妥本單位或鄰近單位行政人員互為代理職務及確實維持可聯繫處理事務狀態，經主管同意後送人事室備查，且不得影響學洽公、行政事務協調等正常業務之執行，遇有重大案件，經所屬主管指定者，應即銷假返校上班。</w:t>
      </w:r>
    </w:p>
    <w:p w:rsidR="00575291" w:rsidRPr="00BF00B4" w:rsidRDefault="00575291" w:rsidP="00FE2D22">
      <w:pPr>
        <w:tabs>
          <w:tab w:val="left" w:pos="-2880"/>
        </w:tabs>
        <w:spacing w:line="440" w:lineRule="exact"/>
        <w:ind w:left="560" w:hangingChars="200" w:hanging="560"/>
        <w:contextualSpacing/>
        <w:mirrorIndents/>
        <w:rPr>
          <w:rFonts w:ascii="標楷體" w:eastAsia="標楷體" w:hAnsi="標楷體"/>
          <w:sz w:val="28"/>
          <w:szCs w:val="28"/>
        </w:rPr>
      </w:pPr>
      <w:r w:rsidRPr="00BF00B4">
        <w:rPr>
          <w:rFonts w:ascii="標楷體" w:eastAsia="標楷體" w:hAnsi="標楷體" w:hint="eastAsia"/>
          <w:sz w:val="28"/>
          <w:szCs w:val="28"/>
        </w:rPr>
        <w:t>三、在全年上班總時數不變前提下，於寒暑假實施彈性上班。寒暑假以外期間除每日上班</w:t>
      </w:r>
      <w:r w:rsidRPr="00BF00B4">
        <w:rPr>
          <w:rFonts w:ascii="標楷體" w:eastAsia="標楷體" w:hAnsi="標楷體"/>
          <w:sz w:val="28"/>
          <w:szCs w:val="28"/>
        </w:rPr>
        <w:t>8</w:t>
      </w:r>
      <w:r w:rsidRPr="00BF00B4">
        <w:rPr>
          <w:rFonts w:ascii="標楷體" w:eastAsia="標楷體" w:hAnsi="標楷體" w:hint="eastAsia"/>
          <w:sz w:val="28"/>
          <w:szCs w:val="28"/>
        </w:rPr>
        <w:t>小時外，並將原上班時間外原則於中午配合維持正常對外</w:t>
      </w:r>
      <w:r w:rsidRPr="00BF00B4">
        <w:rPr>
          <w:rFonts w:ascii="標楷體" w:eastAsia="標楷體" w:hAnsi="標楷體"/>
          <w:sz w:val="28"/>
          <w:szCs w:val="28"/>
        </w:rPr>
        <w:t>(</w:t>
      </w:r>
      <w:r w:rsidRPr="00BF00B4">
        <w:rPr>
          <w:rFonts w:ascii="標楷體" w:eastAsia="標楷體" w:hAnsi="標楷體" w:hint="eastAsia"/>
          <w:sz w:val="28"/>
          <w:szCs w:val="28"/>
        </w:rPr>
        <w:t>社會</w:t>
      </w:r>
      <w:r w:rsidR="00BF00B4">
        <w:rPr>
          <w:rFonts w:ascii="標楷體" w:eastAsia="標楷體" w:hAnsi="標楷體" w:hint="eastAsia"/>
          <w:sz w:val="28"/>
          <w:szCs w:val="28"/>
        </w:rPr>
        <w:t>人士</w:t>
      </w:r>
      <w:r w:rsidRPr="00BF00B4">
        <w:rPr>
          <w:rFonts w:ascii="標楷體" w:eastAsia="標楷體" w:hAnsi="標楷體" w:hint="eastAsia"/>
          <w:sz w:val="28"/>
          <w:szCs w:val="28"/>
        </w:rPr>
        <w:t>、教職員及學生</w:t>
      </w:r>
      <w:r w:rsidRPr="00BF00B4">
        <w:rPr>
          <w:rFonts w:ascii="標楷體" w:eastAsia="標楷體" w:hAnsi="標楷體"/>
          <w:sz w:val="28"/>
          <w:szCs w:val="28"/>
        </w:rPr>
        <w:t>)</w:t>
      </w:r>
      <w:r w:rsidRPr="00BF00B4">
        <w:rPr>
          <w:rFonts w:ascii="標楷體" w:eastAsia="標楷體" w:hAnsi="標楷體" w:hint="eastAsia"/>
          <w:sz w:val="28"/>
          <w:szCs w:val="28"/>
        </w:rPr>
        <w:t>服務之加班，於寒暑假以補休方式彈性休假，每學年予以暑假</w:t>
      </w:r>
      <w:r w:rsidRPr="00BF00B4">
        <w:rPr>
          <w:rFonts w:ascii="標楷體" w:eastAsia="標楷體" w:hAnsi="標楷體"/>
          <w:sz w:val="28"/>
          <w:szCs w:val="28"/>
        </w:rPr>
        <w:t>16</w:t>
      </w:r>
      <w:r w:rsidRPr="00BF00B4">
        <w:rPr>
          <w:rFonts w:ascii="標楷體" w:eastAsia="標楷體" w:hAnsi="標楷體" w:hint="eastAsia"/>
          <w:sz w:val="28"/>
          <w:szCs w:val="28"/>
        </w:rPr>
        <w:t>日，寒假</w:t>
      </w:r>
      <w:r w:rsidRPr="00BF00B4">
        <w:rPr>
          <w:rFonts w:ascii="標楷體" w:eastAsia="標楷體" w:hAnsi="標楷體"/>
          <w:sz w:val="28"/>
          <w:szCs w:val="28"/>
        </w:rPr>
        <w:t>5</w:t>
      </w:r>
      <w:r w:rsidRPr="00BF00B4">
        <w:rPr>
          <w:rFonts w:ascii="標楷體" w:eastAsia="標楷體" w:hAnsi="標楷體" w:hint="eastAsia"/>
          <w:sz w:val="28"/>
          <w:szCs w:val="28"/>
        </w:rPr>
        <w:t>日之補休。</w:t>
      </w:r>
    </w:p>
    <w:p w:rsidR="00575291" w:rsidRPr="00BF00B4" w:rsidRDefault="00575291" w:rsidP="00FE2D22">
      <w:pPr>
        <w:tabs>
          <w:tab w:val="left" w:pos="-2880"/>
        </w:tabs>
        <w:spacing w:line="440" w:lineRule="exact"/>
        <w:ind w:left="560" w:hangingChars="200" w:hanging="560"/>
        <w:contextualSpacing/>
        <w:mirrorIndents/>
        <w:rPr>
          <w:rFonts w:ascii="標楷體" w:eastAsia="標楷體" w:hAnsi="標楷體"/>
          <w:sz w:val="28"/>
          <w:szCs w:val="28"/>
        </w:rPr>
      </w:pPr>
      <w:r w:rsidRPr="00BF00B4">
        <w:rPr>
          <w:rFonts w:ascii="標楷體" w:eastAsia="標楷體" w:hAnsi="標楷體" w:hint="eastAsia"/>
          <w:sz w:val="28"/>
          <w:szCs w:val="28"/>
        </w:rPr>
        <w:t>四、在不影響民眾洽公及師生權益，不降低行政效率原則下，寒暑假以補休方式彈性休假，其起迄日如下：</w:t>
      </w:r>
    </w:p>
    <w:p w:rsidR="00575291" w:rsidRPr="00BF00B4"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一</w:t>
      </w:r>
      <w:r w:rsidRPr="00BF00B4">
        <w:rPr>
          <w:rFonts w:ascii="標楷體" w:eastAsia="標楷體" w:hAnsi="標楷體"/>
          <w:sz w:val="28"/>
          <w:szCs w:val="28"/>
        </w:rPr>
        <w:t>)</w:t>
      </w:r>
      <w:r w:rsidRPr="00BF00B4">
        <w:rPr>
          <w:rFonts w:ascii="標楷體" w:eastAsia="標楷體" w:hAnsi="標楷體" w:hint="eastAsia"/>
          <w:sz w:val="28"/>
          <w:szCs w:val="28"/>
        </w:rPr>
        <w:t>寒暑假彈性休假之起始日：寒暑假開始後之第二週即可申請補休。</w:t>
      </w:r>
    </w:p>
    <w:p w:rsidR="00575291" w:rsidRPr="00BF00B4"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二</w:t>
      </w:r>
      <w:r w:rsidRPr="00BF00B4">
        <w:rPr>
          <w:rFonts w:ascii="標楷體" w:eastAsia="標楷體" w:hAnsi="標楷體"/>
          <w:sz w:val="28"/>
          <w:szCs w:val="28"/>
        </w:rPr>
        <w:t>)</w:t>
      </w:r>
      <w:r w:rsidRPr="00BF00B4">
        <w:rPr>
          <w:rFonts w:ascii="標楷體" w:eastAsia="標楷體" w:hAnsi="標楷體" w:hint="eastAsia"/>
          <w:sz w:val="28"/>
          <w:szCs w:val="28"/>
        </w:rPr>
        <w:t>寒暑假彈性休假之終止日：開學前一週休畢，未休畢者，視同於棄。</w:t>
      </w:r>
    </w:p>
    <w:p w:rsidR="00575291" w:rsidRPr="00BF00B4" w:rsidRDefault="00575291" w:rsidP="00BF00B4">
      <w:pPr>
        <w:tabs>
          <w:tab w:val="left" w:pos="-2880"/>
        </w:tabs>
        <w:spacing w:line="440" w:lineRule="exact"/>
        <w:contextualSpacing/>
        <w:mirrorIndents/>
        <w:jc w:val="both"/>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三</w:t>
      </w:r>
      <w:r w:rsidRPr="00BF00B4">
        <w:rPr>
          <w:rFonts w:ascii="標楷體" w:eastAsia="標楷體" w:hAnsi="標楷體"/>
          <w:sz w:val="28"/>
          <w:szCs w:val="28"/>
        </w:rPr>
        <w:t>)</w:t>
      </w:r>
      <w:r w:rsidRPr="00BF00B4">
        <w:rPr>
          <w:rFonts w:ascii="標楷體" w:eastAsia="標楷體" w:hAnsi="標楷體" w:hint="eastAsia"/>
          <w:sz w:val="28"/>
          <w:szCs w:val="28"/>
        </w:rPr>
        <w:t>寒暑假開始後第一週及開學前一週維持全日上班。</w:t>
      </w:r>
    </w:p>
    <w:p w:rsidR="00575291" w:rsidRPr="00BF00B4" w:rsidRDefault="00575291" w:rsidP="00BF00B4">
      <w:pPr>
        <w:spacing w:line="440" w:lineRule="exact"/>
        <w:contextualSpacing/>
        <w:mirrorIndents/>
        <w:rPr>
          <w:rFonts w:ascii="標楷體" w:eastAsia="標楷體" w:hAnsi="標楷體"/>
          <w:sz w:val="28"/>
          <w:szCs w:val="28"/>
        </w:rPr>
      </w:pPr>
      <w:r w:rsidRPr="00BF00B4">
        <w:rPr>
          <w:rFonts w:ascii="標楷體" w:eastAsia="標楷體" w:hAnsi="標楷體" w:hint="eastAsia"/>
          <w:sz w:val="28"/>
          <w:szCs w:val="28"/>
        </w:rPr>
        <w:t>五、寒暑假排補休與輪值規定：</w:t>
      </w:r>
    </w:p>
    <w:p w:rsidR="00575291" w:rsidRPr="008A1FFC"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8A1FFC">
        <w:rPr>
          <w:rFonts w:ascii="標楷體" w:eastAsia="標楷體" w:hAnsi="標楷體"/>
          <w:sz w:val="28"/>
          <w:szCs w:val="28"/>
        </w:rPr>
        <w:t xml:space="preserve"> (</w:t>
      </w:r>
      <w:r w:rsidRPr="008A1FFC">
        <w:rPr>
          <w:rFonts w:ascii="標楷體" w:eastAsia="標楷體" w:hAnsi="標楷體" w:hint="eastAsia"/>
          <w:sz w:val="28"/>
          <w:szCs w:val="28"/>
        </w:rPr>
        <w:t>一</w:t>
      </w:r>
      <w:r w:rsidRPr="008A1FFC">
        <w:rPr>
          <w:rFonts w:ascii="標楷體" w:eastAsia="標楷體" w:hAnsi="標楷體"/>
          <w:sz w:val="28"/>
          <w:szCs w:val="28"/>
        </w:rPr>
        <w:t>)</w:t>
      </w:r>
      <w:r w:rsidRPr="008A1FFC">
        <w:rPr>
          <w:rFonts w:ascii="標楷體" w:eastAsia="標楷體" w:hAnsi="標楷體" w:hint="eastAsia"/>
          <w:sz w:val="28"/>
          <w:szCs w:val="28"/>
        </w:rPr>
        <w:t>週五強制暑休，除了配合招生、各項重要考試及暑修課程等</w:t>
      </w:r>
      <w:r w:rsidRPr="008A1FFC">
        <w:rPr>
          <w:rFonts w:ascii="標楷體" w:eastAsia="標楷體" w:hAnsi="標楷體" w:hint="eastAsia"/>
          <w:sz w:val="28"/>
          <w:szCs w:val="28"/>
        </w:rPr>
        <w:lastRenderedPageBreak/>
        <w:t>重要業務外，以不到校為原則。倘因業務需要，請以加班補休方式辦理，國家考試工作人員請以公假補休方式辦理。</w:t>
      </w:r>
    </w:p>
    <w:p w:rsidR="00575291" w:rsidRPr="00BF00B4"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BF00B4">
        <w:rPr>
          <w:rFonts w:ascii="標楷體" w:eastAsia="標楷體" w:hAnsi="標楷體"/>
          <w:color w:val="000000"/>
          <w:sz w:val="28"/>
          <w:szCs w:val="28"/>
        </w:rPr>
        <w:t xml:space="preserve">  (</w:t>
      </w:r>
      <w:r w:rsidRPr="00BF00B4">
        <w:rPr>
          <w:rFonts w:ascii="標楷體" w:eastAsia="標楷體" w:hAnsi="標楷體" w:hint="eastAsia"/>
          <w:color w:val="000000"/>
          <w:sz w:val="28"/>
          <w:szCs w:val="28"/>
        </w:rPr>
        <w:t>二</w:t>
      </w:r>
      <w:r w:rsidRPr="00BF00B4">
        <w:rPr>
          <w:rFonts w:ascii="標楷體" w:eastAsia="標楷體" w:hAnsi="標楷體"/>
          <w:color w:val="000000"/>
          <w:sz w:val="28"/>
          <w:szCs w:val="28"/>
        </w:rPr>
        <w:t>)</w:t>
      </w:r>
      <w:r w:rsidRPr="00BF00B4">
        <w:rPr>
          <w:rFonts w:ascii="標楷體" w:eastAsia="標楷體" w:hAnsi="標楷體" w:hint="eastAsia"/>
          <w:sz w:val="28"/>
          <w:szCs w:val="28"/>
        </w:rPr>
        <w:t>彈性排補休每次至少半日</w:t>
      </w:r>
      <w:r w:rsidR="00FE2D22">
        <w:rPr>
          <w:rFonts w:ascii="標楷體" w:eastAsia="標楷體" w:hAnsi="標楷體" w:hint="eastAsia"/>
          <w:sz w:val="28"/>
          <w:szCs w:val="28"/>
        </w:rPr>
        <w:t>。</w:t>
      </w:r>
      <w:r w:rsidRPr="00BF00B4">
        <w:rPr>
          <w:rFonts w:ascii="標楷體" w:eastAsia="標楷體" w:hAnsi="標楷體" w:hint="eastAsia"/>
          <w:sz w:val="28"/>
          <w:szCs w:val="28"/>
        </w:rPr>
        <w:t>週二至週四下午及週一全日為彈性上班時間，各單位排補休人數授權各單位視業務需要自行衡酌，惟各單位均須控留適當人力</w:t>
      </w:r>
      <w:r w:rsidRPr="00BF00B4">
        <w:rPr>
          <w:rFonts w:ascii="標楷體" w:eastAsia="標楷體" w:hAnsi="標楷體"/>
          <w:sz w:val="28"/>
          <w:szCs w:val="28"/>
        </w:rPr>
        <w:t>(</w:t>
      </w:r>
      <w:r w:rsidRPr="00BF00B4">
        <w:rPr>
          <w:rFonts w:ascii="標楷體" w:eastAsia="標楷體" w:hAnsi="標楷體" w:hint="eastAsia"/>
          <w:sz w:val="28"/>
          <w:szCs w:val="28"/>
        </w:rPr>
        <w:t>至少一人，學術單位得與鄰近單位商定互為代理</w:t>
      </w:r>
      <w:r w:rsidRPr="00BF00B4">
        <w:rPr>
          <w:rFonts w:ascii="標楷體" w:eastAsia="標楷體" w:hAnsi="標楷體"/>
          <w:sz w:val="28"/>
          <w:szCs w:val="28"/>
        </w:rPr>
        <w:t>)</w:t>
      </w:r>
      <w:r w:rsidRPr="00BF00B4">
        <w:rPr>
          <w:rFonts w:ascii="標楷體" w:eastAsia="標楷體" w:hAnsi="標楷體" w:hint="eastAsia"/>
          <w:sz w:val="28"/>
          <w:szCs w:val="28"/>
        </w:rPr>
        <w:t>排定輪值上班人員，以維持校務正常運作。另教務處、學務處、總務處宜考量寒暑假期間行政服務離、尖峰時段</w:t>
      </w:r>
      <w:r w:rsidRPr="00BF00B4">
        <w:rPr>
          <w:rFonts w:ascii="標楷體" w:eastAsia="標楷體" w:hAnsi="標楷體"/>
          <w:sz w:val="28"/>
          <w:szCs w:val="28"/>
        </w:rPr>
        <w:t>(</w:t>
      </w:r>
      <w:r w:rsidRPr="00BF00B4">
        <w:rPr>
          <w:rFonts w:ascii="標楷體" w:eastAsia="標楷體" w:hAnsi="標楷體" w:hint="eastAsia"/>
          <w:sz w:val="28"/>
          <w:szCs w:val="28"/>
        </w:rPr>
        <w:t>如學測、註冊、住宿、活動等特殊時段</w:t>
      </w:r>
      <w:r w:rsidRPr="00BF00B4">
        <w:rPr>
          <w:rFonts w:ascii="標楷體" w:eastAsia="標楷體" w:hAnsi="標楷體"/>
          <w:sz w:val="28"/>
          <w:szCs w:val="28"/>
        </w:rPr>
        <w:t>)</w:t>
      </w:r>
      <w:r w:rsidRPr="00BF00B4">
        <w:rPr>
          <w:rFonts w:ascii="標楷體" w:eastAsia="標楷體" w:hAnsi="標楷體" w:hint="eastAsia"/>
          <w:sz w:val="28"/>
          <w:szCs w:val="28"/>
        </w:rPr>
        <w:t>，妥為機動調整輪值上班人力且彈性上班時間至少須排定二人輪值上班原則。</w:t>
      </w:r>
    </w:p>
    <w:p w:rsidR="00575291" w:rsidRPr="00BF00B4"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三</w:t>
      </w:r>
      <w:r w:rsidRPr="00BF00B4">
        <w:rPr>
          <w:rFonts w:ascii="標楷體" w:eastAsia="標楷體" w:hAnsi="標楷體"/>
          <w:sz w:val="28"/>
          <w:szCs w:val="28"/>
        </w:rPr>
        <w:t>)</w:t>
      </w:r>
      <w:r w:rsidRPr="00BF00B4">
        <w:rPr>
          <w:rFonts w:ascii="標楷體" w:eastAsia="標楷體" w:hAnsi="標楷體" w:hint="eastAsia"/>
          <w:sz w:val="28"/>
          <w:szCs w:val="28"/>
        </w:rPr>
        <w:t>週二至週四上午為正常上班核心時間，各單位人員除特殊專案核准外不得排補休，但仍可申請休</w:t>
      </w:r>
      <w:r w:rsidRPr="00BF00B4">
        <w:rPr>
          <w:rFonts w:ascii="標楷體" w:eastAsia="標楷體" w:hAnsi="標楷體"/>
          <w:sz w:val="28"/>
          <w:szCs w:val="28"/>
        </w:rPr>
        <w:t>(</w:t>
      </w:r>
      <w:r w:rsidRPr="00BF00B4">
        <w:rPr>
          <w:rFonts w:ascii="標楷體" w:eastAsia="標楷體" w:hAnsi="標楷體" w:hint="eastAsia"/>
          <w:sz w:val="28"/>
          <w:szCs w:val="28"/>
        </w:rPr>
        <w:t>事、病</w:t>
      </w:r>
      <w:r w:rsidRPr="00BF00B4">
        <w:rPr>
          <w:rFonts w:ascii="標楷體" w:eastAsia="標楷體" w:hAnsi="標楷體"/>
          <w:sz w:val="28"/>
          <w:szCs w:val="28"/>
        </w:rPr>
        <w:t>)</w:t>
      </w:r>
      <w:r w:rsidRPr="00BF00B4">
        <w:rPr>
          <w:rFonts w:ascii="標楷體" w:eastAsia="標楷體" w:hAnsi="標楷體" w:hint="eastAsia"/>
          <w:sz w:val="28"/>
          <w:szCs w:val="28"/>
        </w:rPr>
        <w:t>假。</w:t>
      </w:r>
    </w:p>
    <w:p w:rsidR="00575291" w:rsidRPr="00BF00B4"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四</w:t>
      </w:r>
      <w:r w:rsidRPr="00BF00B4">
        <w:rPr>
          <w:rFonts w:ascii="標楷體" w:eastAsia="標楷體" w:hAnsi="標楷體"/>
          <w:sz w:val="28"/>
          <w:szCs w:val="28"/>
        </w:rPr>
        <w:t>)</w:t>
      </w:r>
      <w:r w:rsidRPr="00BF00B4">
        <w:rPr>
          <w:rFonts w:ascii="標楷體" w:eastAsia="標楷體" w:hAnsi="標楷體" w:hint="eastAsia"/>
          <w:sz w:val="28"/>
          <w:szCs w:val="28"/>
        </w:rPr>
        <w:t>核心上班時間各單位以三分之二以上人力出勤為原則；配合招生業務需要，暑假指定招生期間</w:t>
      </w:r>
      <w:r w:rsidRPr="00BF00B4">
        <w:rPr>
          <w:rFonts w:ascii="標楷體" w:eastAsia="標楷體" w:hAnsi="標楷體"/>
          <w:sz w:val="28"/>
          <w:szCs w:val="28"/>
        </w:rPr>
        <w:t>(2</w:t>
      </w:r>
      <w:r w:rsidRPr="00BF00B4">
        <w:rPr>
          <w:rFonts w:ascii="標楷體" w:eastAsia="標楷體" w:hAnsi="標楷體" w:hint="eastAsia"/>
          <w:sz w:val="28"/>
          <w:szCs w:val="28"/>
        </w:rPr>
        <w:t>週為原則</w:t>
      </w:r>
      <w:r w:rsidRPr="00BF00B4">
        <w:rPr>
          <w:rFonts w:ascii="標楷體" w:eastAsia="標楷體" w:hAnsi="標楷體"/>
          <w:sz w:val="28"/>
          <w:szCs w:val="28"/>
        </w:rPr>
        <w:t>)</w:t>
      </w:r>
      <w:r w:rsidRPr="00BF00B4">
        <w:rPr>
          <w:rFonts w:ascii="標楷體" w:eastAsia="標楷體" w:hAnsi="標楷體" w:hint="eastAsia"/>
          <w:sz w:val="28"/>
          <w:szCs w:val="28"/>
        </w:rPr>
        <w:t>彈性上班時間，各單位應維持二分之一以上人力出勤。</w:t>
      </w:r>
    </w:p>
    <w:p w:rsidR="00575291" w:rsidRPr="00BF00B4"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BF00B4">
        <w:rPr>
          <w:rFonts w:ascii="標楷體" w:eastAsia="標楷體" w:hAnsi="標楷體"/>
          <w:sz w:val="28"/>
          <w:szCs w:val="28"/>
        </w:rPr>
        <w:t xml:space="preserve">  (</w:t>
      </w:r>
      <w:r w:rsidRPr="00BF00B4">
        <w:rPr>
          <w:rFonts w:ascii="標楷體" w:eastAsia="標楷體" w:hAnsi="標楷體" w:hint="eastAsia"/>
          <w:sz w:val="28"/>
          <w:szCs w:val="28"/>
        </w:rPr>
        <w:t>五</w:t>
      </w:r>
      <w:r w:rsidRPr="00BF00B4">
        <w:rPr>
          <w:rFonts w:ascii="標楷體" w:eastAsia="標楷體" w:hAnsi="標楷體"/>
          <w:sz w:val="28"/>
          <w:szCs w:val="28"/>
        </w:rPr>
        <w:t>)</w:t>
      </w:r>
      <w:r w:rsidRPr="00BF00B4">
        <w:rPr>
          <w:rFonts w:ascii="標楷體" w:eastAsia="標楷體" w:hAnsi="標楷體" w:hint="eastAsia"/>
          <w:sz w:val="28"/>
          <w:szCs w:val="28"/>
        </w:rPr>
        <w:t>前款出勤人力含公差及指派公假人員，惟留守人力不得少於第</w:t>
      </w:r>
      <w:r w:rsidRPr="00BF00B4">
        <w:rPr>
          <w:rFonts w:ascii="標楷體" w:eastAsia="標楷體" w:hAnsi="標楷體"/>
          <w:sz w:val="28"/>
          <w:szCs w:val="28"/>
        </w:rPr>
        <w:t>(</w:t>
      </w:r>
      <w:r w:rsidRPr="00BF00B4">
        <w:rPr>
          <w:rFonts w:ascii="標楷體" w:eastAsia="標楷體" w:hAnsi="標楷體" w:hint="eastAsia"/>
          <w:color w:val="000000"/>
          <w:sz w:val="28"/>
          <w:szCs w:val="28"/>
        </w:rPr>
        <w:t>二</w:t>
      </w:r>
      <w:r w:rsidRPr="00BF00B4">
        <w:rPr>
          <w:rFonts w:ascii="標楷體" w:eastAsia="標楷體" w:hAnsi="標楷體"/>
          <w:sz w:val="28"/>
          <w:szCs w:val="28"/>
        </w:rPr>
        <w:t>)</w:t>
      </w:r>
      <w:r w:rsidRPr="00BF00B4">
        <w:rPr>
          <w:rFonts w:ascii="標楷體" w:eastAsia="標楷體" w:hAnsi="標楷體" w:hint="eastAsia"/>
          <w:sz w:val="28"/>
          <w:szCs w:val="28"/>
        </w:rPr>
        <w:t>款規定。</w:t>
      </w:r>
    </w:p>
    <w:p w:rsidR="00575291" w:rsidRPr="008A1FFC" w:rsidRDefault="00575291" w:rsidP="00FE2D22">
      <w:pPr>
        <w:tabs>
          <w:tab w:val="left" w:pos="-2880"/>
        </w:tabs>
        <w:spacing w:line="440" w:lineRule="exact"/>
        <w:ind w:left="840" w:hangingChars="300" w:hanging="840"/>
        <w:contextualSpacing/>
        <w:mirrorIndents/>
        <w:rPr>
          <w:rFonts w:ascii="標楷體" w:eastAsia="標楷體" w:hAnsi="標楷體"/>
          <w:sz w:val="28"/>
          <w:szCs w:val="28"/>
        </w:rPr>
      </w:pPr>
      <w:r w:rsidRPr="008A1FFC">
        <w:rPr>
          <w:rFonts w:ascii="標楷體" w:eastAsia="標楷體" w:hAnsi="標楷體"/>
          <w:sz w:val="28"/>
          <w:szCs w:val="28"/>
        </w:rPr>
        <w:t xml:space="preserve">  (</w:t>
      </w:r>
      <w:r w:rsidRPr="008A1FFC">
        <w:rPr>
          <w:rFonts w:ascii="標楷體" w:eastAsia="標楷體" w:hAnsi="標楷體" w:hint="eastAsia"/>
          <w:sz w:val="28"/>
          <w:szCs w:val="28"/>
        </w:rPr>
        <w:t>六</w:t>
      </w:r>
      <w:r w:rsidRPr="008A1FFC">
        <w:rPr>
          <w:rFonts w:ascii="標楷體" w:eastAsia="標楷體" w:hAnsi="標楷體"/>
          <w:sz w:val="28"/>
          <w:szCs w:val="28"/>
        </w:rPr>
        <w:t>)</w:t>
      </w:r>
      <w:r w:rsidRPr="008A1FFC">
        <w:rPr>
          <w:rFonts w:ascii="標楷體" w:eastAsia="標楷體" w:hAnsi="標楷體" w:hint="eastAsia"/>
          <w:sz w:val="28"/>
          <w:szCs w:val="28"/>
        </w:rPr>
        <w:t>專案計畫教師兼辦業務特助者</w:t>
      </w:r>
      <w:r w:rsidRPr="008A1FFC">
        <w:rPr>
          <w:rFonts w:ascii="標楷體" w:eastAsia="標楷體" w:hAnsi="標楷體"/>
          <w:sz w:val="28"/>
          <w:szCs w:val="28"/>
        </w:rPr>
        <w:t>(</w:t>
      </w:r>
      <w:r w:rsidRPr="008A1FFC">
        <w:rPr>
          <w:rFonts w:ascii="標楷體" w:eastAsia="標楷體" w:hAnsi="標楷體" w:hint="eastAsia"/>
          <w:sz w:val="28"/>
          <w:szCs w:val="28"/>
        </w:rPr>
        <w:t>含兼任行政或留在系上支援</w:t>
      </w:r>
      <w:r w:rsidRPr="008A1FFC">
        <w:rPr>
          <w:rFonts w:ascii="標楷體" w:eastAsia="標楷體" w:hAnsi="標楷體"/>
          <w:sz w:val="28"/>
          <w:szCs w:val="28"/>
        </w:rPr>
        <w:t>)</w:t>
      </w:r>
      <w:r w:rsidRPr="008A1FFC">
        <w:rPr>
          <w:rFonts w:ascii="標楷體" w:eastAsia="標楷體" w:hAnsi="標楷體" w:hint="eastAsia"/>
          <w:sz w:val="28"/>
          <w:szCs w:val="28"/>
        </w:rPr>
        <w:t>，業依聘期支給薪資，於寒暑假上班期間除核准差假者外，每週至少應留校辦理業務三日以上。人事室將不定時查核，以為續聘參考。</w:t>
      </w:r>
    </w:p>
    <w:p w:rsidR="00575291" w:rsidRPr="00FE2D22" w:rsidRDefault="00575291" w:rsidP="00FE2D22">
      <w:pPr>
        <w:tabs>
          <w:tab w:val="left" w:pos="-2880"/>
        </w:tabs>
        <w:spacing w:line="440" w:lineRule="exact"/>
        <w:ind w:left="840" w:hangingChars="300" w:hanging="840"/>
        <w:contextualSpacing/>
        <w:mirrorIndents/>
        <w:rPr>
          <w:rFonts w:ascii="標楷體" w:eastAsia="標楷體" w:hAnsi="標楷體"/>
          <w:color w:val="FF0000"/>
          <w:sz w:val="28"/>
          <w:szCs w:val="28"/>
          <w:u w:val="single"/>
        </w:rPr>
      </w:pPr>
      <w:r w:rsidRPr="008A1FFC">
        <w:rPr>
          <w:rFonts w:ascii="標楷體" w:eastAsia="標楷體" w:hAnsi="標楷體"/>
          <w:sz w:val="28"/>
          <w:szCs w:val="28"/>
        </w:rPr>
        <w:t xml:space="preserve">  (</w:t>
      </w:r>
      <w:r w:rsidRPr="008A1FFC">
        <w:rPr>
          <w:rFonts w:ascii="標楷體" w:eastAsia="標楷體" w:hAnsi="標楷體" w:hint="eastAsia"/>
          <w:sz w:val="28"/>
          <w:szCs w:val="28"/>
        </w:rPr>
        <w:t>七</w:t>
      </w:r>
      <w:r w:rsidRPr="008A1FFC">
        <w:rPr>
          <w:rFonts w:ascii="標楷體" w:eastAsia="標楷體" w:hAnsi="標楷體"/>
          <w:sz w:val="28"/>
          <w:szCs w:val="28"/>
        </w:rPr>
        <w:t>)</w:t>
      </w:r>
      <w:r w:rsidR="002A7857" w:rsidRPr="008A1FFC">
        <w:rPr>
          <w:rFonts w:ascii="標楷體" w:eastAsia="標楷體" w:hAnsi="標楷體"/>
          <w:szCs w:val="24"/>
        </w:rPr>
        <w:t xml:space="preserve"> </w:t>
      </w:r>
      <w:r w:rsidR="002A7857" w:rsidRPr="008A1FFC">
        <w:rPr>
          <w:rFonts w:ascii="標楷體" w:eastAsia="標楷體" w:hAnsi="標楷體"/>
          <w:sz w:val="28"/>
          <w:szCs w:val="28"/>
        </w:rPr>
        <w:t>行政單位</w:t>
      </w:r>
      <w:r w:rsidRPr="008A1FFC">
        <w:rPr>
          <w:rFonts w:ascii="標楷體" w:eastAsia="標楷體" w:hAnsi="標楷體" w:hint="eastAsia"/>
          <w:sz w:val="28"/>
          <w:szCs w:val="28"/>
        </w:rPr>
        <w:t>計畫助理請計畫主持人與計畫助理協調，於週一至週四調配上班時間，補足週五強制暑休之上班時間。</w:t>
      </w:r>
    </w:p>
    <w:p w:rsidR="00575291" w:rsidRPr="00BF00B4" w:rsidRDefault="00575291" w:rsidP="00FE2D22">
      <w:pPr>
        <w:tabs>
          <w:tab w:val="left" w:pos="-2880"/>
        </w:tabs>
        <w:spacing w:line="440" w:lineRule="exact"/>
        <w:ind w:left="560" w:hangingChars="200" w:hanging="560"/>
        <w:contextualSpacing/>
        <w:mirrorIndents/>
        <w:rPr>
          <w:rFonts w:ascii="標楷體" w:eastAsia="標楷體" w:hAnsi="標楷體"/>
          <w:sz w:val="28"/>
          <w:szCs w:val="28"/>
        </w:rPr>
      </w:pPr>
      <w:r w:rsidRPr="00BF00B4">
        <w:rPr>
          <w:rFonts w:ascii="標楷體" w:eastAsia="標楷體" w:hAnsi="標楷體" w:hint="eastAsia"/>
          <w:sz w:val="28"/>
          <w:szCs w:val="28"/>
        </w:rPr>
        <w:t>六、各單位應依本實施要點規定事先排定輪值表及排班表</w:t>
      </w:r>
      <w:r w:rsidRPr="00BF00B4">
        <w:rPr>
          <w:rFonts w:ascii="標楷體" w:eastAsia="標楷體" w:hAnsi="標楷體"/>
          <w:sz w:val="28"/>
          <w:szCs w:val="28"/>
        </w:rPr>
        <w:t>(</w:t>
      </w:r>
      <w:r w:rsidRPr="00BF00B4">
        <w:rPr>
          <w:rFonts w:ascii="標楷體" w:eastAsia="標楷體" w:hAnsi="標楷體" w:hint="eastAsia"/>
          <w:sz w:val="28"/>
          <w:szCs w:val="28"/>
        </w:rPr>
        <w:t>附表一、二</w:t>
      </w:r>
      <w:r w:rsidRPr="00BF00B4">
        <w:rPr>
          <w:rFonts w:ascii="標楷體" w:eastAsia="標楷體" w:hAnsi="標楷體"/>
          <w:sz w:val="28"/>
          <w:szCs w:val="28"/>
        </w:rPr>
        <w:t>)</w:t>
      </w:r>
      <w:r w:rsidRPr="00BF00B4">
        <w:rPr>
          <w:rFonts w:ascii="標楷體" w:eastAsia="標楷體" w:hAnsi="標楷體" w:hint="eastAsia"/>
          <w:sz w:val="28"/>
          <w:szCs w:val="28"/>
        </w:rPr>
        <w:t>，且補休人員之職務代理人應確實落實職務代理人制度，代理人應將應辦業務即時妥適處理，不得留待補休人員上班後辦理，如有異動須填具異動申請表</w:t>
      </w:r>
      <w:r w:rsidRPr="00BF00B4">
        <w:rPr>
          <w:rFonts w:ascii="標楷體" w:eastAsia="標楷體" w:hAnsi="標楷體"/>
          <w:sz w:val="28"/>
          <w:szCs w:val="28"/>
        </w:rPr>
        <w:t>(</w:t>
      </w:r>
      <w:r w:rsidRPr="00BF00B4">
        <w:rPr>
          <w:rFonts w:ascii="標楷體" w:eastAsia="標楷體" w:hAnsi="標楷體" w:hint="eastAsia"/>
          <w:sz w:val="28"/>
          <w:szCs w:val="28"/>
        </w:rPr>
        <w:t>附表三</w:t>
      </w:r>
      <w:r w:rsidRPr="00BF00B4">
        <w:rPr>
          <w:rFonts w:ascii="標楷體" w:eastAsia="標楷體" w:hAnsi="標楷體"/>
          <w:sz w:val="28"/>
          <w:szCs w:val="28"/>
        </w:rPr>
        <w:t>)</w:t>
      </w:r>
      <w:r w:rsidRPr="00BF00B4">
        <w:rPr>
          <w:rFonts w:ascii="標楷體" w:eastAsia="標楷體" w:hAnsi="標楷體" w:hint="eastAsia"/>
          <w:sz w:val="28"/>
          <w:szCs w:val="28"/>
        </w:rPr>
        <w:t>。</w:t>
      </w:r>
    </w:p>
    <w:p w:rsidR="00575291" w:rsidRPr="00BF00B4" w:rsidRDefault="00575291" w:rsidP="00BF00B4">
      <w:pPr>
        <w:spacing w:line="440" w:lineRule="exact"/>
        <w:contextualSpacing/>
        <w:mirrorIndents/>
        <w:jc w:val="both"/>
        <w:rPr>
          <w:rFonts w:ascii="標楷體" w:eastAsia="標楷體" w:hAnsi="標楷體"/>
          <w:sz w:val="28"/>
          <w:szCs w:val="28"/>
        </w:rPr>
      </w:pPr>
      <w:r w:rsidRPr="00BF00B4">
        <w:rPr>
          <w:rFonts w:ascii="標楷體" w:eastAsia="標楷體" w:hAnsi="標楷體" w:hint="eastAsia"/>
          <w:sz w:val="28"/>
          <w:szCs w:val="28"/>
        </w:rPr>
        <w:t>七、本實施要點提</w:t>
      </w:r>
      <w:r w:rsidRPr="008A1FFC">
        <w:rPr>
          <w:rFonts w:ascii="標楷體" w:eastAsia="標楷體" w:hAnsi="標楷體" w:hint="eastAsia"/>
          <w:sz w:val="28"/>
          <w:szCs w:val="28"/>
        </w:rPr>
        <w:t>主管</w:t>
      </w:r>
      <w:r w:rsidRPr="00BF00B4">
        <w:rPr>
          <w:rFonts w:ascii="標楷體" w:eastAsia="標楷體" w:hAnsi="標楷體" w:hint="eastAsia"/>
          <w:sz w:val="28"/>
          <w:szCs w:val="28"/>
        </w:rPr>
        <w:t>會議通過後實施，修正時亦同。</w:t>
      </w:r>
    </w:p>
    <w:p w:rsidR="00575291"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8A1FFC" w:rsidRDefault="008A1FFC" w:rsidP="00BF00B4">
      <w:pPr>
        <w:spacing w:line="440" w:lineRule="exact"/>
        <w:ind w:left="899" w:hangingChars="321" w:hanging="899"/>
        <w:contextualSpacing/>
        <w:mirrorIndents/>
        <w:jc w:val="both"/>
        <w:rPr>
          <w:rFonts w:ascii="標楷體" w:eastAsia="標楷體" w:hAnsi="標楷體" w:cs="Times New Roman" w:hint="eastAsia"/>
          <w:sz w:val="28"/>
          <w:szCs w:val="28"/>
        </w:rPr>
      </w:pPr>
      <w:bookmarkStart w:id="0" w:name="_GoBack"/>
      <w:bookmarkEnd w:id="0"/>
    </w:p>
    <w:p w:rsidR="005C0D4C" w:rsidRDefault="005C0D4C" w:rsidP="005C0D4C">
      <w:pPr>
        <w:spacing w:line="300" w:lineRule="exact"/>
        <w:rPr>
          <w:rFonts w:ascii="標楷體" w:eastAsia="標楷體" w:hAnsi="標楷體" w:cs="Times New Roman"/>
          <w:szCs w:val="24"/>
        </w:rPr>
      </w:pPr>
    </w:p>
    <w:p w:rsidR="00A81C2D" w:rsidRDefault="00A81C2D" w:rsidP="005C0D4C">
      <w:pPr>
        <w:spacing w:line="300" w:lineRule="exact"/>
        <w:rPr>
          <w:rFonts w:ascii="標楷體" w:eastAsia="標楷體" w:hAnsi="標楷體" w:cs="Times New Roman"/>
          <w:szCs w:val="24"/>
        </w:rPr>
      </w:pPr>
    </w:p>
    <w:p w:rsidR="005C0D4C" w:rsidRPr="005C0D4C" w:rsidRDefault="005C0D4C" w:rsidP="005C0D4C">
      <w:pPr>
        <w:spacing w:line="300" w:lineRule="exact"/>
        <w:rPr>
          <w:rFonts w:ascii="標楷體" w:eastAsia="標楷體" w:hAnsi="標楷體" w:cs="Times New Roman"/>
          <w:color w:val="000000" w:themeColor="text1"/>
          <w:szCs w:val="24"/>
        </w:rPr>
      </w:pPr>
      <w:r w:rsidRPr="005C0D4C">
        <w:rPr>
          <w:rFonts w:ascii="標楷體" w:eastAsia="標楷體" w:hAnsi="標楷體" w:cs="Times New Roman" w:hint="eastAsia"/>
          <w:szCs w:val="24"/>
        </w:rPr>
        <w:lastRenderedPageBreak/>
        <w:t>附表一</w:t>
      </w:r>
    </w:p>
    <w:p w:rsidR="005C0D4C" w:rsidRPr="005C0D4C" w:rsidRDefault="005C0D4C" w:rsidP="005C0D4C">
      <w:pPr>
        <w:spacing w:line="300" w:lineRule="exact"/>
        <w:jc w:val="center"/>
        <w:rPr>
          <w:rFonts w:ascii="標楷體" w:eastAsia="標楷體" w:hAnsi="標楷體" w:cs="Times New Roman"/>
          <w:sz w:val="28"/>
          <w:szCs w:val="28"/>
        </w:rPr>
      </w:pPr>
      <w:r w:rsidRPr="005C0D4C">
        <w:rPr>
          <w:rFonts w:ascii="標楷體" w:eastAsia="標楷體" w:hAnsi="標楷體" w:cs="Times New Roman" w:hint="eastAsia"/>
          <w:b/>
          <w:bCs/>
          <w:color w:val="000000" w:themeColor="text1"/>
          <w:sz w:val="28"/>
          <w:szCs w:val="28"/>
        </w:rPr>
        <w:t>國立澎湖科技大學○○○學年度暑假各單</w:t>
      </w:r>
      <w:r w:rsidRPr="005C0D4C">
        <w:rPr>
          <w:rFonts w:ascii="標楷體" w:eastAsia="標楷體" w:hAnsi="標楷體" w:cs="Times New Roman" w:hint="eastAsia"/>
          <w:b/>
          <w:bCs/>
          <w:sz w:val="28"/>
          <w:szCs w:val="28"/>
        </w:rPr>
        <w:t>位人員輪值表</w:t>
      </w:r>
    </w:p>
    <w:tbl>
      <w:tblPr>
        <w:tblW w:w="107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8"/>
        <w:gridCol w:w="712"/>
        <w:gridCol w:w="630"/>
        <w:gridCol w:w="807"/>
        <w:gridCol w:w="538"/>
        <w:gridCol w:w="538"/>
        <w:gridCol w:w="538"/>
        <w:gridCol w:w="538"/>
        <w:gridCol w:w="895"/>
        <w:gridCol w:w="895"/>
        <w:gridCol w:w="896"/>
        <w:gridCol w:w="895"/>
        <w:gridCol w:w="895"/>
        <w:gridCol w:w="895"/>
      </w:tblGrid>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0"/>
                <w:szCs w:val="20"/>
              </w:rPr>
            </w:pPr>
            <w:r w:rsidRPr="005C0D4C">
              <w:rPr>
                <w:rFonts w:ascii="標楷體" w:eastAsia="標楷體" w:hAnsi="標楷體" w:cs="Times New Roman" w:hint="eastAsia"/>
                <w:b/>
                <w:sz w:val="20"/>
                <w:szCs w:val="20"/>
              </w:rPr>
              <w:t>月</w:t>
            </w:r>
            <w:r w:rsidRPr="005C0D4C">
              <w:rPr>
                <w:rFonts w:ascii="標楷體" w:eastAsia="標楷體" w:hAnsi="標楷體" w:cs="Times New Roman" w:hint="eastAsia"/>
                <w:b/>
                <w:bCs/>
                <w:sz w:val="22"/>
              </w:rPr>
              <w:t>/</w:t>
            </w:r>
            <w:r w:rsidRPr="005C0D4C">
              <w:rPr>
                <w:rFonts w:ascii="標楷體" w:eastAsia="標楷體" w:hAnsi="標楷體" w:cs="Times New Roman" w:hint="eastAsia"/>
                <w:b/>
                <w:sz w:val="20"/>
                <w:szCs w:val="20"/>
              </w:rPr>
              <w:t>日</w:t>
            </w:r>
          </w:p>
        </w:tc>
        <w:tc>
          <w:tcPr>
            <w:tcW w:w="1080" w:type="dxa"/>
            <w:gridSpan w:val="2"/>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0"/>
                <w:szCs w:val="20"/>
              </w:rPr>
            </w:pPr>
            <w:r w:rsidRPr="005C0D4C">
              <w:rPr>
                <w:rFonts w:ascii="標楷體" w:eastAsia="標楷體" w:hAnsi="標楷體" w:cs="Times New Roman" w:hint="eastAsia"/>
                <w:b/>
                <w:sz w:val="20"/>
                <w:szCs w:val="20"/>
              </w:rPr>
              <w:t>星期</w:t>
            </w:r>
          </w:p>
        </w:tc>
        <w:tc>
          <w:tcPr>
            <w:tcW w:w="1437" w:type="dxa"/>
            <w:gridSpan w:val="2"/>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教務處</w:t>
            </w:r>
          </w:p>
        </w:tc>
        <w:tc>
          <w:tcPr>
            <w:tcW w:w="1076" w:type="dxa"/>
            <w:gridSpan w:val="2"/>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學務處</w:t>
            </w:r>
          </w:p>
        </w:tc>
        <w:tc>
          <w:tcPr>
            <w:tcW w:w="1076" w:type="dxa"/>
            <w:gridSpan w:val="2"/>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總務處</w:t>
            </w:r>
          </w:p>
        </w:tc>
        <w:tc>
          <w:tcPr>
            <w:tcW w:w="895" w:type="dxa"/>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研發處</w:t>
            </w:r>
          </w:p>
        </w:tc>
        <w:tc>
          <w:tcPr>
            <w:tcW w:w="895" w:type="dxa"/>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圖資館</w:t>
            </w:r>
          </w:p>
        </w:tc>
        <w:tc>
          <w:tcPr>
            <w:tcW w:w="896" w:type="dxa"/>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進修部</w:t>
            </w:r>
          </w:p>
        </w:tc>
        <w:tc>
          <w:tcPr>
            <w:tcW w:w="895" w:type="dxa"/>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秘書室</w:t>
            </w:r>
          </w:p>
        </w:tc>
        <w:tc>
          <w:tcPr>
            <w:tcW w:w="895" w:type="dxa"/>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主計室</w:t>
            </w:r>
          </w:p>
        </w:tc>
        <w:tc>
          <w:tcPr>
            <w:tcW w:w="895" w:type="dxa"/>
            <w:shd w:val="clear" w:color="auto" w:fill="auto"/>
            <w:vAlign w:val="center"/>
          </w:tcPr>
          <w:p w:rsidR="005C0D4C" w:rsidRPr="005C0D4C" w:rsidRDefault="005C0D4C" w:rsidP="005C0D4C">
            <w:pPr>
              <w:spacing w:line="300" w:lineRule="exact"/>
              <w:jc w:val="center"/>
              <w:rPr>
                <w:rFonts w:ascii="標楷體" w:eastAsia="標楷體" w:hAnsi="標楷體"/>
                <w:b/>
                <w:sz w:val="20"/>
                <w:szCs w:val="20"/>
              </w:rPr>
            </w:pPr>
            <w:r w:rsidRPr="005C0D4C">
              <w:rPr>
                <w:rFonts w:ascii="標楷體" w:eastAsia="標楷體" w:hAnsi="標楷體" w:hint="eastAsia"/>
                <w:b/>
                <w:sz w:val="20"/>
                <w:szCs w:val="20"/>
              </w:rPr>
              <w:t>人事室</w:t>
            </w:r>
          </w:p>
        </w:tc>
      </w:tr>
      <w:tr w:rsidR="005C0D4C" w:rsidRPr="005C0D4C" w:rsidTr="00A36625">
        <w:trPr>
          <w:trHeight w:val="330"/>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一</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二</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三</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四</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40"/>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五</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5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85"/>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一</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80"/>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二</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三</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四</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40"/>
        </w:trPr>
        <w:tc>
          <w:tcPr>
            <w:tcW w:w="720" w:type="dxa"/>
            <w:vMerge w:val="restart"/>
            <w:shd w:val="clear" w:color="auto" w:fill="auto"/>
            <w:vAlign w:val="center"/>
          </w:tcPr>
          <w:p w:rsidR="005C0D4C" w:rsidRPr="005C0D4C" w:rsidRDefault="005C0D4C" w:rsidP="005C0D4C">
            <w:pPr>
              <w:spacing w:line="300" w:lineRule="exact"/>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五</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5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70"/>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一</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二</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三</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四</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40"/>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五</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5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300"/>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一</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二</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三</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四</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40"/>
        </w:trPr>
        <w:tc>
          <w:tcPr>
            <w:tcW w:w="720" w:type="dxa"/>
            <w:vMerge w:val="restart"/>
            <w:shd w:val="clear" w:color="auto" w:fill="auto"/>
            <w:vAlign w:val="center"/>
          </w:tcPr>
          <w:p w:rsidR="005C0D4C" w:rsidRPr="005C0D4C" w:rsidRDefault="005C0D4C" w:rsidP="005C0D4C">
            <w:pPr>
              <w:spacing w:line="300" w:lineRule="exact"/>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五</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5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330"/>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一</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05"/>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二</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三</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807" w:type="dxa"/>
            <w:tcBorders>
              <w:left w:val="single" w:sz="4" w:space="0" w:color="auto"/>
            </w:tcBorders>
            <w:shd w:val="clear" w:color="auto" w:fill="auto"/>
          </w:tcPr>
          <w:p w:rsidR="005C0D4C" w:rsidRPr="005C0D4C" w:rsidRDefault="005C0D4C" w:rsidP="005C0D4C">
            <w:pPr>
              <w:rPr>
                <w:rFonts w:ascii="Arial" w:eastAsia="新細明體" w:hAnsi="Arial"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四</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240"/>
        </w:trPr>
        <w:tc>
          <w:tcPr>
            <w:tcW w:w="720" w:type="dxa"/>
            <w:vMerge w:val="restart"/>
            <w:shd w:val="clear" w:color="auto" w:fill="auto"/>
            <w:vAlign w:val="center"/>
          </w:tcPr>
          <w:p w:rsidR="005C0D4C" w:rsidRPr="005C0D4C" w:rsidRDefault="005C0D4C" w:rsidP="005C0D4C">
            <w:pPr>
              <w:spacing w:line="300" w:lineRule="exact"/>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五</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一</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二</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三</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四</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val="restart"/>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r w:rsidRPr="005C0D4C">
              <w:rPr>
                <w:rFonts w:ascii="標楷體" w:eastAsia="標楷體" w:hAnsi="標楷體" w:cs="Times New Roman" w:hint="eastAsia"/>
                <w:sz w:val="18"/>
                <w:szCs w:val="18"/>
              </w:rPr>
              <w:t>五</w:t>
            </w: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上午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r w:rsidR="005C0D4C" w:rsidRPr="005C0D4C" w:rsidTr="00A36625">
        <w:trPr>
          <w:trHeight w:val="166"/>
        </w:trPr>
        <w:tc>
          <w:tcPr>
            <w:tcW w:w="720"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22"/>
              </w:rPr>
            </w:pPr>
          </w:p>
        </w:tc>
        <w:tc>
          <w:tcPr>
            <w:tcW w:w="368" w:type="dxa"/>
            <w:vMerge/>
            <w:shd w:val="clear" w:color="auto" w:fill="auto"/>
            <w:vAlign w:val="center"/>
          </w:tcPr>
          <w:p w:rsidR="005C0D4C" w:rsidRPr="005C0D4C" w:rsidRDefault="005C0D4C" w:rsidP="005C0D4C">
            <w:pPr>
              <w:spacing w:line="300" w:lineRule="exact"/>
              <w:jc w:val="center"/>
              <w:rPr>
                <w:rFonts w:ascii="標楷體" w:eastAsia="標楷體" w:hAnsi="標楷體" w:cs="Times New Roman"/>
                <w:sz w:val="18"/>
                <w:szCs w:val="18"/>
              </w:rPr>
            </w:pPr>
          </w:p>
        </w:tc>
        <w:tc>
          <w:tcPr>
            <w:tcW w:w="712" w:type="dxa"/>
            <w:shd w:val="clear" w:color="auto" w:fill="auto"/>
            <w:vAlign w:val="center"/>
          </w:tcPr>
          <w:p w:rsidR="005C0D4C" w:rsidRPr="005C0D4C" w:rsidRDefault="005C0D4C" w:rsidP="005C0D4C">
            <w:pPr>
              <w:spacing w:line="300" w:lineRule="exact"/>
              <w:jc w:val="center"/>
              <w:rPr>
                <w:rFonts w:ascii="標楷體" w:eastAsia="標楷體" w:hAnsi="標楷體" w:cs="Times New Roman"/>
                <w:b/>
                <w:sz w:val="16"/>
                <w:szCs w:val="16"/>
              </w:rPr>
            </w:pPr>
            <w:r w:rsidRPr="005C0D4C">
              <w:rPr>
                <w:rFonts w:ascii="標楷體" w:eastAsia="標楷體" w:hAnsi="標楷體" w:cs="Times New Roman" w:hint="eastAsia"/>
                <w:b/>
                <w:sz w:val="16"/>
                <w:szCs w:val="16"/>
              </w:rPr>
              <w:t>下午</w:t>
            </w:r>
          </w:p>
        </w:tc>
        <w:tc>
          <w:tcPr>
            <w:tcW w:w="630" w:type="dxa"/>
            <w:tcBorders>
              <w:righ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07" w:type="dxa"/>
            <w:tcBorders>
              <w:left w:val="single" w:sz="4" w:space="0" w:color="auto"/>
            </w:tcBorders>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538"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6"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c>
          <w:tcPr>
            <w:tcW w:w="895" w:type="dxa"/>
            <w:shd w:val="clear" w:color="auto" w:fill="auto"/>
          </w:tcPr>
          <w:p w:rsidR="005C0D4C" w:rsidRPr="005C0D4C" w:rsidRDefault="005C0D4C" w:rsidP="005C0D4C">
            <w:pPr>
              <w:spacing w:line="300" w:lineRule="exact"/>
              <w:rPr>
                <w:rFonts w:ascii="標楷體" w:eastAsia="標楷體" w:hAnsi="標楷體" w:cs="Times New Roman"/>
                <w:sz w:val="18"/>
                <w:szCs w:val="18"/>
              </w:rPr>
            </w:pPr>
          </w:p>
        </w:tc>
      </w:tr>
    </w:tbl>
    <w:p w:rsidR="005C0D4C" w:rsidRPr="005C0D4C" w:rsidRDefault="005C0D4C" w:rsidP="005C0D4C">
      <w:pPr>
        <w:widowControl/>
        <w:rPr>
          <w:rFonts w:ascii="標楷體" w:eastAsia="標楷體" w:hAnsi="標楷體"/>
          <w:sz w:val="28"/>
        </w:rPr>
      </w:pPr>
      <w:r w:rsidRPr="005C0D4C">
        <w:rPr>
          <w:rFonts w:ascii="標楷體" w:eastAsia="標楷體" w:hAnsi="標楷體"/>
          <w:sz w:val="28"/>
        </w:rPr>
        <w:br w:type="page"/>
      </w:r>
    </w:p>
    <w:p w:rsidR="005C0D4C" w:rsidRPr="005C0D4C" w:rsidRDefault="005C0D4C" w:rsidP="005C0D4C">
      <w:pPr>
        <w:widowControl/>
        <w:rPr>
          <w:rFonts w:ascii="標楷體" w:eastAsia="標楷體" w:hAnsi="標楷體"/>
          <w:color w:val="000000" w:themeColor="text1"/>
        </w:rPr>
      </w:pPr>
      <w:r w:rsidRPr="005C0D4C">
        <w:rPr>
          <w:rFonts w:ascii="標楷體" w:eastAsia="標楷體" w:hAnsi="標楷體" w:hint="eastAsia"/>
          <w:color w:val="000000" w:themeColor="text1"/>
        </w:rPr>
        <w:lastRenderedPageBreak/>
        <w:t>附表二</w:t>
      </w:r>
    </w:p>
    <w:p w:rsidR="005C0D4C" w:rsidRPr="005C0D4C" w:rsidRDefault="005C0D4C" w:rsidP="005C0D4C">
      <w:pPr>
        <w:rPr>
          <w:rFonts w:ascii="標楷體" w:eastAsia="標楷體" w:hAnsi="標楷體" w:cs="Times New Roman"/>
          <w:szCs w:val="24"/>
        </w:rPr>
      </w:pPr>
      <w:r w:rsidRPr="005C0D4C">
        <w:rPr>
          <w:rFonts w:ascii="標楷體" w:eastAsia="標楷體" w:hAnsi="標楷體" w:cs="Times New Roman" w:hint="eastAsia"/>
          <w:szCs w:val="24"/>
        </w:rPr>
        <w:t>國立澎湖科技大學○○○學年度暑假各單位人員排休表(日期舉例，依實際修訂)</w:t>
      </w:r>
    </w:p>
    <w:p w:rsidR="005C0D4C" w:rsidRPr="005C0D4C" w:rsidRDefault="005C0D4C" w:rsidP="005C0D4C">
      <w:pPr>
        <w:rPr>
          <w:rFonts w:ascii="標楷體" w:eastAsia="標楷體" w:hAnsi="標楷體" w:cs="Times New Roman"/>
          <w:szCs w:val="24"/>
        </w:rPr>
      </w:pPr>
      <w:r w:rsidRPr="005C0D4C">
        <w:rPr>
          <w:rFonts w:ascii="標楷體" w:eastAsia="標楷體" w:hAnsi="標楷體" w:cs="Times New Roman" w:hint="eastAsia"/>
          <w:szCs w:val="24"/>
        </w:rPr>
        <w:t>單位名稱(一級單位)：</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61"/>
        <w:gridCol w:w="516"/>
        <w:gridCol w:w="516"/>
        <w:gridCol w:w="616"/>
        <w:gridCol w:w="616"/>
        <w:gridCol w:w="616"/>
        <w:gridCol w:w="616"/>
        <w:gridCol w:w="616"/>
        <w:gridCol w:w="616"/>
        <w:gridCol w:w="616"/>
        <w:gridCol w:w="616"/>
        <w:gridCol w:w="616"/>
        <w:gridCol w:w="722"/>
      </w:tblGrid>
      <w:tr w:rsidR="005C0D4C" w:rsidRPr="005C0D4C" w:rsidTr="00A36625">
        <w:tc>
          <w:tcPr>
            <w:tcW w:w="830" w:type="dxa"/>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姓名</w:t>
            </w:r>
          </w:p>
        </w:tc>
        <w:tc>
          <w:tcPr>
            <w:tcW w:w="661" w:type="dxa"/>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斑別</w:t>
            </w:r>
          </w:p>
        </w:tc>
        <w:tc>
          <w:tcPr>
            <w:tcW w:w="516" w:type="dxa"/>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7/6</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五</w:t>
            </w:r>
          </w:p>
        </w:tc>
        <w:tc>
          <w:tcPr>
            <w:tcW w:w="516" w:type="dxa"/>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sz w:val="20"/>
              </w:rPr>
              <w:t>7/9</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一</w:t>
            </w:r>
          </w:p>
        </w:tc>
        <w:tc>
          <w:tcPr>
            <w:tcW w:w="616" w:type="dxa"/>
            <w:tcBorders>
              <w:bottom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7/10</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二</w:t>
            </w:r>
          </w:p>
        </w:tc>
        <w:tc>
          <w:tcPr>
            <w:tcW w:w="616" w:type="dxa"/>
            <w:tcBorders>
              <w:bottom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7/11</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三</w:t>
            </w:r>
          </w:p>
        </w:tc>
        <w:tc>
          <w:tcPr>
            <w:tcW w:w="616" w:type="dxa"/>
            <w:tcBorders>
              <w:bottom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7/12</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四</w:t>
            </w:r>
          </w:p>
        </w:tc>
        <w:tc>
          <w:tcPr>
            <w:tcW w:w="616" w:type="dxa"/>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7/13</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五</w:t>
            </w:r>
          </w:p>
        </w:tc>
        <w:tc>
          <w:tcPr>
            <w:tcW w:w="616" w:type="dxa"/>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7/16</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一</w:t>
            </w:r>
          </w:p>
        </w:tc>
        <w:tc>
          <w:tcPr>
            <w:tcW w:w="616" w:type="dxa"/>
            <w:tcBorders>
              <w:bottom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7/17</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二</w:t>
            </w:r>
          </w:p>
        </w:tc>
        <w:tc>
          <w:tcPr>
            <w:tcW w:w="616" w:type="dxa"/>
            <w:tcBorders>
              <w:bottom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7/18</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三</w:t>
            </w:r>
          </w:p>
        </w:tc>
        <w:tc>
          <w:tcPr>
            <w:tcW w:w="616" w:type="dxa"/>
            <w:tcBorders>
              <w:bottom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7/19</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四</w:t>
            </w:r>
          </w:p>
        </w:tc>
        <w:tc>
          <w:tcPr>
            <w:tcW w:w="616" w:type="dxa"/>
            <w:tcBorders>
              <w:bottom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7/20</w:t>
            </w:r>
          </w:p>
          <w:p w:rsidR="005C0D4C" w:rsidRPr="005C0D4C" w:rsidRDefault="005C0D4C" w:rsidP="005C0D4C">
            <w:pPr>
              <w:jc w:val="center"/>
              <w:rPr>
                <w:rFonts w:ascii="標楷體" w:eastAsia="標楷體" w:hAnsi="標楷體" w:cs="Times New Roman"/>
                <w:sz w:val="20"/>
              </w:rPr>
            </w:pPr>
            <w:r w:rsidRPr="005C0D4C">
              <w:rPr>
                <w:rFonts w:ascii="標楷體" w:eastAsia="標楷體" w:hAnsi="標楷體" w:cs="Times New Roman" w:hint="eastAsia"/>
                <w:sz w:val="20"/>
              </w:rPr>
              <w:t>五</w:t>
            </w:r>
          </w:p>
        </w:tc>
        <w:tc>
          <w:tcPr>
            <w:tcW w:w="722" w:type="dxa"/>
            <w:tcBorders>
              <w:bottom w:val="single" w:sz="4" w:space="0" w:color="auto"/>
            </w:tcBorders>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已休日數</w:t>
            </w:r>
          </w:p>
        </w:tc>
      </w:tr>
      <w:tr w:rsidR="005C0D4C" w:rsidRPr="005C0D4C" w:rsidTr="00A36625">
        <w:tc>
          <w:tcPr>
            <w:tcW w:w="830" w:type="dxa"/>
            <w:vMerge w:val="restart"/>
            <w:shd w:val="clear" w:color="auto" w:fill="auto"/>
            <w:vAlign w:val="center"/>
          </w:tcPr>
          <w:p w:rsidR="005C0D4C" w:rsidRPr="005C0D4C" w:rsidRDefault="005C0D4C" w:rsidP="005C0D4C">
            <w:pPr>
              <w:jc w:val="both"/>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上午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val="restart"/>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shd w:val="clear" w:color="auto" w:fill="auto"/>
            <w:vAlign w:val="center"/>
          </w:tcPr>
          <w:p w:rsidR="005C0D4C" w:rsidRPr="005C0D4C" w:rsidRDefault="005C0D4C" w:rsidP="005C0D4C">
            <w:pPr>
              <w:jc w:val="both"/>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下午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bottom w:val="single" w:sz="4" w:space="0" w:color="auto"/>
              <w:tl2br w:val="nil"/>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val="restart"/>
            <w:shd w:val="clear" w:color="auto" w:fill="auto"/>
            <w:vAlign w:val="center"/>
          </w:tcPr>
          <w:p w:rsidR="005C0D4C" w:rsidRPr="005C0D4C" w:rsidRDefault="005C0D4C" w:rsidP="005C0D4C">
            <w:pPr>
              <w:jc w:val="both"/>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上午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val="restart"/>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shd w:val="clear" w:color="auto" w:fill="auto"/>
            <w:vAlign w:val="center"/>
          </w:tcPr>
          <w:p w:rsidR="005C0D4C" w:rsidRPr="005C0D4C" w:rsidRDefault="005C0D4C" w:rsidP="005C0D4C">
            <w:pPr>
              <w:jc w:val="both"/>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下午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bottom w:val="single" w:sz="4" w:space="0" w:color="auto"/>
              <w:tl2br w:val="nil"/>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val="restart"/>
            <w:shd w:val="clear" w:color="auto" w:fill="auto"/>
            <w:vAlign w:val="center"/>
          </w:tcPr>
          <w:p w:rsidR="005C0D4C" w:rsidRPr="005C0D4C" w:rsidRDefault="005C0D4C" w:rsidP="005C0D4C">
            <w:pPr>
              <w:jc w:val="both"/>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上午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val="restart"/>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shd w:val="clear" w:color="auto" w:fill="auto"/>
          </w:tcPr>
          <w:p w:rsidR="005C0D4C" w:rsidRPr="005C0D4C" w:rsidRDefault="005C0D4C" w:rsidP="005C0D4C">
            <w:pPr>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下午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bottom w:val="single" w:sz="4" w:space="0" w:color="auto"/>
              <w:tl2br w:val="nil"/>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val="restart"/>
            <w:shd w:val="clear" w:color="auto" w:fill="auto"/>
            <w:vAlign w:val="center"/>
          </w:tcPr>
          <w:p w:rsidR="005C0D4C" w:rsidRPr="005C0D4C" w:rsidRDefault="005C0D4C" w:rsidP="005C0D4C">
            <w:pPr>
              <w:jc w:val="both"/>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上午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val="restart"/>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shd w:val="clear" w:color="auto" w:fill="auto"/>
          </w:tcPr>
          <w:p w:rsidR="005C0D4C" w:rsidRPr="005C0D4C" w:rsidRDefault="005C0D4C" w:rsidP="005C0D4C">
            <w:pPr>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下午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bottom w:val="single" w:sz="4" w:space="0" w:color="auto"/>
              <w:tl2br w:val="nil"/>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val="restart"/>
            <w:shd w:val="clear" w:color="auto" w:fill="auto"/>
            <w:vAlign w:val="center"/>
          </w:tcPr>
          <w:p w:rsidR="005C0D4C" w:rsidRPr="005C0D4C" w:rsidRDefault="005C0D4C" w:rsidP="005C0D4C">
            <w:pPr>
              <w:jc w:val="both"/>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上午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highlight w:val="yellow"/>
                <w:shd w:val="pct15" w:color="auto" w:fill="FFFFFF"/>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val="restart"/>
            <w:tcBorders>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shd w:val="clear" w:color="auto" w:fill="auto"/>
          </w:tcPr>
          <w:p w:rsidR="005C0D4C" w:rsidRPr="005C0D4C" w:rsidRDefault="005C0D4C" w:rsidP="005C0D4C">
            <w:pPr>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下午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tcBorders>
              <w:bottom w:val="single" w:sz="4" w:space="0" w:color="auto"/>
              <w:tl2br w:val="nil"/>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val="restart"/>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2"/>
              </w:rPr>
              <w:t>出勤人力</w:t>
            </w: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上午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val="restart"/>
            <w:tcBorders>
              <w:tl2br w:val="single" w:sz="4" w:space="0" w:color="auto"/>
            </w:tcBorders>
            <w:shd w:val="clear" w:color="auto" w:fill="auto"/>
            <w:vAlign w:val="center"/>
          </w:tcPr>
          <w:p w:rsidR="005C0D4C" w:rsidRPr="005C0D4C" w:rsidRDefault="005C0D4C" w:rsidP="005C0D4C">
            <w:pPr>
              <w:jc w:val="center"/>
              <w:rPr>
                <w:rFonts w:ascii="標楷體" w:eastAsia="標楷體" w:hAnsi="標楷體" w:cs="Times New Roman"/>
                <w:sz w:val="20"/>
              </w:rPr>
            </w:pPr>
          </w:p>
        </w:tc>
      </w:tr>
      <w:tr w:rsidR="005C0D4C" w:rsidRPr="005C0D4C" w:rsidTr="00A36625">
        <w:tc>
          <w:tcPr>
            <w:tcW w:w="830" w:type="dxa"/>
            <w:vMerge/>
            <w:shd w:val="clear" w:color="auto" w:fill="auto"/>
          </w:tcPr>
          <w:p w:rsidR="005C0D4C" w:rsidRPr="005C0D4C" w:rsidRDefault="005C0D4C" w:rsidP="005C0D4C">
            <w:pPr>
              <w:rPr>
                <w:rFonts w:ascii="標楷體" w:eastAsia="標楷體" w:hAnsi="標楷體" w:cs="Times New Roman"/>
                <w:sz w:val="20"/>
              </w:rPr>
            </w:pPr>
          </w:p>
        </w:tc>
        <w:tc>
          <w:tcPr>
            <w:tcW w:w="661" w:type="dxa"/>
            <w:shd w:val="clear" w:color="auto" w:fill="auto"/>
          </w:tcPr>
          <w:p w:rsidR="005C0D4C" w:rsidRPr="005C0D4C" w:rsidRDefault="005C0D4C" w:rsidP="005C0D4C">
            <w:pPr>
              <w:rPr>
                <w:rFonts w:ascii="標楷體" w:eastAsia="標楷體" w:hAnsi="標楷體" w:cs="Times New Roman"/>
                <w:sz w:val="20"/>
              </w:rPr>
            </w:pPr>
            <w:r w:rsidRPr="005C0D4C">
              <w:rPr>
                <w:rFonts w:ascii="標楷體" w:eastAsia="標楷體" w:hAnsi="標楷體" w:cs="Times New Roman" w:hint="eastAsia"/>
                <w:sz w:val="20"/>
              </w:rPr>
              <w:t>下午</w:t>
            </w: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5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616" w:type="dxa"/>
            <w:tcBorders>
              <w:tl2br w:val="nil"/>
            </w:tcBorders>
            <w:shd w:val="clear" w:color="auto" w:fill="auto"/>
          </w:tcPr>
          <w:p w:rsidR="005C0D4C" w:rsidRPr="005C0D4C" w:rsidRDefault="005C0D4C" w:rsidP="005C0D4C">
            <w:pPr>
              <w:rPr>
                <w:rFonts w:ascii="標楷體" w:eastAsia="標楷體" w:hAnsi="標楷體" w:cs="Times New Roman"/>
                <w:sz w:val="20"/>
              </w:rPr>
            </w:pPr>
          </w:p>
        </w:tc>
        <w:tc>
          <w:tcPr>
            <w:tcW w:w="722" w:type="dxa"/>
            <w:vMerge/>
            <w:tcBorders>
              <w:tl2br w:val="single" w:sz="4" w:space="0" w:color="auto"/>
            </w:tcBorders>
            <w:shd w:val="clear" w:color="auto" w:fill="auto"/>
          </w:tcPr>
          <w:p w:rsidR="005C0D4C" w:rsidRPr="005C0D4C" w:rsidRDefault="005C0D4C" w:rsidP="005C0D4C">
            <w:pPr>
              <w:rPr>
                <w:rFonts w:ascii="標楷體" w:eastAsia="標楷體" w:hAnsi="標楷體" w:cs="Times New Roman"/>
                <w:sz w:val="20"/>
              </w:rPr>
            </w:pPr>
          </w:p>
        </w:tc>
      </w:tr>
    </w:tbl>
    <w:p w:rsidR="005C0D4C" w:rsidRPr="005C0D4C" w:rsidRDefault="005C0D4C" w:rsidP="005C0D4C">
      <w:pPr>
        <w:rPr>
          <w:rFonts w:ascii="標楷體" w:eastAsia="標楷體" w:hAnsi="標楷體" w:cs="Times New Roman"/>
          <w:szCs w:val="24"/>
        </w:rPr>
      </w:pPr>
      <w:r w:rsidRPr="005C0D4C">
        <w:rPr>
          <w:rFonts w:ascii="標楷體" w:eastAsia="標楷體" w:hAnsi="標楷體" w:cs="Times New Roman" w:hint="eastAsia"/>
          <w:szCs w:val="24"/>
        </w:rPr>
        <w:t>單位主管簽章：</w:t>
      </w:r>
    </w:p>
    <w:p w:rsidR="005C0D4C" w:rsidRPr="005C0D4C" w:rsidRDefault="005C0D4C" w:rsidP="005C0D4C">
      <w:pPr>
        <w:rPr>
          <w:rFonts w:ascii="標楷體" w:eastAsia="標楷體" w:hAnsi="標楷體" w:cs="Times New Roman"/>
          <w:szCs w:val="24"/>
        </w:rPr>
      </w:pPr>
    </w:p>
    <w:p w:rsidR="005C0D4C" w:rsidRPr="005C0D4C" w:rsidRDefault="005C0D4C" w:rsidP="005C0D4C">
      <w:pPr>
        <w:rPr>
          <w:rFonts w:ascii="標楷體" w:eastAsia="標楷體" w:hAnsi="標楷體" w:cs="Times New Roman"/>
          <w:szCs w:val="24"/>
        </w:rPr>
      </w:pPr>
    </w:p>
    <w:p w:rsidR="005C0D4C" w:rsidRPr="005C0D4C" w:rsidRDefault="005C0D4C" w:rsidP="005C0D4C">
      <w:pPr>
        <w:rPr>
          <w:rFonts w:ascii="標楷體" w:eastAsia="標楷體" w:hAnsi="標楷體" w:cs="Times New Roman"/>
          <w:szCs w:val="24"/>
        </w:rPr>
      </w:pPr>
      <w:r w:rsidRPr="005C0D4C">
        <w:rPr>
          <w:rFonts w:ascii="標楷體" w:eastAsia="標楷體" w:hAnsi="標楷體" w:cs="Times New Roman" w:hint="eastAsia"/>
          <w:szCs w:val="24"/>
        </w:rPr>
        <w:t>備註：</w:t>
      </w:r>
    </w:p>
    <w:p w:rsidR="005C0D4C" w:rsidRPr="005C0D4C" w:rsidRDefault="005C0D4C" w:rsidP="005C0D4C">
      <w:pPr>
        <w:numPr>
          <w:ilvl w:val="0"/>
          <w:numId w:val="7"/>
        </w:numPr>
        <w:ind w:left="426" w:hanging="284"/>
        <w:rPr>
          <w:rFonts w:ascii="標楷體" w:eastAsia="標楷體" w:hAnsi="標楷體" w:cs="Times New Roman"/>
          <w:color w:val="000000" w:themeColor="text1"/>
          <w:szCs w:val="24"/>
        </w:rPr>
      </w:pPr>
      <w:r w:rsidRPr="005C0D4C">
        <w:rPr>
          <w:rFonts w:ascii="標楷體" w:eastAsia="標楷體" w:hAnsi="標楷體" w:cs="Times New Roman" w:hint="eastAsia"/>
          <w:color w:val="000000" w:themeColor="text1"/>
          <w:szCs w:val="24"/>
        </w:rPr>
        <w:t>排休班別請「V」選，本表暑假分二期，分別於6月30日及7月31日前送人事室登記；寒假於彈性上班時間開始七日前，送人事室登記。</w:t>
      </w:r>
    </w:p>
    <w:p w:rsidR="005C0D4C" w:rsidRPr="005C0D4C" w:rsidRDefault="005C0D4C" w:rsidP="005C0D4C">
      <w:pPr>
        <w:numPr>
          <w:ilvl w:val="0"/>
          <w:numId w:val="7"/>
        </w:numPr>
        <w:ind w:left="426" w:hanging="284"/>
        <w:rPr>
          <w:rFonts w:ascii="標楷體" w:eastAsia="標楷體" w:hAnsi="標楷體" w:cs="Times New Roman"/>
          <w:color w:val="000000" w:themeColor="text1"/>
          <w:szCs w:val="24"/>
        </w:rPr>
      </w:pPr>
      <w:r w:rsidRPr="005C0D4C">
        <w:rPr>
          <w:rFonts w:ascii="標楷體" w:eastAsia="標楷體" w:hAnsi="標楷體" w:cs="Times New Roman" w:hint="eastAsia"/>
          <w:color w:val="000000" w:themeColor="text1"/>
          <w:szCs w:val="24"/>
        </w:rPr>
        <w:t>暑假核心上班時間，各單位以三分之二以上行政人力出勤為原則；指定招生期間之彈性排休時間，各單位應維持二分之一以上行政人力出勤；其他彈性排休時間，應維持基本輪值人力。</w:t>
      </w:r>
    </w:p>
    <w:p w:rsidR="005C0D4C" w:rsidRPr="005C0D4C" w:rsidRDefault="005C0D4C" w:rsidP="005C0D4C">
      <w:pPr>
        <w:numPr>
          <w:ilvl w:val="0"/>
          <w:numId w:val="7"/>
        </w:numPr>
        <w:ind w:left="426" w:hanging="284"/>
        <w:rPr>
          <w:rFonts w:ascii="標楷體" w:eastAsia="標楷體" w:hAnsi="標楷體" w:cs="Times New Roman"/>
          <w:szCs w:val="24"/>
        </w:rPr>
      </w:pPr>
      <w:r w:rsidRPr="005C0D4C">
        <w:rPr>
          <w:rFonts w:ascii="標楷體" w:eastAsia="標楷體" w:hAnsi="標楷體" w:cs="Times New Roman" w:hint="eastAsia"/>
          <w:szCs w:val="24"/>
        </w:rPr>
        <w:t>排休應確實完成申請程序並登錄職務代理人員始得離校。</w:t>
      </w:r>
    </w:p>
    <w:p w:rsidR="005C0D4C" w:rsidRPr="005C0D4C" w:rsidRDefault="005C0D4C" w:rsidP="005C0D4C">
      <w:pPr>
        <w:widowControl/>
        <w:rPr>
          <w:rFonts w:ascii="標楷體" w:eastAsia="標楷體" w:hAnsi="標楷體"/>
          <w:sz w:val="28"/>
        </w:rPr>
      </w:pPr>
      <w:r w:rsidRPr="005C0D4C">
        <w:rPr>
          <w:rFonts w:ascii="標楷體" w:eastAsia="標楷體" w:hAnsi="標楷體"/>
          <w:sz w:val="28"/>
        </w:rPr>
        <w:br w:type="page"/>
      </w:r>
    </w:p>
    <w:p w:rsidR="005C0D4C" w:rsidRPr="005C0D4C" w:rsidRDefault="005C0D4C" w:rsidP="005C0D4C">
      <w:pPr>
        <w:rPr>
          <w:rFonts w:ascii="標楷體" w:eastAsia="標楷體" w:hAnsi="標楷體" w:cs="Times New Roman"/>
          <w:color w:val="000000" w:themeColor="text1"/>
          <w:szCs w:val="24"/>
        </w:rPr>
      </w:pPr>
      <w:r w:rsidRPr="005C0D4C">
        <w:rPr>
          <w:rFonts w:ascii="標楷體" w:eastAsia="標楷體" w:hAnsi="標楷體" w:cs="Times New Roman" w:hint="eastAsia"/>
          <w:color w:val="000000" w:themeColor="text1"/>
          <w:szCs w:val="24"/>
        </w:rPr>
        <w:lastRenderedPageBreak/>
        <w:t>附表三</w:t>
      </w:r>
    </w:p>
    <w:p w:rsidR="005C0D4C" w:rsidRPr="005C0D4C" w:rsidRDefault="005C0D4C" w:rsidP="005C0D4C">
      <w:pPr>
        <w:ind w:leftChars="-118" w:left="-283" w:rightChars="-236" w:right="-566"/>
        <w:rPr>
          <w:rFonts w:ascii="標楷體" w:eastAsia="標楷體" w:hAnsi="標楷體" w:cs="Times New Roman"/>
          <w:szCs w:val="24"/>
        </w:rPr>
      </w:pPr>
      <w:r w:rsidRPr="005C0D4C">
        <w:rPr>
          <w:rFonts w:ascii="標楷體" w:eastAsia="標楷體" w:hAnsi="標楷體" w:cs="Times New Roman" w:hint="eastAsia"/>
          <w:b/>
          <w:bCs/>
          <w:sz w:val="28"/>
          <w:szCs w:val="28"/>
        </w:rPr>
        <w:t>國立澎湖科技大學○○○學年度暑（寒）假行政單位補休人員補休時間異動申請表</w:t>
      </w:r>
    </w:p>
    <w:p w:rsidR="005C0D4C" w:rsidRPr="005C0D4C" w:rsidRDefault="005C0D4C" w:rsidP="005C0D4C">
      <w:pPr>
        <w:rPr>
          <w:rFonts w:ascii="標楷體" w:eastAsia="標楷體" w:hAnsi="標楷體" w:cs="Times New Roman"/>
          <w:bCs/>
          <w:szCs w:val="24"/>
        </w:rPr>
      </w:pPr>
      <w:r w:rsidRPr="005C0D4C">
        <w:rPr>
          <w:rFonts w:ascii="標楷體" w:eastAsia="標楷體" w:hAnsi="標楷體" w:cs="Times New Roman" w:hint="eastAsia"/>
          <w:bCs/>
          <w:szCs w:val="24"/>
        </w:rPr>
        <w:t>單位：        職稱：         姓 名：          聯絡電話（宅）：         手機：</w:t>
      </w:r>
    </w:p>
    <w:tbl>
      <w:tblPr>
        <w:tblW w:w="9900"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20"/>
        <w:gridCol w:w="1620"/>
        <w:gridCol w:w="1260"/>
        <w:gridCol w:w="1800"/>
        <w:gridCol w:w="1800"/>
        <w:gridCol w:w="1800"/>
      </w:tblGrid>
      <w:tr w:rsidR="005C0D4C" w:rsidRPr="005C0D4C" w:rsidTr="00A36625">
        <w:tc>
          <w:tcPr>
            <w:tcW w:w="1620" w:type="dxa"/>
            <w:vAlign w:val="center"/>
          </w:tcPr>
          <w:p w:rsidR="005C0D4C" w:rsidRPr="005C0D4C" w:rsidRDefault="005C0D4C" w:rsidP="005C0D4C">
            <w:pPr>
              <w:spacing w:line="300" w:lineRule="exact"/>
              <w:ind w:leftChars="50" w:left="120" w:rightChars="50" w:right="120"/>
              <w:jc w:val="distribute"/>
              <w:rPr>
                <w:rFonts w:ascii="標楷體" w:eastAsia="標楷體" w:hAnsi="標楷體" w:cs="Times New Roman"/>
                <w:b/>
                <w:bCs/>
                <w:szCs w:val="24"/>
              </w:rPr>
            </w:pPr>
            <w:r w:rsidRPr="005C0D4C">
              <w:rPr>
                <w:rFonts w:ascii="標楷體" w:eastAsia="標楷體" w:hAnsi="標楷體" w:cs="Times New Roman" w:hint="eastAsia"/>
                <w:b/>
                <w:bCs/>
                <w:szCs w:val="24"/>
              </w:rPr>
              <w:t>原補休</w:t>
            </w:r>
          </w:p>
          <w:p w:rsidR="005C0D4C" w:rsidRPr="005C0D4C" w:rsidRDefault="005C0D4C" w:rsidP="005C0D4C">
            <w:pPr>
              <w:spacing w:line="300" w:lineRule="exact"/>
              <w:ind w:leftChars="50" w:left="120" w:rightChars="50" w:right="120"/>
              <w:jc w:val="distribute"/>
              <w:rPr>
                <w:rFonts w:ascii="標楷體" w:eastAsia="標楷體" w:hAnsi="標楷體" w:cs="Times New Roman"/>
                <w:b/>
                <w:bCs/>
                <w:szCs w:val="24"/>
              </w:rPr>
            </w:pPr>
            <w:r w:rsidRPr="005C0D4C">
              <w:rPr>
                <w:rFonts w:ascii="標楷體" w:eastAsia="標楷體" w:hAnsi="標楷體" w:cs="Times New Roman" w:hint="eastAsia"/>
                <w:b/>
                <w:bCs/>
                <w:szCs w:val="24"/>
              </w:rPr>
              <w:t>時間</w:t>
            </w:r>
          </w:p>
        </w:tc>
        <w:tc>
          <w:tcPr>
            <w:tcW w:w="1620" w:type="dxa"/>
            <w:vAlign w:val="center"/>
          </w:tcPr>
          <w:p w:rsidR="005C0D4C" w:rsidRPr="005C0D4C" w:rsidRDefault="005C0D4C" w:rsidP="005C0D4C">
            <w:pPr>
              <w:spacing w:line="300" w:lineRule="exact"/>
              <w:ind w:leftChars="50" w:left="120" w:rightChars="50" w:right="120"/>
              <w:jc w:val="center"/>
              <w:rPr>
                <w:rFonts w:ascii="標楷體" w:eastAsia="標楷體" w:hAnsi="標楷體" w:cs="Times New Roman"/>
                <w:b/>
                <w:bCs/>
                <w:szCs w:val="24"/>
              </w:rPr>
            </w:pPr>
            <w:r w:rsidRPr="005C0D4C">
              <w:rPr>
                <w:rFonts w:ascii="標楷體" w:eastAsia="標楷體" w:hAnsi="標楷體" w:cs="Times New Roman" w:hint="eastAsia"/>
                <w:b/>
                <w:bCs/>
                <w:szCs w:val="24"/>
              </w:rPr>
              <w:t>改  補  休</w:t>
            </w:r>
          </w:p>
          <w:p w:rsidR="005C0D4C" w:rsidRPr="005C0D4C" w:rsidRDefault="005C0D4C" w:rsidP="005C0D4C">
            <w:pPr>
              <w:spacing w:line="300" w:lineRule="exact"/>
              <w:ind w:leftChars="50" w:left="120" w:rightChars="50" w:right="120"/>
              <w:jc w:val="center"/>
              <w:rPr>
                <w:rFonts w:ascii="標楷體" w:eastAsia="標楷體" w:hAnsi="標楷體" w:cs="Times New Roman"/>
                <w:b/>
                <w:bCs/>
                <w:szCs w:val="24"/>
              </w:rPr>
            </w:pPr>
            <w:r w:rsidRPr="005C0D4C">
              <w:rPr>
                <w:rFonts w:ascii="標楷體" w:eastAsia="標楷體" w:hAnsi="標楷體" w:cs="Times New Roman" w:hint="eastAsia"/>
                <w:b/>
                <w:bCs/>
                <w:szCs w:val="24"/>
              </w:rPr>
              <w:t>時      間</w:t>
            </w:r>
          </w:p>
        </w:tc>
        <w:tc>
          <w:tcPr>
            <w:tcW w:w="1260" w:type="dxa"/>
            <w:vAlign w:val="center"/>
          </w:tcPr>
          <w:p w:rsidR="005C0D4C" w:rsidRPr="005C0D4C" w:rsidRDefault="005C0D4C" w:rsidP="005C0D4C">
            <w:pPr>
              <w:spacing w:line="300" w:lineRule="exact"/>
              <w:ind w:leftChars="50" w:left="120" w:rightChars="50" w:right="120"/>
              <w:jc w:val="distribute"/>
              <w:rPr>
                <w:rFonts w:ascii="標楷體" w:eastAsia="標楷體" w:hAnsi="標楷體" w:cs="Times New Roman"/>
                <w:b/>
                <w:bCs/>
                <w:szCs w:val="24"/>
              </w:rPr>
            </w:pPr>
            <w:r w:rsidRPr="005C0D4C">
              <w:rPr>
                <w:rFonts w:ascii="標楷體" w:eastAsia="標楷體" w:hAnsi="標楷體" w:cs="Times New Roman" w:hint="eastAsia"/>
                <w:b/>
                <w:bCs/>
                <w:szCs w:val="24"/>
              </w:rPr>
              <w:t>異動事由</w:t>
            </w:r>
          </w:p>
        </w:tc>
        <w:tc>
          <w:tcPr>
            <w:tcW w:w="1800" w:type="dxa"/>
            <w:tcBorders>
              <w:right w:val="single" w:sz="4" w:space="0" w:color="auto"/>
            </w:tcBorders>
            <w:vAlign w:val="center"/>
          </w:tcPr>
          <w:p w:rsidR="005C0D4C" w:rsidRPr="005C0D4C" w:rsidRDefault="005C0D4C" w:rsidP="005C0D4C">
            <w:pPr>
              <w:spacing w:line="300" w:lineRule="exact"/>
              <w:ind w:leftChars="50" w:left="120" w:rightChars="50" w:right="120"/>
              <w:jc w:val="center"/>
              <w:rPr>
                <w:rFonts w:ascii="標楷體" w:eastAsia="標楷體" w:hAnsi="標楷體" w:cs="Times New Roman"/>
                <w:b/>
                <w:bCs/>
                <w:szCs w:val="24"/>
              </w:rPr>
            </w:pPr>
            <w:r w:rsidRPr="005C0D4C">
              <w:rPr>
                <w:rFonts w:ascii="標楷體" w:eastAsia="標楷體" w:hAnsi="標楷體" w:cs="Times New Roman" w:hint="eastAsia"/>
                <w:b/>
                <w:bCs/>
                <w:szCs w:val="24"/>
              </w:rPr>
              <w:t>職務代理人</w:t>
            </w:r>
          </w:p>
          <w:p w:rsidR="005C0D4C" w:rsidRPr="005C0D4C" w:rsidRDefault="005C0D4C" w:rsidP="005C0D4C">
            <w:pPr>
              <w:spacing w:line="300" w:lineRule="exact"/>
              <w:ind w:leftChars="50" w:left="120" w:rightChars="50" w:right="120"/>
              <w:jc w:val="center"/>
              <w:rPr>
                <w:rFonts w:ascii="標楷體" w:eastAsia="標楷體" w:hAnsi="標楷體" w:cs="Times New Roman"/>
                <w:bCs/>
                <w:szCs w:val="24"/>
              </w:rPr>
            </w:pPr>
            <w:r w:rsidRPr="005C0D4C">
              <w:rPr>
                <w:rFonts w:ascii="標楷體" w:eastAsia="標楷體" w:hAnsi="標楷體" w:cs="Times New Roman" w:hint="eastAsia"/>
                <w:bCs/>
                <w:szCs w:val="24"/>
              </w:rPr>
              <w:t>（簽章）</w:t>
            </w:r>
          </w:p>
        </w:tc>
        <w:tc>
          <w:tcPr>
            <w:tcW w:w="1800" w:type="dxa"/>
            <w:tcBorders>
              <w:left w:val="single" w:sz="4" w:space="0" w:color="auto"/>
              <w:right w:val="single" w:sz="4" w:space="0" w:color="auto"/>
            </w:tcBorders>
            <w:vAlign w:val="center"/>
          </w:tcPr>
          <w:p w:rsidR="005C0D4C" w:rsidRPr="005C0D4C" w:rsidRDefault="005C0D4C" w:rsidP="005C0D4C">
            <w:pPr>
              <w:spacing w:line="300" w:lineRule="exact"/>
              <w:ind w:leftChars="50" w:left="120" w:rightChars="50" w:right="120"/>
              <w:jc w:val="center"/>
              <w:rPr>
                <w:rFonts w:ascii="標楷體" w:eastAsia="標楷體" w:hAnsi="標楷體" w:cs="Times New Roman"/>
                <w:b/>
                <w:szCs w:val="24"/>
              </w:rPr>
            </w:pPr>
            <w:r w:rsidRPr="005C0D4C">
              <w:rPr>
                <w:rFonts w:ascii="標楷體" w:eastAsia="標楷體" w:hAnsi="標楷體" w:cs="Times New Roman" w:hint="eastAsia"/>
                <w:b/>
                <w:szCs w:val="24"/>
              </w:rPr>
              <w:t>單位主管</w:t>
            </w:r>
          </w:p>
          <w:p w:rsidR="005C0D4C" w:rsidRPr="005C0D4C" w:rsidRDefault="005C0D4C" w:rsidP="005C0D4C">
            <w:pPr>
              <w:spacing w:line="300" w:lineRule="exact"/>
              <w:ind w:leftChars="50" w:left="120" w:rightChars="50" w:right="120"/>
              <w:jc w:val="center"/>
              <w:rPr>
                <w:rFonts w:ascii="標楷體" w:eastAsia="標楷體" w:hAnsi="標楷體" w:cs="Times New Roman"/>
                <w:b/>
                <w:bCs/>
                <w:szCs w:val="24"/>
              </w:rPr>
            </w:pPr>
            <w:r w:rsidRPr="005C0D4C">
              <w:rPr>
                <w:rFonts w:ascii="標楷體" w:eastAsia="標楷體" w:hAnsi="標楷體" w:cs="Times New Roman" w:hint="eastAsia"/>
                <w:bCs/>
                <w:szCs w:val="24"/>
              </w:rPr>
              <w:t>（簽章）</w:t>
            </w:r>
          </w:p>
        </w:tc>
        <w:tc>
          <w:tcPr>
            <w:tcW w:w="1800" w:type="dxa"/>
            <w:tcBorders>
              <w:top w:val="single" w:sz="4" w:space="0" w:color="auto"/>
              <w:left w:val="single" w:sz="4" w:space="0" w:color="auto"/>
            </w:tcBorders>
            <w:vAlign w:val="center"/>
          </w:tcPr>
          <w:p w:rsidR="005C0D4C" w:rsidRPr="005C0D4C" w:rsidRDefault="005C0D4C" w:rsidP="005C0D4C">
            <w:pPr>
              <w:spacing w:line="300" w:lineRule="exact"/>
              <w:ind w:leftChars="50" w:left="120" w:rightChars="50" w:right="120"/>
              <w:jc w:val="center"/>
              <w:rPr>
                <w:rFonts w:ascii="標楷體" w:eastAsia="標楷體" w:hAnsi="標楷體" w:cs="Times New Roman"/>
                <w:b/>
                <w:bCs/>
                <w:szCs w:val="24"/>
              </w:rPr>
            </w:pPr>
            <w:r w:rsidRPr="005C0D4C">
              <w:rPr>
                <w:rFonts w:ascii="標楷體" w:eastAsia="標楷體" w:hAnsi="標楷體" w:cs="Times New Roman" w:hint="eastAsia"/>
                <w:b/>
                <w:szCs w:val="24"/>
              </w:rPr>
              <w:t>人事室登記章</w:t>
            </w:r>
          </w:p>
        </w:tc>
      </w:tr>
      <w:tr w:rsidR="005C0D4C" w:rsidRPr="005C0D4C" w:rsidTr="00A36625">
        <w:trPr>
          <w:trHeight w:val="320"/>
        </w:trPr>
        <w:tc>
          <w:tcPr>
            <w:tcW w:w="1620" w:type="dxa"/>
            <w:vAlign w:val="center"/>
          </w:tcPr>
          <w:p w:rsidR="005C0D4C" w:rsidRPr="005C0D4C" w:rsidRDefault="005C0D4C" w:rsidP="005C0D4C">
            <w:pPr>
              <w:spacing w:line="300" w:lineRule="exact"/>
              <w:ind w:firstLineChars="100" w:firstLine="220"/>
              <w:jc w:val="center"/>
              <w:rPr>
                <w:rFonts w:ascii="標楷體" w:eastAsia="標楷體" w:hAnsi="標楷體" w:cs="Times New Roman"/>
                <w:sz w:val="22"/>
              </w:rPr>
            </w:pPr>
            <w:r w:rsidRPr="005C0D4C">
              <w:rPr>
                <w:rFonts w:ascii="標楷體" w:eastAsia="標楷體" w:hAnsi="標楷體" w:cs="Times New Roman" w:hint="eastAsia"/>
                <w:sz w:val="22"/>
              </w:rPr>
              <w:t>年  月  日 午</w:t>
            </w:r>
          </w:p>
        </w:tc>
        <w:tc>
          <w:tcPr>
            <w:tcW w:w="1620" w:type="dxa"/>
            <w:vAlign w:val="center"/>
          </w:tcPr>
          <w:p w:rsidR="005C0D4C" w:rsidRPr="005C0D4C" w:rsidRDefault="005C0D4C" w:rsidP="005C0D4C">
            <w:pPr>
              <w:spacing w:line="300" w:lineRule="exact"/>
              <w:ind w:firstLineChars="100" w:firstLine="220"/>
              <w:jc w:val="center"/>
              <w:rPr>
                <w:rFonts w:ascii="標楷體" w:eastAsia="標楷體" w:hAnsi="標楷體" w:cs="Times New Roman"/>
                <w:sz w:val="22"/>
              </w:rPr>
            </w:pPr>
            <w:r w:rsidRPr="005C0D4C">
              <w:rPr>
                <w:rFonts w:ascii="標楷體" w:eastAsia="標楷體" w:hAnsi="標楷體" w:cs="Times New Roman" w:hint="eastAsia"/>
                <w:sz w:val="22"/>
              </w:rPr>
              <w:t>年  月  日 午</w:t>
            </w:r>
          </w:p>
        </w:tc>
        <w:tc>
          <w:tcPr>
            <w:tcW w:w="1260" w:type="dxa"/>
          </w:tcPr>
          <w:p w:rsidR="005C0D4C" w:rsidRPr="005C0D4C" w:rsidRDefault="005C0D4C" w:rsidP="005C0D4C">
            <w:pPr>
              <w:spacing w:line="300" w:lineRule="exact"/>
              <w:rPr>
                <w:rFonts w:ascii="標楷體" w:eastAsia="標楷體" w:hAnsi="標楷體" w:cs="Times New Roman"/>
                <w:sz w:val="22"/>
              </w:rPr>
            </w:pPr>
          </w:p>
        </w:tc>
        <w:tc>
          <w:tcPr>
            <w:tcW w:w="1800" w:type="dxa"/>
            <w:tcBorders>
              <w:right w:val="single" w:sz="4" w:space="0" w:color="auto"/>
            </w:tcBorders>
          </w:tcPr>
          <w:p w:rsidR="005C0D4C" w:rsidRPr="005C0D4C" w:rsidRDefault="005C0D4C" w:rsidP="005C0D4C">
            <w:pPr>
              <w:spacing w:line="300" w:lineRule="exact"/>
              <w:rPr>
                <w:rFonts w:ascii="標楷體" w:eastAsia="標楷體" w:hAnsi="標楷體" w:cs="Times New Roman"/>
                <w:sz w:val="22"/>
              </w:rPr>
            </w:pPr>
          </w:p>
        </w:tc>
        <w:tc>
          <w:tcPr>
            <w:tcW w:w="1800" w:type="dxa"/>
            <w:tcBorders>
              <w:left w:val="single" w:sz="4" w:space="0" w:color="auto"/>
              <w:right w:val="single" w:sz="4" w:space="0" w:color="auto"/>
            </w:tcBorders>
          </w:tcPr>
          <w:p w:rsidR="005C0D4C" w:rsidRPr="005C0D4C" w:rsidRDefault="005C0D4C" w:rsidP="005C0D4C">
            <w:pPr>
              <w:spacing w:line="300" w:lineRule="exact"/>
              <w:rPr>
                <w:rFonts w:ascii="標楷體" w:eastAsia="標楷體" w:hAnsi="標楷體" w:cs="Times New Roman"/>
                <w:sz w:val="22"/>
              </w:rPr>
            </w:pPr>
          </w:p>
        </w:tc>
        <w:tc>
          <w:tcPr>
            <w:tcW w:w="1800" w:type="dxa"/>
            <w:tcBorders>
              <w:left w:val="single" w:sz="4" w:space="0" w:color="auto"/>
            </w:tcBorders>
          </w:tcPr>
          <w:p w:rsidR="005C0D4C" w:rsidRPr="005C0D4C" w:rsidRDefault="005C0D4C" w:rsidP="005C0D4C">
            <w:pPr>
              <w:spacing w:line="300" w:lineRule="exact"/>
              <w:rPr>
                <w:rFonts w:ascii="標楷體" w:eastAsia="標楷體" w:hAnsi="標楷體" w:cs="Times New Roman"/>
                <w:sz w:val="22"/>
              </w:rPr>
            </w:pPr>
          </w:p>
        </w:tc>
      </w:tr>
      <w:tr w:rsidR="005C0D4C" w:rsidRPr="005C0D4C" w:rsidTr="00A36625">
        <w:trPr>
          <w:trHeight w:val="714"/>
        </w:trPr>
        <w:tc>
          <w:tcPr>
            <w:tcW w:w="1620" w:type="dxa"/>
            <w:vAlign w:val="center"/>
          </w:tcPr>
          <w:p w:rsidR="005C0D4C" w:rsidRPr="005C0D4C" w:rsidRDefault="005C0D4C" w:rsidP="005C0D4C">
            <w:pPr>
              <w:spacing w:line="300" w:lineRule="exact"/>
              <w:ind w:firstLineChars="100" w:firstLine="220"/>
              <w:jc w:val="center"/>
              <w:rPr>
                <w:rFonts w:ascii="標楷體" w:eastAsia="標楷體" w:hAnsi="標楷體" w:cs="Times New Roman"/>
                <w:sz w:val="22"/>
              </w:rPr>
            </w:pPr>
            <w:r w:rsidRPr="005C0D4C">
              <w:rPr>
                <w:rFonts w:ascii="標楷體" w:eastAsia="標楷體" w:hAnsi="標楷體" w:cs="Times New Roman" w:hint="eastAsia"/>
                <w:sz w:val="22"/>
              </w:rPr>
              <w:t>年  月  日 午</w:t>
            </w:r>
          </w:p>
        </w:tc>
        <w:tc>
          <w:tcPr>
            <w:tcW w:w="1620" w:type="dxa"/>
            <w:vAlign w:val="center"/>
          </w:tcPr>
          <w:p w:rsidR="005C0D4C" w:rsidRPr="005C0D4C" w:rsidRDefault="005C0D4C" w:rsidP="005C0D4C">
            <w:pPr>
              <w:spacing w:line="300" w:lineRule="exact"/>
              <w:ind w:firstLineChars="150" w:firstLine="330"/>
              <w:jc w:val="center"/>
              <w:rPr>
                <w:rFonts w:ascii="標楷體" w:eastAsia="標楷體" w:hAnsi="標楷體" w:cs="Times New Roman"/>
                <w:sz w:val="22"/>
              </w:rPr>
            </w:pPr>
            <w:r w:rsidRPr="005C0D4C">
              <w:rPr>
                <w:rFonts w:ascii="標楷體" w:eastAsia="標楷體" w:hAnsi="標楷體" w:cs="Times New Roman" w:hint="eastAsia"/>
                <w:sz w:val="22"/>
              </w:rPr>
              <w:t>年  月  日 午</w:t>
            </w:r>
          </w:p>
        </w:tc>
        <w:tc>
          <w:tcPr>
            <w:tcW w:w="1260" w:type="dxa"/>
          </w:tcPr>
          <w:p w:rsidR="005C0D4C" w:rsidRPr="005C0D4C" w:rsidRDefault="005C0D4C" w:rsidP="005C0D4C">
            <w:pPr>
              <w:spacing w:line="300" w:lineRule="exact"/>
              <w:rPr>
                <w:rFonts w:ascii="標楷體" w:eastAsia="標楷體" w:hAnsi="標楷體" w:cs="Times New Roman"/>
                <w:sz w:val="22"/>
              </w:rPr>
            </w:pPr>
          </w:p>
        </w:tc>
        <w:tc>
          <w:tcPr>
            <w:tcW w:w="1800" w:type="dxa"/>
            <w:tcBorders>
              <w:right w:val="single" w:sz="4" w:space="0" w:color="auto"/>
            </w:tcBorders>
          </w:tcPr>
          <w:p w:rsidR="005C0D4C" w:rsidRPr="005C0D4C" w:rsidRDefault="005C0D4C" w:rsidP="005C0D4C">
            <w:pPr>
              <w:spacing w:line="300" w:lineRule="exact"/>
              <w:rPr>
                <w:rFonts w:ascii="標楷體" w:eastAsia="標楷體" w:hAnsi="標楷體" w:cs="Times New Roman"/>
                <w:sz w:val="22"/>
              </w:rPr>
            </w:pPr>
          </w:p>
        </w:tc>
        <w:tc>
          <w:tcPr>
            <w:tcW w:w="1800" w:type="dxa"/>
            <w:tcBorders>
              <w:left w:val="single" w:sz="4" w:space="0" w:color="auto"/>
              <w:right w:val="single" w:sz="4" w:space="0" w:color="auto"/>
            </w:tcBorders>
          </w:tcPr>
          <w:p w:rsidR="005C0D4C" w:rsidRPr="005C0D4C" w:rsidRDefault="005C0D4C" w:rsidP="005C0D4C">
            <w:pPr>
              <w:spacing w:line="300" w:lineRule="exact"/>
              <w:rPr>
                <w:rFonts w:ascii="標楷體" w:eastAsia="標楷體" w:hAnsi="標楷體" w:cs="Times New Roman"/>
                <w:sz w:val="22"/>
              </w:rPr>
            </w:pPr>
          </w:p>
        </w:tc>
        <w:tc>
          <w:tcPr>
            <w:tcW w:w="1800" w:type="dxa"/>
            <w:tcBorders>
              <w:left w:val="single" w:sz="4" w:space="0" w:color="auto"/>
            </w:tcBorders>
          </w:tcPr>
          <w:p w:rsidR="005C0D4C" w:rsidRPr="005C0D4C" w:rsidRDefault="005C0D4C" w:rsidP="005C0D4C">
            <w:pPr>
              <w:spacing w:line="300" w:lineRule="exact"/>
              <w:rPr>
                <w:rFonts w:ascii="標楷體" w:eastAsia="標楷體" w:hAnsi="標楷體" w:cs="Times New Roman"/>
                <w:sz w:val="22"/>
              </w:rPr>
            </w:pPr>
          </w:p>
        </w:tc>
      </w:tr>
      <w:tr w:rsidR="005C0D4C" w:rsidRPr="005C0D4C" w:rsidTr="00A36625">
        <w:trPr>
          <w:trHeight w:val="714"/>
        </w:trPr>
        <w:tc>
          <w:tcPr>
            <w:tcW w:w="1620" w:type="dxa"/>
            <w:tcBorders>
              <w:top w:val="single" w:sz="6" w:space="0" w:color="auto"/>
              <w:left w:val="single" w:sz="6" w:space="0" w:color="auto"/>
              <w:bottom w:val="single" w:sz="6" w:space="0" w:color="auto"/>
              <w:right w:val="single" w:sz="6" w:space="0" w:color="auto"/>
            </w:tcBorders>
            <w:vAlign w:val="center"/>
          </w:tcPr>
          <w:p w:rsidR="005C0D4C" w:rsidRPr="005C0D4C" w:rsidRDefault="005C0D4C" w:rsidP="005C0D4C">
            <w:pPr>
              <w:spacing w:line="300" w:lineRule="exact"/>
              <w:ind w:firstLineChars="100" w:firstLine="220"/>
              <w:jc w:val="center"/>
              <w:rPr>
                <w:rFonts w:ascii="標楷體" w:eastAsia="標楷體" w:hAnsi="標楷體" w:cs="Times New Roman"/>
                <w:sz w:val="22"/>
              </w:rPr>
            </w:pPr>
            <w:r w:rsidRPr="005C0D4C">
              <w:rPr>
                <w:rFonts w:ascii="標楷體" w:eastAsia="標楷體" w:hAnsi="標楷體" w:cs="Times New Roman" w:hint="eastAsia"/>
                <w:sz w:val="22"/>
              </w:rPr>
              <w:t>年  月  日 午</w:t>
            </w:r>
          </w:p>
        </w:tc>
        <w:tc>
          <w:tcPr>
            <w:tcW w:w="1620" w:type="dxa"/>
            <w:tcBorders>
              <w:top w:val="single" w:sz="6" w:space="0" w:color="auto"/>
              <w:left w:val="single" w:sz="6" w:space="0" w:color="auto"/>
              <w:bottom w:val="single" w:sz="6" w:space="0" w:color="auto"/>
              <w:right w:val="single" w:sz="6" w:space="0" w:color="auto"/>
            </w:tcBorders>
            <w:vAlign w:val="center"/>
          </w:tcPr>
          <w:p w:rsidR="005C0D4C" w:rsidRPr="005C0D4C" w:rsidRDefault="005C0D4C" w:rsidP="005C0D4C">
            <w:pPr>
              <w:spacing w:line="300" w:lineRule="exact"/>
              <w:ind w:firstLineChars="150" w:firstLine="330"/>
              <w:jc w:val="center"/>
              <w:rPr>
                <w:rFonts w:ascii="標楷體" w:eastAsia="標楷體" w:hAnsi="標楷體" w:cs="Times New Roman"/>
                <w:sz w:val="22"/>
              </w:rPr>
            </w:pPr>
            <w:r w:rsidRPr="005C0D4C">
              <w:rPr>
                <w:rFonts w:ascii="標楷體" w:eastAsia="標楷體" w:hAnsi="標楷體" w:cs="Times New Roman" w:hint="eastAsia"/>
                <w:sz w:val="22"/>
              </w:rPr>
              <w:t>年  月  日 午</w:t>
            </w:r>
          </w:p>
        </w:tc>
        <w:tc>
          <w:tcPr>
            <w:tcW w:w="1260" w:type="dxa"/>
            <w:tcBorders>
              <w:top w:val="single" w:sz="6" w:space="0" w:color="auto"/>
              <w:left w:val="single" w:sz="6" w:space="0" w:color="auto"/>
              <w:bottom w:val="single" w:sz="6" w:space="0" w:color="auto"/>
              <w:right w:val="single" w:sz="6" w:space="0" w:color="auto"/>
            </w:tcBorders>
          </w:tcPr>
          <w:p w:rsidR="005C0D4C" w:rsidRPr="005C0D4C" w:rsidRDefault="005C0D4C" w:rsidP="005C0D4C">
            <w:pPr>
              <w:spacing w:line="300" w:lineRule="exact"/>
              <w:rPr>
                <w:rFonts w:ascii="標楷體" w:eastAsia="標楷體" w:hAnsi="標楷體" w:cs="Times New Roman"/>
                <w:sz w:val="22"/>
              </w:rPr>
            </w:pPr>
          </w:p>
        </w:tc>
        <w:tc>
          <w:tcPr>
            <w:tcW w:w="1800" w:type="dxa"/>
            <w:tcBorders>
              <w:top w:val="single" w:sz="6" w:space="0" w:color="auto"/>
              <w:left w:val="single" w:sz="6" w:space="0" w:color="auto"/>
              <w:bottom w:val="single" w:sz="6" w:space="0" w:color="auto"/>
              <w:right w:val="single" w:sz="4" w:space="0" w:color="auto"/>
            </w:tcBorders>
          </w:tcPr>
          <w:p w:rsidR="005C0D4C" w:rsidRPr="005C0D4C" w:rsidRDefault="005C0D4C" w:rsidP="005C0D4C">
            <w:pPr>
              <w:spacing w:line="300" w:lineRule="exact"/>
              <w:rPr>
                <w:rFonts w:ascii="標楷體" w:eastAsia="標楷體" w:hAnsi="標楷體" w:cs="Times New Roman"/>
                <w:sz w:val="22"/>
              </w:rPr>
            </w:pPr>
          </w:p>
        </w:tc>
        <w:tc>
          <w:tcPr>
            <w:tcW w:w="1800" w:type="dxa"/>
            <w:tcBorders>
              <w:top w:val="single" w:sz="6" w:space="0" w:color="auto"/>
              <w:left w:val="single" w:sz="4" w:space="0" w:color="auto"/>
              <w:bottom w:val="single" w:sz="6" w:space="0" w:color="auto"/>
              <w:right w:val="single" w:sz="4" w:space="0" w:color="auto"/>
            </w:tcBorders>
          </w:tcPr>
          <w:p w:rsidR="005C0D4C" w:rsidRPr="005C0D4C" w:rsidRDefault="005C0D4C" w:rsidP="005C0D4C">
            <w:pPr>
              <w:spacing w:line="300" w:lineRule="exact"/>
              <w:rPr>
                <w:rFonts w:ascii="標楷體" w:eastAsia="標楷體" w:hAnsi="標楷體" w:cs="Times New Roman"/>
                <w:sz w:val="22"/>
              </w:rPr>
            </w:pPr>
          </w:p>
        </w:tc>
        <w:tc>
          <w:tcPr>
            <w:tcW w:w="1800" w:type="dxa"/>
            <w:tcBorders>
              <w:top w:val="single" w:sz="6" w:space="0" w:color="auto"/>
              <w:left w:val="single" w:sz="4" w:space="0" w:color="auto"/>
              <w:bottom w:val="single" w:sz="6" w:space="0" w:color="auto"/>
              <w:right w:val="single" w:sz="6" w:space="0" w:color="auto"/>
            </w:tcBorders>
          </w:tcPr>
          <w:p w:rsidR="005C0D4C" w:rsidRPr="005C0D4C" w:rsidRDefault="005C0D4C" w:rsidP="005C0D4C">
            <w:pPr>
              <w:spacing w:line="300" w:lineRule="exact"/>
              <w:rPr>
                <w:rFonts w:ascii="標楷體" w:eastAsia="標楷體" w:hAnsi="標楷體" w:cs="Times New Roman"/>
                <w:sz w:val="22"/>
              </w:rPr>
            </w:pPr>
          </w:p>
        </w:tc>
      </w:tr>
    </w:tbl>
    <w:p w:rsidR="005C0D4C" w:rsidRPr="005C0D4C" w:rsidRDefault="005C0D4C" w:rsidP="005C0D4C">
      <w:pPr>
        <w:ind w:left="601" w:hangingChars="300" w:hanging="601"/>
        <w:rPr>
          <w:rFonts w:ascii="標楷體" w:eastAsia="標楷體" w:hAnsi="標楷體" w:cs="Times New Roman"/>
          <w:sz w:val="20"/>
          <w:szCs w:val="20"/>
        </w:rPr>
      </w:pPr>
      <w:r w:rsidRPr="005C0D4C">
        <w:rPr>
          <w:rFonts w:ascii="標楷體" w:eastAsia="標楷體" w:hAnsi="標楷體" w:cs="Times New Roman" w:hint="eastAsia"/>
          <w:b/>
          <w:sz w:val="20"/>
          <w:szCs w:val="20"/>
        </w:rPr>
        <w:t>備註</w:t>
      </w:r>
      <w:r w:rsidRPr="005C0D4C">
        <w:rPr>
          <w:rFonts w:ascii="標楷體" w:eastAsia="標楷體" w:hAnsi="標楷體" w:cs="Times New Roman" w:hint="eastAsia"/>
          <w:sz w:val="20"/>
          <w:szCs w:val="20"/>
        </w:rPr>
        <w:t>：本申請表應於前一日填妥送陳單位主管核定後送人事室辦理登記，如為互換補休時間，二人均應填表，互換人員務必確實做好代理及電話撥接之相關工作，且所覓之職務代理人必須是出勤人員，以利業務之正常運作。</w:t>
      </w:r>
    </w:p>
    <w:p w:rsidR="00575291" w:rsidRPr="005C0D4C"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p w:rsidR="00575291" w:rsidRPr="00BF00B4" w:rsidRDefault="00575291" w:rsidP="00BF00B4">
      <w:pPr>
        <w:spacing w:line="440" w:lineRule="exact"/>
        <w:ind w:left="899" w:hangingChars="321" w:hanging="899"/>
        <w:contextualSpacing/>
        <w:mirrorIndents/>
        <w:jc w:val="both"/>
        <w:rPr>
          <w:rFonts w:ascii="標楷體" w:eastAsia="標楷體" w:hAnsi="標楷體" w:cs="Times New Roman"/>
          <w:sz w:val="28"/>
          <w:szCs w:val="28"/>
        </w:rPr>
      </w:pPr>
    </w:p>
    <w:sectPr w:rsidR="00575291" w:rsidRPr="00BF00B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D4" w:rsidRDefault="009533D4" w:rsidP="007F4CD9">
      <w:r>
        <w:separator/>
      </w:r>
    </w:p>
  </w:endnote>
  <w:endnote w:type="continuationSeparator" w:id="0">
    <w:p w:rsidR="009533D4" w:rsidRDefault="009533D4" w:rsidP="007F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D4" w:rsidRDefault="009533D4" w:rsidP="007F4CD9">
      <w:r>
        <w:separator/>
      </w:r>
    </w:p>
  </w:footnote>
  <w:footnote w:type="continuationSeparator" w:id="0">
    <w:p w:rsidR="009533D4" w:rsidRDefault="009533D4" w:rsidP="007F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158C"/>
    <w:multiLevelType w:val="hybridMultilevel"/>
    <w:tmpl w:val="C828535A"/>
    <w:lvl w:ilvl="0" w:tplc="B080C1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483192A"/>
    <w:multiLevelType w:val="hybridMultilevel"/>
    <w:tmpl w:val="796CC7EE"/>
    <w:lvl w:ilvl="0" w:tplc="734A76F0">
      <w:start w:val="1"/>
      <w:numFmt w:val="decimal"/>
      <w:lvlText w:val="%1."/>
      <w:lvlJc w:val="left"/>
      <w:pPr>
        <w:ind w:left="1584" w:hanging="360"/>
      </w:pPr>
      <w:rPr>
        <w:rFonts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2" w15:restartNumberingAfterBreak="0">
    <w:nsid w:val="235368CA"/>
    <w:multiLevelType w:val="hybridMultilevel"/>
    <w:tmpl w:val="E876BBCA"/>
    <w:lvl w:ilvl="0" w:tplc="CFBAABA0">
      <w:start w:val="1"/>
      <w:numFmt w:val="taiwaneseCountingThousand"/>
      <w:lvlText w:val="（%1）"/>
      <w:lvlJc w:val="left"/>
      <w:pPr>
        <w:ind w:left="1860" w:hanging="864"/>
      </w:pPr>
      <w:rPr>
        <w:rFonts w:hint="default"/>
        <w:lang w:val="en-US"/>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3" w15:restartNumberingAfterBreak="0">
    <w:nsid w:val="349E4718"/>
    <w:multiLevelType w:val="hybridMultilevel"/>
    <w:tmpl w:val="864ECB4A"/>
    <w:lvl w:ilvl="0" w:tplc="4B30D4CA">
      <w:start w:val="1"/>
      <w:numFmt w:val="taiwaneseCountingThousand"/>
      <w:lvlText w:val="%1、"/>
      <w:lvlJc w:val="left"/>
      <w:pPr>
        <w:ind w:left="996" w:hanging="720"/>
      </w:pPr>
      <w:rPr>
        <w:rFonts w:hint="default"/>
        <w:lang w:val="en-US"/>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15:restartNumberingAfterBreak="0">
    <w:nsid w:val="48813B24"/>
    <w:multiLevelType w:val="hybridMultilevel"/>
    <w:tmpl w:val="DEAC1D4A"/>
    <w:lvl w:ilvl="0" w:tplc="15C805C6">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BB63A87"/>
    <w:multiLevelType w:val="hybridMultilevel"/>
    <w:tmpl w:val="CC345F9C"/>
    <w:lvl w:ilvl="0" w:tplc="26E0C9DE">
      <w:start w:val="1"/>
      <w:numFmt w:val="taiwaneseCountingThousand"/>
      <w:lvlText w:val="%1、"/>
      <w:lvlJc w:val="left"/>
      <w:pPr>
        <w:tabs>
          <w:tab w:val="num" w:pos="1008"/>
        </w:tabs>
        <w:ind w:left="1008" w:hanging="72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6" w15:restartNumberingAfterBreak="0">
    <w:nsid w:val="77FD0492"/>
    <w:multiLevelType w:val="hybridMultilevel"/>
    <w:tmpl w:val="3BF0B062"/>
    <w:lvl w:ilvl="0" w:tplc="03F2C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16"/>
    <w:rsid w:val="00012B61"/>
    <w:rsid w:val="00025671"/>
    <w:rsid w:val="000349BA"/>
    <w:rsid w:val="000436F1"/>
    <w:rsid w:val="000570E2"/>
    <w:rsid w:val="0006386C"/>
    <w:rsid w:val="0008023B"/>
    <w:rsid w:val="000A41F8"/>
    <w:rsid w:val="000A5FF2"/>
    <w:rsid w:val="000B5771"/>
    <w:rsid w:val="000E5382"/>
    <w:rsid w:val="000F6C5D"/>
    <w:rsid w:val="00105258"/>
    <w:rsid w:val="00112577"/>
    <w:rsid w:val="00114859"/>
    <w:rsid w:val="001150CC"/>
    <w:rsid w:val="00121720"/>
    <w:rsid w:val="00127899"/>
    <w:rsid w:val="00135F66"/>
    <w:rsid w:val="00142430"/>
    <w:rsid w:val="00162F67"/>
    <w:rsid w:val="00166A7B"/>
    <w:rsid w:val="00167510"/>
    <w:rsid w:val="00170035"/>
    <w:rsid w:val="001A04DE"/>
    <w:rsid w:val="001A5A8F"/>
    <w:rsid w:val="001C2F7F"/>
    <w:rsid w:val="001D07B8"/>
    <w:rsid w:val="001E1059"/>
    <w:rsid w:val="00205691"/>
    <w:rsid w:val="00211171"/>
    <w:rsid w:val="00215681"/>
    <w:rsid w:val="00237A73"/>
    <w:rsid w:val="00250F75"/>
    <w:rsid w:val="002561B1"/>
    <w:rsid w:val="00265EAC"/>
    <w:rsid w:val="00276144"/>
    <w:rsid w:val="00281516"/>
    <w:rsid w:val="00284800"/>
    <w:rsid w:val="002933B9"/>
    <w:rsid w:val="002A008A"/>
    <w:rsid w:val="002A7857"/>
    <w:rsid w:val="002C3ABA"/>
    <w:rsid w:val="002C64C9"/>
    <w:rsid w:val="002D349F"/>
    <w:rsid w:val="002D6FCD"/>
    <w:rsid w:val="002F27C8"/>
    <w:rsid w:val="002F4F33"/>
    <w:rsid w:val="002F526A"/>
    <w:rsid w:val="002F67C3"/>
    <w:rsid w:val="002F6A31"/>
    <w:rsid w:val="00311537"/>
    <w:rsid w:val="0031789C"/>
    <w:rsid w:val="00324458"/>
    <w:rsid w:val="00332E7A"/>
    <w:rsid w:val="00336502"/>
    <w:rsid w:val="00337A93"/>
    <w:rsid w:val="00344D82"/>
    <w:rsid w:val="003458E5"/>
    <w:rsid w:val="00352E78"/>
    <w:rsid w:val="00364F21"/>
    <w:rsid w:val="003770FE"/>
    <w:rsid w:val="0038241A"/>
    <w:rsid w:val="00396B5C"/>
    <w:rsid w:val="003B2ED9"/>
    <w:rsid w:val="003C23B9"/>
    <w:rsid w:val="003C7E04"/>
    <w:rsid w:val="003D59B2"/>
    <w:rsid w:val="003D5F1C"/>
    <w:rsid w:val="003F6962"/>
    <w:rsid w:val="0044028E"/>
    <w:rsid w:val="004502A5"/>
    <w:rsid w:val="00464789"/>
    <w:rsid w:val="0046519C"/>
    <w:rsid w:val="00470DE0"/>
    <w:rsid w:val="00471B7E"/>
    <w:rsid w:val="00472B94"/>
    <w:rsid w:val="00472C96"/>
    <w:rsid w:val="004760B9"/>
    <w:rsid w:val="00482DAA"/>
    <w:rsid w:val="00487289"/>
    <w:rsid w:val="004A43A1"/>
    <w:rsid w:val="004A5BDB"/>
    <w:rsid w:val="004B3E14"/>
    <w:rsid w:val="004B5B2E"/>
    <w:rsid w:val="004C1A60"/>
    <w:rsid w:val="004C43BC"/>
    <w:rsid w:val="004C5CDA"/>
    <w:rsid w:val="004D0676"/>
    <w:rsid w:val="004D7930"/>
    <w:rsid w:val="004D7981"/>
    <w:rsid w:val="004F4B74"/>
    <w:rsid w:val="005065AA"/>
    <w:rsid w:val="00507123"/>
    <w:rsid w:val="005104E7"/>
    <w:rsid w:val="00511465"/>
    <w:rsid w:val="00511709"/>
    <w:rsid w:val="005132D2"/>
    <w:rsid w:val="00513943"/>
    <w:rsid w:val="0051527A"/>
    <w:rsid w:val="00575291"/>
    <w:rsid w:val="00576314"/>
    <w:rsid w:val="0058358B"/>
    <w:rsid w:val="005972E5"/>
    <w:rsid w:val="005C0D4C"/>
    <w:rsid w:val="005C2A83"/>
    <w:rsid w:val="005C56EC"/>
    <w:rsid w:val="005C7840"/>
    <w:rsid w:val="005D4C71"/>
    <w:rsid w:val="005E40EE"/>
    <w:rsid w:val="00605BA9"/>
    <w:rsid w:val="0061158F"/>
    <w:rsid w:val="006435D0"/>
    <w:rsid w:val="006A0F78"/>
    <w:rsid w:val="006B0C5F"/>
    <w:rsid w:val="006B1FC3"/>
    <w:rsid w:val="006D20A9"/>
    <w:rsid w:val="006D2C7E"/>
    <w:rsid w:val="006D59B5"/>
    <w:rsid w:val="006F0A42"/>
    <w:rsid w:val="006F6459"/>
    <w:rsid w:val="00711021"/>
    <w:rsid w:val="00714A87"/>
    <w:rsid w:val="00725418"/>
    <w:rsid w:val="007648AD"/>
    <w:rsid w:val="007661A8"/>
    <w:rsid w:val="00787D19"/>
    <w:rsid w:val="00791E36"/>
    <w:rsid w:val="007A0EEE"/>
    <w:rsid w:val="007A304C"/>
    <w:rsid w:val="007A30DE"/>
    <w:rsid w:val="007A65AE"/>
    <w:rsid w:val="007C7111"/>
    <w:rsid w:val="007D3338"/>
    <w:rsid w:val="007D4C2A"/>
    <w:rsid w:val="007E00AA"/>
    <w:rsid w:val="007E6A26"/>
    <w:rsid w:val="007F4CD9"/>
    <w:rsid w:val="008147FF"/>
    <w:rsid w:val="00823CB5"/>
    <w:rsid w:val="00826B1D"/>
    <w:rsid w:val="00835CDF"/>
    <w:rsid w:val="00853D9E"/>
    <w:rsid w:val="008708CF"/>
    <w:rsid w:val="00876BC8"/>
    <w:rsid w:val="0088478B"/>
    <w:rsid w:val="008A1FFC"/>
    <w:rsid w:val="008A6E33"/>
    <w:rsid w:val="008D1254"/>
    <w:rsid w:val="008E446D"/>
    <w:rsid w:val="008F158B"/>
    <w:rsid w:val="008F5E4C"/>
    <w:rsid w:val="00907E97"/>
    <w:rsid w:val="00914FC6"/>
    <w:rsid w:val="00947154"/>
    <w:rsid w:val="009533D4"/>
    <w:rsid w:val="00963275"/>
    <w:rsid w:val="00972BAB"/>
    <w:rsid w:val="00973F2B"/>
    <w:rsid w:val="00993A39"/>
    <w:rsid w:val="009B3AD3"/>
    <w:rsid w:val="009C04DC"/>
    <w:rsid w:val="009C762D"/>
    <w:rsid w:val="009E1029"/>
    <w:rsid w:val="009E3274"/>
    <w:rsid w:val="009F54BC"/>
    <w:rsid w:val="00A01126"/>
    <w:rsid w:val="00A22809"/>
    <w:rsid w:val="00A232D0"/>
    <w:rsid w:val="00A27237"/>
    <w:rsid w:val="00A76AEB"/>
    <w:rsid w:val="00A81C2D"/>
    <w:rsid w:val="00A927C1"/>
    <w:rsid w:val="00AA160C"/>
    <w:rsid w:val="00AB2D67"/>
    <w:rsid w:val="00AC00E8"/>
    <w:rsid w:val="00AC5947"/>
    <w:rsid w:val="00AD0229"/>
    <w:rsid w:val="00AE3C76"/>
    <w:rsid w:val="00AE6E5C"/>
    <w:rsid w:val="00AF4423"/>
    <w:rsid w:val="00B00CC8"/>
    <w:rsid w:val="00B15F56"/>
    <w:rsid w:val="00B232C3"/>
    <w:rsid w:val="00B273C2"/>
    <w:rsid w:val="00B42348"/>
    <w:rsid w:val="00B53AB8"/>
    <w:rsid w:val="00B546EC"/>
    <w:rsid w:val="00B54D1E"/>
    <w:rsid w:val="00B63102"/>
    <w:rsid w:val="00B6573F"/>
    <w:rsid w:val="00B71D8C"/>
    <w:rsid w:val="00B771D3"/>
    <w:rsid w:val="00B779F5"/>
    <w:rsid w:val="00B81E68"/>
    <w:rsid w:val="00B90D45"/>
    <w:rsid w:val="00B95B9D"/>
    <w:rsid w:val="00B9787B"/>
    <w:rsid w:val="00BA1158"/>
    <w:rsid w:val="00BB0517"/>
    <w:rsid w:val="00BC0778"/>
    <w:rsid w:val="00BD70EC"/>
    <w:rsid w:val="00BE0348"/>
    <w:rsid w:val="00BF00B4"/>
    <w:rsid w:val="00C112CF"/>
    <w:rsid w:val="00C22FD8"/>
    <w:rsid w:val="00C87B47"/>
    <w:rsid w:val="00C967E3"/>
    <w:rsid w:val="00CD07EC"/>
    <w:rsid w:val="00CD6F18"/>
    <w:rsid w:val="00CE354E"/>
    <w:rsid w:val="00CE4196"/>
    <w:rsid w:val="00CE651A"/>
    <w:rsid w:val="00CF01CC"/>
    <w:rsid w:val="00CF52E9"/>
    <w:rsid w:val="00D01CF1"/>
    <w:rsid w:val="00D16E12"/>
    <w:rsid w:val="00D3241D"/>
    <w:rsid w:val="00D35C22"/>
    <w:rsid w:val="00D45484"/>
    <w:rsid w:val="00D5135C"/>
    <w:rsid w:val="00D57199"/>
    <w:rsid w:val="00D801E4"/>
    <w:rsid w:val="00D92B99"/>
    <w:rsid w:val="00DA0F81"/>
    <w:rsid w:val="00DA4B23"/>
    <w:rsid w:val="00DC2F20"/>
    <w:rsid w:val="00DC64B9"/>
    <w:rsid w:val="00DD2782"/>
    <w:rsid w:val="00DE3394"/>
    <w:rsid w:val="00DE7594"/>
    <w:rsid w:val="00DF78B8"/>
    <w:rsid w:val="00E12FAF"/>
    <w:rsid w:val="00E274A0"/>
    <w:rsid w:val="00E46DF6"/>
    <w:rsid w:val="00E4719F"/>
    <w:rsid w:val="00E47757"/>
    <w:rsid w:val="00E72506"/>
    <w:rsid w:val="00E757ED"/>
    <w:rsid w:val="00E855F1"/>
    <w:rsid w:val="00EB1753"/>
    <w:rsid w:val="00EB6C2D"/>
    <w:rsid w:val="00EC2212"/>
    <w:rsid w:val="00EC290C"/>
    <w:rsid w:val="00EC4CF4"/>
    <w:rsid w:val="00ED18E3"/>
    <w:rsid w:val="00EF0862"/>
    <w:rsid w:val="00EF2FE0"/>
    <w:rsid w:val="00EF6B19"/>
    <w:rsid w:val="00F006CB"/>
    <w:rsid w:val="00F17455"/>
    <w:rsid w:val="00F25DE9"/>
    <w:rsid w:val="00F269FE"/>
    <w:rsid w:val="00F37A10"/>
    <w:rsid w:val="00F52723"/>
    <w:rsid w:val="00F802C0"/>
    <w:rsid w:val="00F84977"/>
    <w:rsid w:val="00F92802"/>
    <w:rsid w:val="00F94FD3"/>
    <w:rsid w:val="00FA08BE"/>
    <w:rsid w:val="00FA1B76"/>
    <w:rsid w:val="00FA4B72"/>
    <w:rsid w:val="00FA61A9"/>
    <w:rsid w:val="00FB0A3B"/>
    <w:rsid w:val="00FE25C2"/>
    <w:rsid w:val="00FE2D22"/>
    <w:rsid w:val="00FF4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5B185CC"/>
  <w15:docId w15:val="{D9829AFC-404C-4CCD-9FE4-55AEF870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04C"/>
    <w:pPr>
      <w:ind w:leftChars="200" w:left="480"/>
    </w:pPr>
  </w:style>
  <w:style w:type="paragraph" w:styleId="a4">
    <w:name w:val="Balloon Text"/>
    <w:basedOn w:val="a"/>
    <w:link w:val="a5"/>
    <w:uiPriority w:val="99"/>
    <w:semiHidden/>
    <w:unhideWhenUsed/>
    <w:rsid w:val="00907E9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E9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72C96"/>
    <w:rPr>
      <w:sz w:val="18"/>
      <w:szCs w:val="18"/>
    </w:rPr>
  </w:style>
  <w:style w:type="paragraph" w:styleId="a7">
    <w:name w:val="annotation text"/>
    <w:basedOn w:val="a"/>
    <w:link w:val="a8"/>
    <w:uiPriority w:val="99"/>
    <w:semiHidden/>
    <w:unhideWhenUsed/>
    <w:rsid w:val="00472C96"/>
  </w:style>
  <w:style w:type="character" w:customStyle="1" w:styleId="a8">
    <w:name w:val="註解文字 字元"/>
    <w:basedOn w:val="a0"/>
    <w:link w:val="a7"/>
    <w:uiPriority w:val="99"/>
    <w:semiHidden/>
    <w:rsid w:val="00472C96"/>
  </w:style>
  <w:style w:type="paragraph" w:styleId="a9">
    <w:name w:val="annotation subject"/>
    <w:basedOn w:val="a7"/>
    <w:next w:val="a7"/>
    <w:link w:val="aa"/>
    <w:uiPriority w:val="99"/>
    <w:semiHidden/>
    <w:unhideWhenUsed/>
    <w:rsid w:val="00472C96"/>
    <w:rPr>
      <w:b/>
      <w:bCs/>
    </w:rPr>
  </w:style>
  <w:style w:type="character" w:customStyle="1" w:styleId="aa">
    <w:name w:val="註解主旨 字元"/>
    <w:basedOn w:val="a8"/>
    <w:link w:val="a9"/>
    <w:uiPriority w:val="99"/>
    <w:semiHidden/>
    <w:rsid w:val="00472C96"/>
    <w:rPr>
      <w:b/>
      <w:bCs/>
    </w:rPr>
  </w:style>
  <w:style w:type="paragraph" w:styleId="ab">
    <w:name w:val="header"/>
    <w:basedOn w:val="a"/>
    <w:link w:val="ac"/>
    <w:uiPriority w:val="99"/>
    <w:unhideWhenUsed/>
    <w:rsid w:val="007F4CD9"/>
    <w:pPr>
      <w:tabs>
        <w:tab w:val="center" w:pos="4153"/>
        <w:tab w:val="right" w:pos="8306"/>
      </w:tabs>
      <w:snapToGrid w:val="0"/>
    </w:pPr>
    <w:rPr>
      <w:sz w:val="20"/>
      <w:szCs w:val="20"/>
    </w:rPr>
  </w:style>
  <w:style w:type="character" w:customStyle="1" w:styleId="ac">
    <w:name w:val="頁首 字元"/>
    <w:basedOn w:val="a0"/>
    <w:link w:val="ab"/>
    <w:uiPriority w:val="99"/>
    <w:rsid w:val="007F4CD9"/>
    <w:rPr>
      <w:sz w:val="20"/>
      <w:szCs w:val="20"/>
    </w:rPr>
  </w:style>
  <w:style w:type="paragraph" w:styleId="ad">
    <w:name w:val="footer"/>
    <w:basedOn w:val="a"/>
    <w:link w:val="ae"/>
    <w:uiPriority w:val="99"/>
    <w:unhideWhenUsed/>
    <w:rsid w:val="007F4CD9"/>
    <w:pPr>
      <w:tabs>
        <w:tab w:val="center" w:pos="4153"/>
        <w:tab w:val="right" w:pos="8306"/>
      </w:tabs>
      <w:snapToGrid w:val="0"/>
    </w:pPr>
    <w:rPr>
      <w:sz w:val="20"/>
      <w:szCs w:val="20"/>
    </w:rPr>
  </w:style>
  <w:style w:type="character" w:customStyle="1" w:styleId="ae">
    <w:name w:val="頁尾 字元"/>
    <w:basedOn w:val="a0"/>
    <w:link w:val="ad"/>
    <w:uiPriority w:val="99"/>
    <w:rsid w:val="007F4C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2022-02-15T03:43:00Z</cp:lastPrinted>
  <dcterms:created xsi:type="dcterms:W3CDTF">2022-08-31T00:35:00Z</dcterms:created>
  <dcterms:modified xsi:type="dcterms:W3CDTF">2022-08-31T00:38:00Z</dcterms:modified>
</cp:coreProperties>
</file>