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50" w:rsidRPr="00C52461" w:rsidRDefault="00810A50" w:rsidP="00C52461">
      <w:pPr>
        <w:spacing w:after="0" w:line="480" w:lineRule="exact"/>
        <w:ind w:right="-23"/>
        <w:jc w:val="center"/>
        <w:rPr>
          <w:rFonts w:ascii="Times New Roman" w:hAnsi="Times New Roman"/>
          <w:b/>
          <w:sz w:val="36"/>
          <w:szCs w:val="36"/>
          <w:lang w:eastAsia="zh-TW"/>
        </w:rPr>
      </w:pPr>
      <w:bookmarkStart w:id="0" w:name="_Toc464574380"/>
      <w:r w:rsidRPr="00C52461">
        <w:rPr>
          <w:rFonts w:ascii="Times New Roman" w:hAnsi="Times New Roman"/>
          <w:b/>
          <w:sz w:val="36"/>
          <w:szCs w:val="36"/>
          <w:lang w:eastAsia="zh-TW"/>
        </w:rPr>
        <w:t>108</w:t>
      </w:r>
      <w:r w:rsidRPr="00C52461">
        <w:rPr>
          <w:rFonts w:ascii="Times New Roman" w:hAnsi="標楷體" w:hint="eastAsia"/>
          <w:b/>
          <w:sz w:val="36"/>
          <w:szCs w:val="36"/>
          <w:lang w:eastAsia="zh-TW"/>
        </w:rPr>
        <w:t>學年度第一學期「青年教育與就業儲蓄帳戶方案」彈性選系</w:t>
      </w:r>
    </w:p>
    <w:p w:rsidR="00810A50" w:rsidRPr="00C52461" w:rsidRDefault="00810A50" w:rsidP="00C52461">
      <w:pPr>
        <w:spacing w:after="0" w:line="480" w:lineRule="exact"/>
        <w:ind w:right="-23"/>
        <w:jc w:val="center"/>
        <w:rPr>
          <w:rFonts w:ascii="Times New Roman" w:hAnsi="標楷體"/>
          <w:b/>
          <w:i/>
          <w:sz w:val="44"/>
          <w:szCs w:val="44"/>
          <w:lang w:eastAsia="zh-TW"/>
        </w:rPr>
      </w:pPr>
      <w:r w:rsidRPr="00C52461">
        <w:rPr>
          <w:rFonts w:ascii="Times New Roman" w:hAnsi="Times New Roman" w:hint="eastAsia"/>
          <w:b/>
          <w:i/>
          <w:sz w:val="44"/>
          <w:szCs w:val="44"/>
          <w:lang w:eastAsia="zh-TW"/>
        </w:rPr>
        <w:t>校</w:t>
      </w:r>
      <w:r w:rsidRPr="00C52461">
        <w:rPr>
          <w:rFonts w:ascii="Times New Roman" w:hAnsi="標楷體" w:hint="eastAsia"/>
          <w:b/>
          <w:i/>
          <w:sz w:val="44"/>
          <w:szCs w:val="44"/>
          <w:lang w:eastAsia="zh-TW"/>
        </w:rPr>
        <w:t>內轉系公告</w:t>
      </w:r>
    </w:p>
    <w:p w:rsidR="00810A50" w:rsidRPr="00C52461" w:rsidRDefault="00810A50" w:rsidP="00E17A8A">
      <w:pPr>
        <w:snapToGrid w:val="0"/>
        <w:spacing w:after="0" w:line="480" w:lineRule="exact"/>
        <w:ind w:right="-23"/>
        <w:rPr>
          <w:rFonts w:ascii="Times New Roman" w:hAnsi="標楷體"/>
          <w:sz w:val="28"/>
          <w:szCs w:val="28"/>
          <w:lang w:eastAsia="zh-TW"/>
        </w:rPr>
      </w:pPr>
      <w:r w:rsidRPr="00E17A8A">
        <w:rPr>
          <w:rFonts w:ascii="Times New Roman" w:hAnsi="標楷體" w:hint="eastAsia"/>
          <w:b/>
          <w:sz w:val="28"/>
          <w:szCs w:val="28"/>
          <w:lang w:eastAsia="zh-TW"/>
        </w:rPr>
        <w:t>一、申請身分：</w:t>
      </w:r>
      <w:r w:rsidRPr="00C52461">
        <w:rPr>
          <w:rFonts w:ascii="Times New Roman" w:hAnsi="標楷體"/>
          <w:sz w:val="28"/>
          <w:szCs w:val="28"/>
          <w:lang w:eastAsia="zh-TW"/>
        </w:rPr>
        <w:t>106</w:t>
      </w:r>
      <w:r w:rsidRPr="00C52461">
        <w:rPr>
          <w:rFonts w:ascii="Times New Roman" w:hAnsi="標楷體" w:hint="eastAsia"/>
          <w:sz w:val="28"/>
          <w:szCs w:val="28"/>
          <w:lang w:eastAsia="zh-TW"/>
        </w:rPr>
        <w:t>學年度錄取本校，以教育部「青年教育與就業儲蓄帳</w:t>
      </w:r>
      <w:r w:rsidRPr="00C52461">
        <w:rPr>
          <w:rFonts w:ascii="Times New Roman" w:hAnsi="標楷體"/>
          <w:sz w:val="28"/>
          <w:szCs w:val="28"/>
          <w:lang w:eastAsia="zh-TW"/>
        </w:rPr>
        <w:t xml:space="preserve"> </w:t>
      </w:r>
      <w:r w:rsidRPr="00C52461">
        <w:rPr>
          <w:rFonts w:ascii="Times New Roman" w:hAnsi="標楷體" w:hint="eastAsia"/>
          <w:sz w:val="28"/>
          <w:szCs w:val="28"/>
          <w:lang w:eastAsia="zh-TW"/>
        </w:rPr>
        <w:t>戶」方案</w:t>
      </w:r>
    </w:p>
    <w:p w:rsidR="00810A50" w:rsidRPr="00C52461" w:rsidRDefault="00810A50" w:rsidP="00E17A8A">
      <w:pPr>
        <w:snapToGrid w:val="0"/>
        <w:spacing w:after="0" w:line="480" w:lineRule="exact"/>
        <w:ind w:right="-23"/>
        <w:rPr>
          <w:rFonts w:ascii="Times New Roman" w:hAnsi="標楷體"/>
          <w:sz w:val="28"/>
          <w:szCs w:val="28"/>
          <w:lang w:eastAsia="zh-TW"/>
        </w:rPr>
      </w:pPr>
      <w:r w:rsidRPr="00C52461">
        <w:rPr>
          <w:rFonts w:ascii="Times New Roman" w:hAnsi="標楷體"/>
          <w:sz w:val="28"/>
          <w:szCs w:val="28"/>
          <w:lang w:eastAsia="zh-TW"/>
        </w:rPr>
        <w:t xml:space="preserve">        </w:t>
      </w:r>
      <w:r w:rsidRPr="00C52461">
        <w:rPr>
          <w:rFonts w:ascii="Times New Roman" w:hAnsi="標楷體" w:hint="eastAsia"/>
          <w:sz w:val="28"/>
          <w:szCs w:val="28"/>
          <w:lang w:eastAsia="zh-TW"/>
        </w:rPr>
        <w:t>於企業工作辦理休學之學生。</w:t>
      </w:r>
    </w:p>
    <w:p w:rsidR="00810A50" w:rsidRPr="00E17A8A" w:rsidRDefault="00810A50" w:rsidP="00E17A8A">
      <w:pPr>
        <w:autoSpaceDE w:val="0"/>
        <w:autoSpaceDN w:val="0"/>
        <w:adjustRightInd w:val="0"/>
        <w:snapToGrid w:val="0"/>
        <w:spacing w:line="480" w:lineRule="exact"/>
        <w:ind w:right="-20"/>
        <w:rPr>
          <w:rFonts w:ascii="Times New Roman" w:hAnsi="Times New Roman" w:cs="Arial"/>
          <w:b/>
          <w:sz w:val="28"/>
          <w:szCs w:val="28"/>
          <w:lang w:eastAsia="zh-TW"/>
        </w:rPr>
      </w:pPr>
      <w:r w:rsidRPr="00E17A8A">
        <w:rPr>
          <w:rFonts w:ascii="Times New Roman" w:hAnsi="標楷體" w:cs="細明體" w:hint="eastAsia"/>
          <w:b/>
          <w:position w:val="-3"/>
          <w:sz w:val="28"/>
          <w:szCs w:val="28"/>
          <w:lang w:eastAsia="zh-TW"/>
        </w:rPr>
        <w:t>二、申</w:t>
      </w:r>
      <w:r w:rsidRPr="00E17A8A">
        <w:rPr>
          <w:rFonts w:ascii="Times New Roman" w:hAnsi="Times New Roman" w:cs="細明體"/>
          <w:b/>
          <w:spacing w:val="-3"/>
          <w:position w:val="-3"/>
          <w:sz w:val="28"/>
          <w:szCs w:val="28"/>
          <w:lang w:eastAsia="zh-TW"/>
        </w:rPr>
        <w:t xml:space="preserve"> </w:t>
      </w:r>
      <w:r w:rsidRPr="00E17A8A">
        <w:rPr>
          <w:rFonts w:ascii="Times New Roman" w:hAnsi="標楷體" w:cs="細明體" w:hint="eastAsia"/>
          <w:b/>
          <w:position w:val="-3"/>
          <w:sz w:val="28"/>
          <w:szCs w:val="28"/>
          <w:lang w:eastAsia="zh-TW"/>
        </w:rPr>
        <w:t>請</w:t>
      </w:r>
      <w:r w:rsidRPr="00E17A8A">
        <w:rPr>
          <w:rFonts w:ascii="Times New Roman" w:hAnsi="Times New Roman" w:cs="細明體"/>
          <w:b/>
          <w:position w:val="-3"/>
          <w:sz w:val="28"/>
          <w:szCs w:val="28"/>
          <w:lang w:eastAsia="zh-TW"/>
        </w:rPr>
        <w:t xml:space="preserve"> </w:t>
      </w:r>
      <w:r w:rsidRPr="00E17A8A">
        <w:rPr>
          <w:rFonts w:ascii="Times New Roman" w:hAnsi="標楷體" w:cs="細明體" w:hint="eastAsia"/>
          <w:b/>
          <w:position w:val="-3"/>
          <w:sz w:val="28"/>
          <w:szCs w:val="28"/>
          <w:lang w:eastAsia="zh-TW"/>
        </w:rPr>
        <w:t>程</w:t>
      </w:r>
      <w:r w:rsidRPr="00E17A8A">
        <w:rPr>
          <w:rFonts w:ascii="Times New Roman" w:hAnsi="Times New Roman" w:cs="細明體"/>
          <w:b/>
          <w:spacing w:val="-6"/>
          <w:position w:val="-3"/>
          <w:sz w:val="28"/>
          <w:szCs w:val="28"/>
          <w:lang w:eastAsia="zh-TW"/>
        </w:rPr>
        <w:t xml:space="preserve"> </w:t>
      </w:r>
      <w:r w:rsidRPr="00E17A8A">
        <w:rPr>
          <w:rFonts w:ascii="Times New Roman" w:hAnsi="標楷體" w:cs="細明體" w:hint="eastAsia"/>
          <w:b/>
          <w:position w:val="-3"/>
          <w:sz w:val="28"/>
          <w:szCs w:val="28"/>
          <w:lang w:eastAsia="zh-TW"/>
        </w:rPr>
        <w:t>序</w:t>
      </w:r>
      <w:r w:rsidRPr="00E17A8A">
        <w:rPr>
          <w:rFonts w:ascii="Times New Roman" w:hAnsi="Times New Roman" w:cs="細明體"/>
          <w:b/>
          <w:spacing w:val="-5"/>
          <w:position w:val="-3"/>
          <w:sz w:val="28"/>
          <w:szCs w:val="28"/>
          <w:lang w:eastAsia="zh-TW"/>
        </w:rPr>
        <w:t xml:space="preserve"> </w:t>
      </w:r>
      <w:r w:rsidRPr="00E17A8A">
        <w:rPr>
          <w:rFonts w:ascii="Times New Roman" w:hAnsi="Times New Roman" w:cs="細明體"/>
          <w:b/>
          <w:spacing w:val="-157"/>
          <w:position w:val="-3"/>
          <w:sz w:val="28"/>
          <w:szCs w:val="28"/>
          <w:lang w:eastAsia="zh-TW"/>
        </w:rPr>
        <w:t xml:space="preserve"> </w:t>
      </w:r>
      <w:r w:rsidRPr="00E17A8A">
        <w:rPr>
          <w:rFonts w:ascii="Times New Roman" w:hAnsi="Times New Roman" w:cs="Arial"/>
          <w:b/>
          <w:w w:val="179"/>
          <w:position w:val="-3"/>
          <w:sz w:val="28"/>
          <w:szCs w:val="28"/>
          <w:lang w:eastAsia="zh-TW"/>
        </w:rPr>
        <w:t>:</w:t>
      </w:r>
    </w:p>
    <w:p w:rsidR="00810A50" w:rsidRPr="00E17A8A" w:rsidRDefault="00810A50" w:rsidP="00E17A8A">
      <w:pPr>
        <w:autoSpaceDE w:val="0"/>
        <w:autoSpaceDN w:val="0"/>
        <w:adjustRightInd w:val="0"/>
        <w:snapToGrid w:val="0"/>
        <w:spacing w:line="480" w:lineRule="exact"/>
        <w:ind w:right="-20"/>
        <w:rPr>
          <w:rFonts w:ascii="Times New Roman" w:hAnsi="Times New Roman" w:cs="細明體"/>
          <w:sz w:val="28"/>
          <w:szCs w:val="28"/>
          <w:lang w:eastAsia="zh-TW"/>
        </w:rPr>
      </w:pPr>
      <w:r w:rsidRPr="00E17A8A">
        <w:rPr>
          <w:rFonts w:ascii="Times New Roman" w:hAnsi="Times New Roman" w:cs="Arial"/>
          <w:spacing w:val="1"/>
          <w:w w:val="119"/>
          <w:sz w:val="28"/>
          <w:szCs w:val="28"/>
          <w:lang w:eastAsia="zh-TW"/>
        </w:rPr>
        <w:t xml:space="preserve">    1.</w:t>
      </w:r>
      <w:r w:rsidRPr="00E17A8A">
        <w:rPr>
          <w:rFonts w:ascii="Times New Roman" w:hAnsi="標楷體" w:cs="細明體" w:hint="eastAsia"/>
          <w:w w:val="99"/>
          <w:sz w:val="28"/>
          <w:szCs w:val="28"/>
          <w:lang w:eastAsia="zh-TW"/>
        </w:rPr>
        <w:t>填妥轉系</w:t>
      </w:r>
      <w:r w:rsidRPr="00E17A8A">
        <w:rPr>
          <w:rFonts w:ascii="Times New Roman" w:hAnsi="標楷體" w:cs="細明體" w:hint="eastAsia"/>
          <w:spacing w:val="2"/>
          <w:w w:val="99"/>
          <w:sz w:val="28"/>
          <w:szCs w:val="28"/>
          <w:lang w:eastAsia="zh-TW"/>
        </w:rPr>
        <w:t>申</w:t>
      </w:r>
      <w:r w:rsidRPr="00E17A8A">
        <w:rPr>
          <w:rFonts w:ascii="Times New Roman" w:hAnsi="標楷體" w:cs="細明體" w:hint="eastAsia"/>
          <w:w w:val="99"/>
          <w:sz w:val="28"/>
          <w:szCs w:val="28"/>
          <w:lang w:eastAsia="zh-TW"/>
        </w:rPr>
        <w:t>請書，</w:t>
      </w:r>
      <w:r w:rsidRPr="00E17A8A">
        <w:rPr>
          <w:rFonts w:ascii="Times New Roman" w:hAnsi="標楷體" w:cs="細明體" w:hint="eastAsia"/>
          <w:spacing w:val="2"/>
          <w:w w:val="99"/>
          <w:sz w:val="28"/>
          <w:szCs w:val="28"/>
          <w:lang w:eastAsia="zh-TW"/>
        </w:rPr>
        <w:t>經</w:t>
      </w:r>
      <w:r w:rsidRPr="00E17A8A">
        <w:rPr>
          <w:rFonts w:ascii="Times New Roman" w:hAnsi="標楷體" w:cs="細明體" w:hint="eastAsia"/>
          <w:w w:val="99"/>
          <w:sz w:val="28"/>
          <w:szCs w:val="28"/>
          <w:lang w:eastAsia="zh-TW"/>
        </w:rPr>
        <w:t>家</w:t>
      </w:r>
      <w:r w:rsidRPr="00E17A8A">
        <w:rPr>
          <w:rFonts w:ascii="Times New Roman" w:hAnsi="標楷體" w:cs="細明體" w:hint="eastAsia"/>
          <w:spacing w:val="3"/>
          <w:w w:val="99"/>
          <w:sz w:val="28"/>
          <w:szCs w:val="28"/>
          <w:lang w:eastAsia="zh-TW"/>
        </w:rPr>
        <w:t>長</w:t>
      </w:r>
      <w:r w:rsidRPr="00E17A8A">
        <w:rPr>
          <w:rFonts w:ascii="Times New Roman" w:hAnsi="Times New Roman" w:cs="Arial"/>
          <w:spacing w:val="-1"/>
          <w:w w:val="149"/>
          <w:sz w:val="28"/>
          <w:szCs w:val="28"/>
          <w:lang w:eastAsia="zh-TW"/>
        </w:rPr>
        <w:t>(</w:t>
      </w:r>
      <w:r w:rsidRPr="00E17A8A">
        <w:rPr>
          <w:rFonts w:ascii="Times New Roman" w:hAnsi="標楷體" w:cs="細明體" w:hint="eastAsia"/>
          <w:w w:val="99"/>
          <w:sz w:val="28"/>
          <w:szCs w:val="28"/>
          <w:lang w:eastAsia="zh-TW"/>
        </w:rPr>
        <w:t>監</w:t>
      </w:r>
      <w:r w:rsidRPr="00E17A8A">
        <w:rPr>
          <w:rFonts w:ascii="Times New Roman" w:hAnsi="標楷體" w:cs="細明體" w:hint="eastAsia"/>
          <w:spacing w:val="2"/>
          <w:w w:val="99"/>
          <w:sz w:val="28"/>
          <w:szCs w:val="28"/>
          <w:lang w:eastAsia="zh-TW"/>
        </w:rPr>
        <w:t>護</w:t>
      </w:r>
      <w:r w:rsidRPr="00E17A8A">
        <w:rPr>
          <w:rFonts w:ascii="Times New Roman" w:hAnsi="標楷體" w:cs="細明體" w:hint="eastAsia"/>
          <w:w w:val="99"/>
          <w:sz w:val="28"/>
          <w:szCs w:val="28"/>
          <w:lang w:eastAsia="zh-TW"/>
        </w:rPr>
        <w:t>人</w:t>
      </w:r>
      <w:r w:rsidRPr="00E17A8A">
        <w:rPr>
          <w:rFonts w:ascii="Times New Roman" w:hAnsi="Times New Roman" w:cs="Arial"/>
          <w:spacing w:val="-1"/>
          <w:w w:val="149"/>
          <w:sz w:val="28"/>
          <w:szCs w:val="28"/>
          <w:lang w:eastAsia="zh-TW"/>
        </w:rPr>
        <w:t>)</w:t>
      </w:r>
      <w:r w:rsidRPr="00E17A8A">
        <w:rPr>
          <w:rFonts w:ascii="Times New Roman" w:hAnsi="標楷體" w:cs="細明體" w:hint="eastAsia"/>
          <w:spacing w:val="2"/>
          <w:w w:val="99"/>
          <w:sz w:val="28"/>
          <w:szCs w:val="28"/>
          <w:lang w:eastAsia="zh-TW"/>
        </w:rPr>
        <w:t>、</w:t>
      </w:r>
      <w:r w:rsidRPr="00E17A8A">
        <w:rPr>
          <w:rFonts w:ascii="Times New Roman" w:hAnsi="標楷體" w:cs="細明體" w:hint="eastAsia"/>
          <w:w w:val="99"/>
          <w:sz w:val="28"/>
          <w:szCs w:val="28"/>
          <w:lang w:eastAsia="zh-TW"/>
        </w:rPr>
        <w:t>原系</w:t>
      </w:r>
      <w:r w:rsidRPr="00E17A8A">
        <w:rPr>
          <w:rFonts w:ascii="Times New Roman" w:hAnsi="標楷體" w:cs="細明體" w:hint="eastAsia"/>
          <w:spacing w:val="2"/>
          <w:w w:val="99"/>
          <w:sz w:val="28"/>
          <w:szCs w:val="28"/>
          <w:lang w:eastAsia="zh-TW"/>
        </w:rPr>
        <w:t>主</w:t>
      </w:r>
      <w:r w:rsidRPr="00E17A8A">
        <w:rPr>
          <w:rFonts w:ascii="Times New Roman" w:hAnsi="標楷體" w:cs="細明體" w:hint="eastAsia"/>
          <w:w w:val="99"/>
          <w:sz w:val="28"/>
          <w:szCs w:val="28"/>
          <w:lang w:eastAsia="zh-TW"/>
        </w:rPr>
        <w:t>任、導</w:t>
      </w:r>
      <w:r w:rsidRPr="00E17A8A">
        <w:rPr>
          <w:rFonts w:ascii="Times New Roman" w:hAnsi="標楷體" w:cs="細明體" w:hint="eastAsia"/>
          <w:spacing w:val="3"/>
          <w:w w:val="99"/>
          <w:sz w:val="28"/>
          <w:szCs w:val="28"/>
          <w:lang w:eastAsia="zh-TW"/>
        </w:rPr>
        <w:t>師</w:t>
      </w:r>
      <w:r w:rsidRPr="00E17A8A">
        <w:rPr>
          <w:rFonts w:ascii="Times New Roman" w:hAnsi="標楷體" w:cs="細明體" w:hint="eastAsia"/>
          <w:w w:val="99"/>
          <w:sz w:val="28"/>
          <w:szCs w:val="28"/>
          <w:lang w:eastAsia="zh-TW"/>
        </w:rPr>
        <w:t>簽章。</w:t>
      </w:r>
    </w:p>
    <w:p w:rsidR="00810A50" w:rsidRPr="00E17A8A" w:rsidRDefault="00810A50" w:rsidP="00E17A8A">
      <w:pPr>
        <w:autoSpaceDE w:val="0"/>
        <w:autoSpaceDN w:val="0"/>
        <w:adjustRightInd w:val="0"/>
        <w:snapToGrid w:val="0"/>
        <w:spacing w:line="480" w:lineRule="exact"/>
        <w:ind w:right="-20"/>
        <w:rPr>
          <w:rFonts w:ascii="Times New Roman" w:hAnsi="Times New Roman" w:cs="細明體"/>
          <w:sz w:val="28"/>
          <w:szCs w:val="28"/>
          <w:lang w:eastAsia="zh-TW"/>
        </w:rPr>
      </w:pPr>
      <w:r w:rsidRPr="00E17A8A">
        <w:rPr>
          <w:rFonts w:ascii="Times New Roman" w:hAnsi="標楷體" w:cs="細明體"/>
          <w:w w:val="96"/>
          <w:sz w:val="28"/>
          <w:szCs w:val="28"/>
          <w:lang w:eastAsia="zh-TW"/>
        </w:rPr>
        <w:t xml:space="preserve">     2.</w:t>
      </w:r>
      <w:r w:rsidRPr="00E17A8A">
        <w:rPr>
          <w:rFonts w:ascii="Times New Roman" w:hAnsi="標楷體" w:cs="細明體" w:hint="eastAsia"/>
          <w:w w:val="96"/>
          <w:sz w:val="28"/>
          <w:szCs w:val="28"/>
          <w:lang w:eastAsia="zh-TW"/>
        </w:rPr>
        <w:t>申請書可至</w:t>
      </w:r>
      <w:r w:rsidRPr="00E17A8A">
        <w:rPr>
          <w:rFonts w:ascii="Times New Roman" w:hAnsi="標楷體" w:cs="細明體" w:hint="eastAsia"/>
          <w:color w:val="000000"/>
          <w:w w:val="95"/>
          <w:sz w:val="28"/>
          <w:szCs w:val="28"/>
          <w:lang w:eastAsia="zh-TW"/>
        </w:rPr>
        <w:t>本校網頁</w:t>
      </w:r>
      <w:r w:rsidRPr="00E17A8A">
        <w:rPr>
          <w:rFonts w:ascii="Times New Roman" w:hAnsi="Times New Roman" w:cs="Arial"/>
          <w:color w:val="000000"/>
          <w:w w:val="144"/>
          <w:sz w:val="28"/>
          <w:szCs w:val="28"/>
          <w:lang w:eastAsia="zh-TW"/>
        </w:rPr>
        <w:t>-</w:t>
      </w:r>
      <w:r w:rsidRPr="00E17A8A">
        <w:rPr>
          <w:rFonts w:ascii="Times New Roman" w:hAnsi="標楷體" w:cs="細明體" w:hint="eastAsia"/>
          <w:color w:val="000000"/>
          <w:w w:val="95"/>
          <w:sz w:val="28"/>
          <w:szCs w:val="28"/>
          <w:lang w:eastAsia="zh-TW"/>
        </w:rPr>
        <w:t>行政單</w:t>
      </w:r>
      <w:r w:rsidRPr="00E17A8A">
        <w:rPr>
          <w:rFonts w:ascii="Times New Roman" w:hAnsi="標楷體" w:cs="細明體" w:hint="eastAsia"/>
          <w:color w:val="000000"/>
          <w:spacing w:val="1"/>
          <w:w w:val="95"/>
          <w:sz w:val="28"/>
          <w:szCs w:val="28"/>
          <w:lang w:eastAsia="zh-TW"/>
        </w:rPr>
        <w:t>位</w:t>
      </w:r>
      <w:r w:rsidRPr="00E17A8A">
        <w:rPr>
          <w:rFonts w:ascii="Times New Roman" w:hAnsi="Times New Roman" w:cs="Arial"/>
          <w:color w:val="000000"/>
          <w:w w:val="144"/>
          <w:sz w:val="28"/>
          <w:szCs w:val="28"/>
          <w:lang w:eastAsia="zh-TW"/>
        </w:rPr>
        <w:t>-</w:t>
      </w:r>
      <w:r w:rsidRPr="00E17A8A">
        <w:rPr>
          <w:rFonts w:ascii="Times New Roman" w:hAnsi="標楷體" w:cs="細明體" w:hint="eastAsia"/>
          <w:color w:val="000000"/>
          <w:w w:val="95"/>
          <w:sz w:val="28"/>
          <w:szCs w:val="28"/>
          <w:lang w:eastAsia="zh-TW"/>
        </w:rPr>
        <w:t>教務處</w:t>
      </w:r>
      <w:r w:rsidRPr="00E17A8A">
        <w:rPr>
          <w:rFonts w:ascii="Times New Roman" w:hAnsi="Times New Roman" w:cs="Arial"/>
          <w:color w:val="000000"/>
          <w:w w:val="144"/>
          <w:sz w:val="28"/>
          <w:szCs w:val="28"/>
          <w:lang w:eastAsia="zh-TW"/>
        </w:rPr>
        <w:t>-</w:t>
      </w:r>
      <w:r w:rsidRPr="00E17A8A">
        <w:rPr>
          <w:rFonts w:ascii="Times New Roman" w:hAnsi="標楷體" w:cs="細明體" w:hint="eastAsia"/>
          <w:color w:val="000000"/>
          <w:w w:val="95"/>
          <w:sz w:val="28"/>
          <w:szCs w:val="28"/>
          <w:lang w:eastAsia="zh-TW"/>
        </w:rPr>
        <w:t>表單下載</w:t>
      </w:r>
      <w:r w:rsidRPr="00E17A8A">
        <w:rPr>
          <w:rFonts w:ascii="Times New Roman" w:hAnsi="標楷體" w:cs="細明體" w:hint="eastAsia"/>
          <w:w w:val="96"/>
          <w:sz w:val="28"/>
          <w:szCs w:val="28"/>
          <w:lang w:eastAsia="zh-TW"/>
        </w:rPr>
        <w:t>或至教務處註冊組拿取</w:t>
      </w:r>
    </w:p>
    <w:p w:rsidR="00810A50" w:rsidRPr="00E17A8A" w:rsidRDefault="00810A50" w:rsidP="00E17A8A">
      <w:pPr>
        <w:tabs>
          <w:tab w:val="left" w:pos="3520"/>
        </w:tabs>
        <w:autoSpaceDE w:val="0"/>
        <w:autoSpaceDN w:val="0"/>
        <w:adjustRightInd w:val="0"/>
        <w:snapToGrid w:val="0"/>
        <w:spacing w:before="1" w:line="480" w:lineRule="exact"/>
        <w:ind w:left="726" w:right="-20"/>
        <w:rPr>
          <w:rFonts w:ascii="Times New Roman" w:hAnsi="Times New Roman" w:cs="細明體"/>
          <w:color w:val="000000"/>
          <w:sz w:val="28"/>
          <w:szCs w:val="28"/>
          <w:u w:val="single"/>
          <w:lang w:eastAsia="zh-TW"/>
        </w:rPr>
      </w:pPr>
      <w:hyperlink r:id="rId7" w:history="1">
        <w:r w:rsidRPr="00E17A8A">
          <w:rPr>
            <w:rFonts w:ascii="Times New Roman" w:hAnsi="Times New Roman" w:cs="細明體"/>
            <w:color w:val="333333"/>
            <w:w w:val="96"/>
            <w:sz w:val="28"/>
            <w:szCs w:val="28"/>
            <w:u w:val="single"/>
            <w:lang w:eastAsia="zh-TW"/>
          </w:rPr>
          <w:t xml:space="preserve"> </w:t>
        </w:r>
        <w:r w:rsidRPr="00E17A8A">
          <w:rPr>
            <w:rFonts w:ascii="Times New Roman" w:hAnsi="標楷體" w:cs="細明體" w:hint="eastAsia"/>
            <w:color w:val="333333"/>
            <w:w w:val="96"/>
            <w:sz w:val="28"/>
            <w:szCs w:val="28"/>
            <w:u w:val="single"/>
            <w:lang w:eastAsia="zh-TW"/>
          </w:rPr>
          <w:t>【</w:t>
        </w:r>
        <w:r w:rsidRPr="00E17A8A">
          <w:rPr>
            <w:rFonts w:ascii="Times New Roman" w:hAnsi="Times New Roman" w:cs="細明體"/>
            <w:color w:val="333333"/>
            <w:w w:val="96"/>
            <w:sz w:val="28"/>
            <w:szCs w:val="28"/>
            <w:u w:val="single"/>
            <w:lang w:eastAsia="zh-TW"/>
          </w:rPr>
          <w:t xml:space="preserve"> </w:t>
        </w:r>
        <w:r w:rsidRPr="00E17A8A">
          <w:rPr>
            <w:rFonts w:ascii="Times New Roman" w:hAnsi="Times New Roman" w:cs="細明體"/>
            <w:color w:val="333333"/>
            <w:spacing w:val="-87"/>
            <w:sz w:val="28"/>
            <w:szCs w:val="28"/>
            <w:u w:val="single"/>
            <w:lang w:eastAsia="zh-TW"/>
          </w:rPr>
          <w:t xml:space="preserve"> </w:t>
        </w:r>
        <w:r w:rsidRPr="00E17A8A">
          <w:rPr>
            <w:rFonts w:ascii="Times New Roman" w:hAnsi="標楷體" w:cs="細明體" w:hint="eastAsia"/>
            <w:b/>
            <w:color w:val="333333"/>
            <w:w w:val="96"/>
            <w:sz w:val="28"/>
            <w:szCs w:val="28"/>
            <w:u w:val="single"/>
            <w:lang w:eastAsia="zh-TW"/>
          </w:rPr>
          <w:t>日</w:t>
        </w:r>
        <w:r w:rsidRPr="00E17A8A">
          <w:rPr>
            <w:rFonts w:ascii="Times New Roman" w:hAnsi="Times New Roman" w:cs="細明體"/>
            <w:b/>
            <w:color w:val="333333"/>
            <w:w w:val="96"/>
            <w:sz w:val="28"/>
            <w:szCs w:val="28"/>
            <w:u w:val="single"/>
            <w:lang w:eastAsia="zh-TW"/>
          </w:rPr>
          <w:t xml:space="preserve"> </w:t>
        </w:r>
        <w:r w:rsidRPr="00E17A8A">
          <w:rPr>
            <w:rFonts w:ascii="Times New Roman" w:hAnsi="Times New Roman" w:cs="細明體"/>
            <w:b/>
            <w:color w:val="333333"/>
            <w:spacing w:val="-84"/>
            <w:sz w:val="28"/>
            <w:szCs w:val="28"/>
            <w:u w:val="single"/>
            <w:lang w:eastAsia="zh-TW"/>
          </w:rPr>
          <w:t xml:space="preserve"> </w:t>
        </w:r>
        <w:r w:rsidRPr="00E17A8A">
          <w:rPr>
            <w:rFonts w:ascii="Times New Roman" w:hAnsi="標楷體" w:cs="細明體" w:hint="eastAsia"/>
            <w:b/>
            <w:color w:val="333333"/>
            <w:w w:val="96"/>
            <w:sz w:val="28"/>
            <w:szCs w:val="28"/>
            <w:u w:val="single"/>
            <w:lang w:eastAsia="zh-TW"/>
          </w:rPr>
          <w:t>間</w:t>
        </w:r>
        <w:r w:rsidRPr="00E17A8A">
          <w:rPr>
            <w:rFonts w:ascii="Times New Roman" w:hAnsi="Times New Roman" w:cs="細明體"/>
            <w:b/>
            <w:color w:val="333333"/>
            <w:w w:val="96"/>
            <w:sz w:val="28"/>
            <w:szCs w:val="28"/>
            <w:u w:val="single"/>
            <w:lang w:eastAsia="zh-TW"/>
          </w:rPr>
          <w:t xml:space="preserve"> </w:t>
        </w:r>
        <w:r w:rsidRPr="00E17A8A">
          <w:rPr>
            <w:rFonts w:ascii="Times New Roman" w:hAnsi="Times New Roman" w:cs="細明體"/>
            <w:b/>
            <w:color w:val="333333"/>
            <w:spacing w:val="-84"/>
            <w:sz w:val="28"/>
            <w:szCs w:val="28"/>
            <w:u w:val="single"/>
            <w:lang w:eastAsia="zh-TW"/>
          </w:rPr>
          <w:t xml:space="preserve"> </w:t>
        </w:r>
        <w:r w:rsidRPr="00E17A8A">
          <w:rPr>
            <w:rFonts w:ascii="Times New Roman" w:hAnsi="標楷體" w:cs="細明體" w:hint="eastAsia"/>
            <w:b/>
            <w:color w:val="333333"/>
            <w:w w:val="96"/>
            <w:sz w:val="28"/>
            <w:szCs w:val="28"/>
            <w:u w:val="single"/>
            <w:lang w:eastAsia="zh-TW"/>
          </w:rPr>
          <w:t>部</w:t>
        </w:r>
        <w:r w:rsidRPr="00E17A8A">
          <w:rPr>
            <w:rFonts w:ascii="Times New Roman" w:hAnsi="Times New Roman" w:cs="細明體"/>
            <w:color w:val="333333"/>
            <w:w w:val="96"/>
            <w:sz w:val="28"/>
            <w:szCs w:val="28"/>
            <w:u w:val="single"/>
            <w:lang w:eastAsia="zh-TW"/>
          </w:rPr>
          <w:t xml:space="preserve"> </w:t>
        </w:r>
        <w:r w:rsidRPr="00E17A8A">
          <w:rPr>
            <w:rFonts w:ascii="Times New Roman" w:hAnsi="Times New Roman" w:cs="細明體"/>
            <w:color w:val="333333"/>
            <w:spacing w:val="-87"/>
            <w:sz w:val="28"/>
            <w:szCs w:val="28"/>
            <w:u w:val="single"/>
            <w:lang w:eastAsia="zh-TW"/>
          </w:rPr>
          <w:t xml:space="preserve"> </w:t>
        </w:r>
        <w:r w:rsidRPr="00E17A8A">
          <w:rPr>
            <w:rFonts w:ascii="Times New Roman" w:hAnsi="標楷體" w:cs="細明體" w:hint="eastAsia"/>
            <w:color w:val="333333"/>
            <w:w w:val="96"/>
            <w:sz w:val="28"/>
            <w:szCs w:val="28"/>
            <w:u w:val="single"/>
            <w:lang w:eastAsia="zh-TW"/>
          </w:rPr>
          <w:t>】</w:t>
        </w:r>
        <w:r w:rsidRPr="00E17A8A">
          <w:rPr>
            <w:rFonts w:ascii="Times New Roman" w:hAnsi="Times New Roman" w:cs="細明體"/>
            <w:color w:val="333333"/>
            <w:w w:val="96"/>
            <w:sz w:val="28"/>
            <w:szCs w:val="28"/>
            <w:u w:val="single"/>
            <w:lang w:eastAsia="zh-TW"/>
          </w:rPr>
          <w:t xml:space="preserve"> </w:t>
        </w:r>
        <w:r w:rsidRPr="00E17A8A">
          <w:rPr>
            <w:rFonts w:ascii="Times New Roman" w:hAnsi="Times New Roman" w:cs="細明體"/>
            <w:color w:val="333333"/>
            <w:spacing w:val="-84"/>
            <w:sz w:val="28"/>
            <w:szCs w:val="28"/>
            <w:u w:val="single"/>
            <w:lang w:eastAsia="zh-TW"/>
          </w:rPr>
          <w:t xml:space="preserve"> </w:t>
        </w:r>
        <w:r w:rsidRPr="00E17A8A">
          <w:rPr>
            <w:rFonts w:ascii="Times New Roman" w:hint="eastAsia"/>
            <w:b/>
            <w:bCs/>
            <w:sz w:val="28"/>
            <w:szCs w:val="28"/>
            <w:u w:val="single"/>
            <w:lang w:eastAsia="zh-TW"/>
          </w:rPr>
          <w:t>四技特殊選才</w:t>
        </w:r>
        <w:r w:rsidRPr="00E17A8A">
          <w:rPr>
            <w:rFonts w:ascii="Times New Roman" w:hAnsi="Times New Roman"/>
            <w:b/>
            <w:bCs/>
            <w:sz w:val="28"/>
            <w:szCs w:val="28"/>
            <w:u w:val="single"/>
            <w:lang w:eastAsia="zh-TW"/>
          </w:rPr>
          <w:t>-</w:t>
        </w:r>
        <w:r w:rsidRPr="00E17A8A">
          <w:rPr>
            <w:rFonts w:ascii="Times New Roman" w:hint="eastAsia"/>
            <w:b/>
            <w:bCs/>
            <w:sz w:val="28"/>
            <w:szCs w:val="28"/>
            <w:u w:val="single"/>
            <w:lang w:eastAsia="zh-TW"/>
          </w:rPr>
          <w:t>彈性選系（轉系）申請表</w:t>
        </w:r>
        <w:r w:rsidRPr="00E17A8A">
          <w:rPr>
            <w:rFonts w:ascii="Times New Roman" w:hAnsi="Times New Roman" w:cs="細明體"/>
            <w:color w:val="333333"/>
            <w:w w:val="96"/>
            <w:sz w:val="28"/>
            <w:szCs w:val="28"/>
            <w:u w:val="single"/>
            <w:lang w:eastAsia="zh-TW"/>
          </w:rPr>
          <w:t xml:space="preserve"> </w:t>
        </w:r>
        <w:r w:rsidRPr="00E17A8A">
          <w:rPr>
            <w:rFonts w:ascii="Times New Roman" w:hAnsi="Times New Roman" w:cs="細明體"/>
            <w:color w:val="333333"/>
            <w:sz w:val="28"/>
            <w:szCs w:val="28"/>
            <w:u w:val="single"/>
            <w:lang w:eastAsia="zh-TW"/>
          </w:rPr>
          <w:tab/>
        </w:r>
      </w:hyperlink>
    </w:p>
    <w:p w:rsidR="00810A50" w:rsidRPr="00E17A8A" w:rsidRDefault="00810A50" w:rsidP="00E17A8A">
      <w:pPr>
        <w:tabs>
          <w:tab w:val="left" w:pos="2860"/>
        </w:tabs>
        <w:autoSpaceDE w:val="0"/>
        <w:autoSpaceDN w:val="0"/>
        <w:adjustRightInd w:val="0"/>
        <w:snapToGrid w:val="0"/>
        <w:spacing w:line="480" w:lineRule="exact"/>
        <w:ind w:right="-20"/>
        <w:rPr>
          <w:rFonts w:ascii="Times New Roman" w:hAnsi="Times New Roman" w:cs="細明體"/>
          <w:color w:val="000000"/>
          <w:spacing w:val="1"/>
          <w:position w:val="-3"/>
          <w:sz w:val="28"/>
          <w:szCs w:val="28"/>
          <w:lang w:eastAsia="zh-TW"/>
        </w:rPr>
      </w:pPr>
      <w:r w:rsidRPr="00E17A8A">
        <w:rPr>
          <w:rFonts w:ascii="Times New Roman" w:hAnsi="Times New Roman" w:cs="Arial"/>
          <w:color w:val="000000"/>
          <w:spacing w:val="1"/>
          <w:position w:val="-3"/>
          <w:sz w:val="28"/>
          <w:szCs w:val="28"/>
          <w:lang w:eastAsia="zh-TW"/>
        </w:rPr>
        <w:t xml:space="preserve">    2.</w:t>
      </w:r>
      <w:r w:rsidRPr="00E17A8A">
        <w:rPr>
          <w:rFonts w:ascii="Times New Roman" w:hAnsi="標楷體" w:cs="細明體" w:hint="eastAsia"/>
          <w:color w:val="000000"/>
          <w:position w:val="-3"/>
          <w:sz w:val="28"/>
          <w:szCs w:val="28"/>
          <w:lang w:eastAsia="zh-TW"/>
        </w:rPr>
        <w:t>請於</w:t>
      </w:r>
      <w:r w:rsidRPr="00E17A8A">
        <w:rPr>
          <w:rFonts w:ascii="Times New Roman" w:hAnsi="Times New Roman" w:cs="細明體"/>
          <w:color w:val="000000"/>
          <w:spacing w:val="-27"/>
          <w:position w:val="-3"/>
          <w:sz w:val="28"/>
          <w:szCs w:val="28"/>
          <w:lang w:eastAsia="zh-TW"/>
        </w:rPr>
        <w:t xml:space="preserve"> </w:t>
      </w:r>
      <w:r w:rsidRPr="00E17A8A">
        <w:rPr>
          <w:rFonts w:ascii="Times New Roman" w:hAnsi="Times New Roman"/>
          <w:position w:val="-1"/>
          <w:sz w:val="28"/>
          <w:szCs w:val="28"/>
          <w:lang w:eastAsia="zh-TW"/>
        </w:rPr>
        <w:t>108</w:t>
      </w:r>
      <w:r w:rsidRPr="00E17A8A">
        <w:rPr>
          <w:rFonts w:ascii="Times New Roman" w:hAnsi="標楷體" w:hint="eastAsia"/>
          <w:position w:val="-1"/>
          <w:sz w:val="28"/>
          <w:szCs w:val="28"/>
          <w:lang w:eastAsia="zh-TW"/>
        </w:rPr>
        <w:t>年</w:t>
      </w:r>
      <w:r w:rsidRPr="00E17A8A">
        <w:rPr>
          <w:rFonts w:ascii="Times New Roman" w:hAnsi="Times New Roman"/>
          <w:position w:val="-1"/>
          <w:sz w:val="28"/>
          <w:szCs w:val="28"/>
          <w:lang w:eastAsia="zh-TW"/>
        </w:rPr>
        <w:t>2</w:t>
      </w:r>
      <w:r w:rsidRPr="00E17A8A">
        <w:rPr>
          <w:rFonts w:ascii="Times New Roman" w:hAnsi="標楷體" w:hint="eastAsia"/>
          <w:position w:val="-1"/>
          <w:sz w:val="28"/>
          <w:szCs w:val="28"/>
          <w:lang w:eastAsia="zh-TW"/>
        </w:rPr>
        <w:t>月</w:t>
      </w:r>
      <w:r w:rsidRPr="00E17A8A">
        <w:rPr>
          <w:rFonts w:ascii="Times New Roman" w:hAnsi="Times New Roman"/>
          <w:position w:val="-1"/>
          <w:sz w:val="28"/>
          <w:szCs w:val="28"/>
          <w:lang w:eastAsia="zh-TW"/>
        </w:rPr>
        <w:t>1</w:t>
      </w:r>
      <w:r w:rsidRPr="00E17A8A">
        <w:rPr>
          <w:rFonts w:ascii="Times New Roman" w:hAnsi="標楷體" w:hint="eastAsia"/>
          <w:position w:val="-1"/>
          <w:sz w:val="28"/>
          <w:szCs w:val="28"/>
          <w:lang w:eastAsia="zh-TW"/>
        </w:rPr>
        <w:t>日</w:t>
      </w:r>
      <w:r w:rsidRPr="00E17A8A">
        <w:rPr>
          <w:rFonts w:ascii="Times New Roman" w:hAnsi="Times New Roman"/>
          <w:position w:val="-1"/>
          <w:sz w:val="28"/>
          <w:szCs w:val="28"/>
          <w:lang w:eastAsia="zh-TW"/>
        </w:rPr>
        <w:t>(</w:t>
      </w:r>
      <w:r w:rsidRPr="00E17A8A">
        <w:rPr>
          <w:rFonts w:ascii="Times New Roman" w:hAnsi="標楷體" w:hint="eastAsia"/>
          <w:position w:val="-1"/>
          <w:sz w:val="28"/>
          <w:szCs w:val="28"/>
          <w:lang w:eastAsia="zh-TW"/>
        </w:rPr>
        <w:t>五</w:t>
      </w:r>
      <w:r w:rsidRPr="00E17A8A">
        <w:rPr>
          <w:rFonts w:ascii="Times New Roman" w:hAnsi="Times New Roman"/>
          <w:position w:val="-1"/>
          <w:sz w:val="28"/>
          <w:szCs w:val="28"/>
          <w:lang w:eastAsia="zh-TW"/>
        </w:rPr>
        <w:t>)</w:t>
      </w:r>
      <w:r w:rsidRPr="00E17A8A">
        <w:rPr>
          <w:rFonts w:ascii="Times New Roman" w:hAnsi="標楷體" w:hint="eastAsia"/>
          <w:position w:val="-1"/>
          <w:sz w:val="28"/>
          <w:szCs w:val="28"/>
          <w:lang w:eastAsia="zh-TW"/>
        </w:rPr>
        <w:t>至</w:t>
      </w:r>
      <w:r w:rsidRPr="00E17A8A">
        <w:rPr>
          <w:rFonts w:ascii="Times New Roman" w:hAnsi="Times New Roman" w:cs="Arial"/>
          <w:color w:val="FF0000"/>
          <w:spacing w:val="1"/>
          <w:w w:val="102"/>
          <w:position w:val="-3"/>
          <w:sz w:val="28"/>
          <w:szCs w:val="28"/>
          <w:lang w:eastAsia="zh-TW"/>
        </w:rPr>
        <w:t>108</w:t>
      </w:r>
      <w:r w:rsidRPr="00E17A8A">
        <w:rPr>
          <w:rFonts w:ascii="Times New Roman" w:hAnsi="標楷體" w:cs="Arial" w:hint="eastAsia"/>
          <w:color w:val="FF0000"/>
          <w:spacing w:val="1"/>
          <w:w w:val="102"/>
          <w:position w:val="-3"/>
          <w:sz w:val="28"/>
          <w:szCs w:val="28"/>
          <w:lang w:eastAsia="zh-TW"/>
        </w:rPr>
        <w:t>年</w:t>
      </w:r>
      <w:r w:rsidRPr="00E17A8A">
        <w:rPr>
          <w:rFonts w:ascii="Times New Roman" w:hAnsi="Times New Roman" w:cs="Arial"/>
          <w:color w:val="FF0000"/>
          <w:spacing w:val="1"/>
          <w:w w:val="102"/>
          <w:position w:val="-3"/>
          <w:sz w:val="28"/>
          <w:szCs w:val="28"/>
          <w:lang w:eastAsia="zh-TW"/>
        </w:rPr>
        <w:t>3</w:t>
      </w:r>
      <w:r w:rsidRPr="00E17A8A">
        <w:rPr>
          <w:rFonts w:ascii="Times New Roman" w:hAnsi="標楷體" w:cs="Arial" w:hint="eastAsia"/>
          <w:color w:val="FF0000"/>
          <w:spacing w:val="1"/>
          <w:w w:val="102"/>
          <w:position w:val="-3"/>
          <w:sz w:val="28"/>
          <w:szCs w:val="28"/>
          <w:lang w:eastAsia="zh-TW"/>
        </w:rPr>
        <w:t>月</w:t>
      </w:r>
      <w:r w:rsidRPr="00E17A8A">
        <w:rPr>
          <w:rFonts w:ascii="Times New Roman" w:hAnsi="Times New Roman" w:cs="Arial"/>
          <w:color w:val="FF0000"/>
          <w:spacing w:val="1"/>
          <w:w w:val="102"/>
          <w:position w:val="-3"/>
          <w:sz w:val="28"/>
          <w:szCs w:val="28"/>
          <w:lang w:eastAsia="zh-TW"/>
        </w:rPr>
        <w:t>8</w:t>
      </w:r>
      <w:r w:rsidRPr="00E17A8A">
        <w:rPr>
          <w:rFonts w:ascii="Times New Roman" w:hAnsi="標楷體" w:cs="Arial" w:hint="eastAsia"/>
          <w:color w:val="FF0000"/>
          <w:spacing w:val="1"/>
          <w:w w:val="102"/>
          <w:position w:val="-3"/>
          <w:sz w:val="28"/>
          <w:szCs w:val="28"/>
          <w:lang w:eastAsia="zh-TW"/>
        </w:rPr>
        <w:t>日</w:t>
      </w:r>
      <w:r w:rsidRPr="00E17A8A">
        <w:rPr>
          <w:rFonts w:ascii="Times New Roman" w:hAnsi="Times New Roman" w:cs="Arial"/>
          <w:color w:val="FF0000"/>
          <w:spacing w:val="2"/>
          <w:w w:val="149"/>
          <w:position w:val="-3"/>
          <w:sz w:val="28"/>
          <w:szCs w:val="28"/>
          <w:lang w:eastAsia="zh-TW"/>
        </w:rPr>
        <w:t>(</w:t>
      </w:r>
      <w:r w:rsidRPr="00E17A8A">
        <w:rPr>
          <w:rFonts w:ascii="Times New Roman" w:hAnsi="標楷體" w:cs="細明體" w:hint="eastAsia"/>
          <w:color w:val="FF0000"/>
          <w:spacing w:val="2"/>
          <w:w w:val="99"/>
          <w:position w:val="-3"/>
          <w:sz w:val="28"/>
          <w:szCs w:val="28"/>
          <w:lang w:eastAsia="zh-TW"/>
        </w:rPr>
        <w:t>星</w:t>
      </w:r>
      <w:r w:rsidRPr="00E17A8A">
        <w:rPr>
          <w:rFonts w:ascii="Times New Roman" w:hAnsi="標楷體" w:cs="細明體" w:hint="eastAsia"/>
          <w:color w:val="FF0000"/>
          <w:w w:val="99"/>
          <w:position w:val="-3"/>
          <w:sz w:val="28"/>
          <w:szCs w:val="28"/>
          <w:lang w:eastAsia="zh-TW"/>
        </w:rPr>
        <w:t>期</w:t>
      </w:r>
      <w:r w:rsidRPr="00E17A8A">
        <w:rPr>
          <w:rFonts w:ascii="Times New Roman" w:hAnsi="標楷體" w:cs="細明體" w:hint="eastAsia"/>
          <w:color w:val="FF0000"/>
          <w:spacing w:val="3"/>
          <w:w w:val="99"/>
          <w:position w:val="-3"/>
          <w:sz w:val="28"/>
          <w:szCs w:val="28"/>
          <w:lang w:eastAsia="zh-TW"/>
        </w:rPr>
        <w:t>五</w:t>
      </w:r>
      <w:r w:rsidRPr="00E17A8A">
        <w:rPr>
          <w:rFonts w:ascii="Times New Roman" w:hAnsi="Times New Roman" w:cs="Arial"/>
          <w:color w:val="FF0000"/>
          <w:spacing w:val="1"/>
          <w:w w:val="149"/>
          <w:position w:val="-3"/>
          <w:sz w:val="28"/>
          <w:szCs w:val="28"/>
          <w:lang w:eastAsia="zh-TW"/>
        </w:rPr>
        <w:t>)</w:t>
      </w:r>
      <w:r w:rsidRPr="00E17A8A">
        <w:rPr>
          <w:rFonts w:ascii="Times New Roman" w:hAnsi="標楷體" w:cs="細明體" w:hint="eastAsia"/>
          <w:color w:val="FF0000"/>
          <w:w w:val="99"/>
          <w:position w:val="-3"/>
          <w:sz w:val="28"/>
          <w:szCs w:val="28"/>
          <w:lang w:eastAsia="zh-TW"/>
        </w:rPr>
        <w:t>下午</w:t>
      </w:r>
      <w:r w:rsidRPr="00E17A8A">
        <w:rPr>
          <w:rFonts w:ascii="Times New Roman" w:hAnsi="Times New Roman" w:cs="細明體"/>
          <w:color w:val="FF0000"/>
          <w:spacing w:val="-78"/>
          <w:position w:val="-3"/>
          <w:sz w:val="28"/>
          <w:szCs w:val="28"/>
          <w:lang w:eastAsia="zh-TW"/>
        </w:rPr>
        <w:t xml:space="preserve"> </w:t>
      </w:r>
      <w:r w:rsidRPr="00E17A8A">
        <w:rPr>
          <w:rFonts w:ascii="Times New Roman" w:hAnsi="Times New Roman" w:cs="Arial"/>
          <w:color w:val="FF0000"/>
          <w:spacing w:val="1"/>
          <w:w w:val="89"/>
          <w:position w:val="-3"/>
          <w:sz w:val="28"/>
          <w:szCs w:val="28"/>
          <w:lang w:eastAsia="zh-TW"/>
        </w:rPr>
        <w:t>1</w:t>
      </w:r>
      <w:r w:rsidRPr="00E17A8A">
        <w:rPr>
          <w:rFonts w:ascii="Times New Roman" w:hAnsi="Times New Roman" w:cs="Arial"/>
          <w:color w:val="FF0000"/>
          <w:spacing w:val="-1"/>
          <w:w w:val="89"/>
          <w:position w:val="-3"/>
          <w:sz w:val="28"/>
          <w:szCs w:val="28"/>
          <w:lang w:eastAsia="zh-TW"/>
        </w:rPr>
        <w:t>7</w:t>
      </w:r>
      <w:r w:rsidRPr="00E17A8A">
        <w:rPr>
          <w:rFonts w:ascii="Times New Roman" w:hAnsi="Times New Roman" w:cs="Arial"/>
          <w:color w:val="FF0000"/>
          <w:spacing w:val="1"/>
          <w:w w:val="179"/>
          <w:position w:val="-3"/>
          <w:sz w:val="28"/>
          <w:szCs w:val="28"/>
          <w:lang w:eastAsia="zh-TW"/>
        </w:rPr>
        <w:t>:</w:t>
      </w:r>
      <w:r w:rsidRPr="00E17A8A">
        <w:rPr>
          <w:rFonts w:ascii="Times New Roman" w:hAnsi="Times New Roman" w:cs="Arial"/>
          <w:color w:val="FF0000"/>
          <w:spacing w:val="1"/>
          <w:w w:val="89"/>
          <w:position w:val="-3"/>
          <w:sz w:val="28"/>
          <w:szCs w:val="28"/>
          <w:lang w:eastAsia="zh-TW"/>
        </w:rPr>
        <w:t>0</w:t>
      </w:r>
      <w:r w:rsidRPr="00E17A8A">
        <w:rPr>
          <w:rFonts w:ascii="Times New Roman" w:hAnsi="Times New Roman" w:cs="Arial"/>
          <w:color w:val="FF0000"/>
          <w:w w:val="89"/>
          <w:position w:val="-3"/>
          <w:sz w:val="28"/>
          <w:szCs w:val="28"/>
          <w:lang w:eastAsia="zh-TW"/>
        </w:rPr>
        <w:t>0</w:t>
      </w:r>
      <w:r w:rsidRPr="00E17A8A">
        <w:rPr>
          <w:rFonts w:ascii="Times New Roman" w:hAnsi="Times New Roman" w:cs="Arial"/>
          <w:color w:val="FF0000"/>
          <w:spacing w:val="-7"/>
          <w:position w:val="-3"/>
          <w:sz w:val="28"/>
          <w:szCs w:val="28"/>
          <w:lang w:eastAsia="zh-TW"/>
        </w:rPr>
        <w:t xml:space="preserve"> </w:t>
      </w:r>
      <w:r w:rsidRPr="00E17A8A">
        <w:rPr>
          <w:rFonts w:ascii="Times New Roman" w:hAnsi="標楷體" w:cs="細明體" w:hint="eastAsia"/>
          <w:color w:val="FF0000"/>
          <w:spacing w:val="12"/>
          <w:position w:val="-3"/>
          <w:sz w:val="28"/>
          <w:szCs w:val="28"/>
          <w:lang w:eastAsia="zh-TW"/>
        </w:rPr>
        <w:t>前</w:t>
      </w:r>
      <w:r w:rsidRPr="00E17A8A">
        <w:rPr>
          <w:rFonts w:ascii="Times New Roman" w:hAnsi="標楷體" w:cs="細明體" w:hint="eastAsia"/>
          <w:color w:val="000000"/>
          <w:position w:val="-3"/>
          <w:sz w:val="28"/>
          <w:szCs w:val="28"/>
          <w:lang w:eastAsia="zh-TW"/>
        </w:rPr>
        <w:t>將「</w:t>
      </w:r>
      <w:r w:rsidRPr="00E17A8A">
        <w:rPr>
          <w:rFonts w:ascii="Times New Roman" w:hAnsi="標楷體" w:cs="細明體" w:hint="eastAsia"/>
          <w:color w:val="000000"/>
          <w:spacing w:val="2"/>
          <w:position w:val="-3"/>
          <w:sz w:val="28"/>
          <w:szCs w:val="28"/>
          <w:lang w:eastAsia="zh-TW"/>
        </w:rPr>
        <w:t>申</w:t>
      </w:r>
      <w:r w:rsidRPr="00E17A8A">
        <w:rPr>
          <w:rFonts w:ascii="Times New Roman" w:hAnsi="標楷體" w:cs="細明體" w:hint="eastAsia"/>
          <w:color w:val="000000"/>
          <w:position w:val="-3"/>
          <w:sz w:val="28"/>
          <w:szCs w:val="28"/>
          <w:lang w:eastAsia="zh-TW"/>
        </w:rPr>
        <w:t>請</w:t>
      </w:r>
      <w:r w:rsidRPr="00E17A8A">
        <w:rPr>
          <w:rFonts w:ascii="Times New Roman" w:hAnsi="標楷體" w:cs="細明體" w:hint="eastAsia"/>
          <w:color w:val="000000"/>
          <w:spacing w:val="2"/>
          <w:position w:val="-3"/>
          <w:sz w:val="28"/>
          <w:szCs w:val="28"/>
          <w:lang w:eastAsia="zh-TW"/>
        </w:rPr>
        <w:t>書</w:t>
      </w:r>
      <w:r w:rsidRPr="00E17A8A">
        <w:rPr>
          <w:rFonts w:ascii="Times New Roman" w:hAnsi="標楷體" w:cs="細明體" w:hint="eastAsia"/>
          <w:color w:val="000000"/>
          <w:position w:val="-3"/>
          <w:sz w:val="28"/>
          <w:szCs w:val="28"/>
          <w:lang w:eastAsia="zh-TW"/>
        </w:rPr>
        <w:t>」</w:t>
      </w:r>
      <w:r w:rsidRPr="00E17A8A">
        <w:rPr>
          <w:rFonts w:ascii="Times New Roman" w:hAnsi="標楷體" w:cs="細明體" w:hint="eastAsia"/>
          <w:color w:val="000000"/>
          <w:spacing w:val="1"/>
          <w:position w:val="-3"/>
          <w:sz w:val="28"/>
          <w:szCs w:val="28"/>
          <w:lang w:eastAsia="zh-TW"/>
        </w:rPr>
        <w:t>及</w:t>
      </w:r>
    </w:p>
    <w:p w:rsidR="00810A50" w:rsidRDefault="00810A50" w:rsidP="00E17A8A">
      <w:pPr>
        <w:tabs>
          <w:tab w:val="left" w:pos="2860"/>
        </w:tabs>
        <w:autoSpaceDE w:val="0"/>
        <w:autoSpaceDN w:val="0"/>
        <w:adjustRightInd w:val="0"/>
        <w:snapToGrid w:val="0"/>
        <w:spacing w:line="480" w:lineRule="exact"/>
        <w:ind w:right="-20"/>
        <w:rPr>
          <w:rFonts w:ascii="Times New Roman" w:hAnsi="標楷體" w:cs="細明體"/>
          <w:color w:val="000000"/>
          <w:w w:val="99"/>
          <w:sz w:val="28"/>
          <w:szCs w:val="28"/>
          <w:lang w:eastAsia="zh-TW"/>
        </w:rPr>
      </w:pPr>
      <w:r w:rsidRPr="00E17A8A">
        <w:rPr>
          <w:rFonts w:ascii="Times New Roman" w:hAnsi="Times New Roman" w:cs="細明體"/>
          <w:color w:val="000000"/>
          <w:spacing w:val="1"/>
          <w:position w:val="-3"/>
          <w:sz w:val="28"/>
          <w:szCs w:val="28"/>
          <w:lang w:eastAsia="zh-TW"/>
        </w:rPr>
        <w:t xml:space="preserve">       </w:t>
      </w:r>
      <w:r w:rsidRPr="00E17A8A">
        <w:rPr>
          <w:rFonts w:ascii="Times New Roman" w:hAnsi="標楷體" w:cs="細明體" w:hint="eastAsia"/>
          <w:color w:val="000000"/>
          <w:spacing w:val="2"/>
          <w:position w:val="-3"/>
          <w:sz w:val="28"/>
          <w:szCs w:val="28"/>
          <w:lang w:eastAsia="zh-TW"/>
        </w:rPr>
        <w:t>「</w:t>
      </w:r>
      <w:r w:rsidRPr="00E17A8A">
        <w:rPr>
          <w:rFonts w:ascii="Times New Roman" w:hAnsi="標楷體" w:cs="細明體" w:hint="eastAsia"/>
          <w:color w:val="000000"/>
          <w:position w:val="-3"/>
          <w:sz w:val="28"/>
          <w:szCs w:val="28"/>
          <w:lang w:eastAsia="zh-TW"/>
        </w:rPr>
        <w:t>體驗報告書</w:t>
      </w:r>
      <w:r w:rsidRPr="00E17A8A">
        <w:rPr>
          <w:rFonts w:ascii="Times New Roman" w:hAnsi="標楷體" w:cs="細明體" w:hint="eastAsia"/>
          <w:color w:val="000000"/>
          <w:w w:val="99"/>
          <w:position w:val="-1"/>
          <w:sz w:val="28"/>
          <w:szCs w:val="28"/>
          <w:lang w:eastAsia="zh-TW"/>
        </w:rPr>
        <w:t>」各一份</w:t>
      </w:r>
      <w:r w:rsidRPr="00E17A8A">
        <w:rPr>
          <w:rFonts w:ascii="Times New Roman" w:hAnsi="標楷體" w:cs="細明體" w:hint="eastAsia"/>
          <w:color w:val="000000"/>
          <w:spacing w:val="2"/>
          <w:w w:val="99"/>
          <w:position w:val="-1"/>
          <w:sz w:val="28"/>
          <w:szCs w:val="28"/>
          <w:lang w:eastAsia="zh-TW"/>
        </w:rPr>
        <w:t>送</w:t>
      </w:r>
      <w:r w:rsidRPr="00E17A8A">
        <w:rPr>
          <w:rFonts w:ascii="Times New Roman" w:hAnsi="標楷體" w:cs="細明體" w:hint="eastAsia"/>
          <w:color w:val="000000"/>
          <w:w w:val="99"/>
          <w:position w:val="-1"/>
          <w:sz w:val="28"/>
          <w:szCs w:val="28"/>
          <w:lang w:eastAsia="zh-TW"/>
        </w:rPr>
        <w:t>交教</w:t>
      </w:r>
      <w:r w:rsidRPr="00E17A8A">
        <w:rPr>
          <w:rFonts w:ascii="Times New Roman" w:hAnsi="標楷體" w:cs="細明體" w:hint="eastAsia"/>
          <w:color w:val="000000"/>
          <w:spacing w:val="2"/>
          <w:w w:val="99"/>
          <w:position w:val="-1"/>
          <w:sz w:val="28"/>
          <w:szCs w:val="28"/>
          <w:lang w:eastAsia="zh-TW"/>
        </w:rPr>
        <w:t>務</w:t>
      </w:r>
      <w:r w:rsidRPr="00E17A8A">
        <w:rPr>
          <w:rFonts w:ascii="Times New Roman" w:hAnsi="標楷體" w:cs="細明體" w:hint="eastAsia"/>
          <w:color w:val="000000"/>
          <w:w w:val="99"/>
          <w:position w:val="-1"/>
          <w:sz w:val="28"/>
          <w:szCs w:val="28"/>
          <w:lang w:eastAsia="zh-TW"/>
        </w:rPr>
        <w:t>處註冊</w:t>
      </w:r>
      <w:r w:rsidRPr="00E17A8A">
        <w:rPr>
          <w:rFonts w:ascii="Times New Roman" w:hAnsi="標楷體" w:cs="細明體" w:hint="eastAsia"/>
          <w:color w:val="000000"/>
          <w:spacing w:val="4"/>
          <w:w w:val="99"/>
          <w:position w:val="-1"/>
          <w:sz w:val="28"/>
          <w:szCs w:val="28"/>
          <w:lang w:eastAsia="zh-TW"/>
        </w:rPr>
        <w:t>組</w:t>
      </w:r>
      <w:r w:rsidRPr="00E17A8A">
        <w:rPr>
          <w:rFonts w:ascii="Times New Roman" w:hAnsi="標楷體" w:cs="細明體" w:hint="eastAsia"/>
          <w:color w:val="000000"/>
          <w:w w:val="99"/>
          <w:sz w:val="28"/>
          <w:szCs w:val="28"/>
          <w:lang w:eastAsia="zh-TW"/>
        </w:rPr>
        <w:t>。</w:t>
      </w:r>
    </w:p>
    <w:p w:rsidR="00810A50" w:rsidRPr="00C52461" w:rsidRDefault="00810A50" w:rsidP="00E17A8A">
      <w:pPr>
        <w:tabs>
          <w:tab w:val="left" w:pos="2860"/>
        </w:tabs>
        <w:autoSpaceDE w:val="0"/>
        <w:autoSpaceDN w:val="0"/>
        <w:adjustRightInd w:val="0"/>
        <w:snapToGrid w:val="0"/>
        <w:spacing w:line="480" w:lineRule="exact"/>
        <w:ind w:right="-20"/>
        <w:rPr>
          <w:rFonts w:ascii="Times New Roman" w:hAnsi="Times New Roman" w:cs="細明體"/>
          <w:b/>
          <w:color w:val="000000"/>
          <w:w w:val="99"/>
          <w:position w:val="-1"/>
          <w:sz w:val="28"/>
          <w:szCs w:val="28"/>
          <w:lang w:eastAsia="zh-TW"/>
        </w:rPr>
      </w:pPr>
      <w:r w:rsidRPr="00C52461">
        <w:rPr>
          <w:rFonts w:ascii="Times New Roman" w:hAnsi="標楷體" w:cs="細明體" w:hint="eastAsia"/>
          <w:b/>
          <w:color w:val="000000"/>
          <w:w w:val="99"/>
          <w:sz w:val="28"/>
          <w:szCs w:val="28"/>
          <w:lang w:eastAsia="zh-TW"/>
        </w:rPr>
        <w:t>三、轉系結果訂於</w:t>
      </w:r>
      <w:r w:rsidRPr="00C52461">
        <w:rPr>
          <w:rFonts w:ascii="Times New Roman" w:hAnsi="標楷體" w:cs="細明體"/>
          <w:b/>
          <w:color w:val="000000"/>
          <w:w w:val="99"/>
          <w:sz w:val="28"/>
          <w:szCs w:val="28"/>
          <w:lang w:eastAsia="zh-TW"/>
        </w:rPr>
        <w:t>108</w:t>
      </w:r>
      <w:r w:rsidRPr="00C52461">
        <w:rPr>
          <w:rFonts w:ascii="Times New Roman" w:hAnsi="標楷體" w:cs="細明體" w:hint="eastAsia"/>
          <w:b/>
          <w:color w:val="000000"/>
          <w:w w:val="99"/>
          <w:sz w:val="28"/>
          <w:szCs w:val="28"/>
          <w:lang w:eastAsia="zh-TW"/>
        </w:rPr>
        <w:t>年</w:t>
      </w:r>
      <w:r w:rsidRPr="00C52461">
        <w:rPr>
          <w:rFonts w:ascii="Times New Roman" w:hAnsi="標楷體" w:cs="細明體"/>
          <w:b/>
          <w:color w:val="000000"/>
          <w:w w:val="99"/>
          <w:sz w:val="28"/>
          <w:szCs w:val="28"/>
          <w:lang w:eastAsia="zh-TW"/>
        </w:rPr>
        <w:t>4</w:t>
      </w:r>
      <w:r w:rsidRPr="00C52461">
        <w:rPr>
          <w:rFonts w:ascii="Times New Roman" w:hAnsi="標楷體" w:cs="細明體" w:hint="eastAsia"/>
          <w:b/>
          <w:color w:val="000000"/>
          <w:w w:val="99"/>
          <w:sz w:val="28"/>
          <w:szCs w:val="28"/>
          <w:lang w:eastAsia="zh-TW"/>
        </w:rPr>
        <w:t>月</w:t>
      </w:r>
      <w:r w:rsidRPr="00C52461">
        <w:rPr>
          <w:rFonts w:ascii="Times New Roman" w:hAnsi="標楷體" w:cs="細明體"/>
          <w:b/>
          <w:color w:val="000000"/>
          <w:w w:val="99"/>
          <w:sz w:val="28"/>
          <w:szCs w:val="28"/>
          <w:lang w:eastAsia="zh-TW"/>
        </w:rPr>
        <w:t>17</w:t>
      </w:r>
      <w:r w:rsidRPr="00C52461">
        <w:rPr>
          <w:rFonts w:ascii="Times New Roman" w:hAnsi="標楷體" w:cs="細明體" w:hint="eastAsia"/>
          <w:b/>
          <w:color w:val="000000"/>
          <w:w w:val="99"/>
          <w:sz w:val="28"/>
          <w:szCs w:val="28"/>
          <w:lang w:eastAsia="zh-TW"/>
        </w:rPr>
        <w:t>日</w:t>
      </w:r>
      <w:r w:rsidRPr="00C52461">
        <w:rPr>
          <w:rFonts w:ascii="Times New Roman" w:hAnsi="標楷體" w:cs="細明體"/>
          <w:b/>
          <w:color w:val="000000"/>
          <w:w w:val="99"/>
          <w:sz w:val="28"/>
          <w:szCs w:val="28"/>
          <w:lang w:eastAsia="zh-TW"/>
        </w:rPr>
        <w:t>(</w:t>
      </w:r>
      <w:r w:rsidRPr="00C52461">
        <w:rPr>
          <w:rFonts w:ascii="Times New Roman" w:hAnsi="標楷體" w:cs="細明體" w:hint="eastAsia"/>
          <w:b/>
          <w:color w:val="000000"/>
          <w:w w:val="99"/>
          <w:sz w:val="28"/>
          <w:szCs w:val="28"/>
          <w:lang w:eastAsia="zh-TW"/>
        </w:rPr>
        <w:t>星期三</w:t>
      </w:r>
      <w:r w:rsidRPr="00C52461">
        <w:rPr>
          <w:rFonts w:ascii="Times New Roman" w:hAnsi="標楷體" w:cs="細明體"/>
          <w:b/>
          <w:color w:val="000000"/>
          <w:w w:val="99"/>
          <w:sz w:val="28"/>
          <w:szCs w:val="28"/>
          <w:lang w:eastAsia="zh-TW"/>
        </w:rPr>
        <w:t>)</w:t>
      </w:r>
      <w:r w:rsidRPr="00C52461">
        <w:rPr>
          <w:rFonts w:ascii="Times New Roman" w:hAnsi="標楷體" w:cs="細明體" w:hint="eastAsia"/>
          <w:b/>
          <w:color w:val="000000"/>
          <w:w w:val="99"/>
          <w:sz w:val="28"/>
          <w:szCs w:val="28"/>
          <w:lang w:eastAsia="zh-TW"/>
        </w:rPr>
        <w:t>公告。</w:t>
      </w:r>
    </w:p>
    <w:p w:rsidR="00810A50" w:rsidRPr="00C52461" w:rsidRDefault="00810A50" w:rsidP="00C52461">
      <w:pPr>
        <w:autoSpaceDE w:val="0"/>
        <w:autoSpaceDN w:val="0"/>
        <w:adjustRightInd w:val="0"/>
        <w:snapToGrid w:val="0"/>
        <w:spacing w:line="480" w:lineRule="exact"/>
        <w:ind w:right="725"/>
        <w:rPr>
          <w:rFonts w:ascii="Times New Roman" w:hAnsi="Times New Roman" w:cs="細明體"/>
          <w:b/>
          <w:color w:val="000000"/>
          <w:w w:val="99"/>
          <w:sz w:val="28"/>
          <w:szCs w:val="28"/>
          <w:lang w:eastAsia="zh-TW"/>
        </w:rPr>
      </w:pPr>
      <w:r w:rsidRPr="00C52461">
        <w:rPr>
          <w:rFonts w:ascii="標楷體" w:hAnsi="標楷體" w:hint="eastAsia"/>
          <w:b/>
          <w:position w:val="-2"/>
          <w:sz w:val="28"/>
          <w:szCs w:val="28"/>
          <w:lang w:eastAsia="zh-TW"/>
        </w:rPr>
        <w:t>四、申請重要日程表</w:t>
      </w:r>
    </w:p>
    <w:tbl>
      <w:tblPr>
        <w:tblW w:w="9383"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2"/>
        <w:gridCol w:w="4032"/>
        <w:gridCol w:w="3569"/>
      </w:tblGrid>
      <w:tr w:rsidR="00810A50" w:rsidRPr="00042E5D" w:rsidTr="00C52461">
        <w:trPr>
          <w:cantSplit/>
          <w:trHeight w:val="585"/>
        </w:trPr>
        <w:tc>
          <w:tcPr>
            <w:tcW w:w="1782" w:type="dxa"/>
            <w:vAlign w:val="center"/>
          </w:tcPr>
          <w:p w:rsidR="00810A50" w:rsidRPr="00042E5D" w:rsidRDefault="00810A50" w:rsidP="00441B86">
            <w:pPr>
              <w:snapToGrid w:val="0"/>
              <w:spacing w:after="0" w:line="240" w:lineRule="auto"/>
              <w:jc w:val="center"/>
              <w:rPr>
                <w:rFonts w:ascii="標楷體"/>
                <w:b/>
                <w:sz w:val="25"/>
                <w:szCs w:val="25"/>
                <w:lang w:eastAsia="zh-TW"/>
              </w:rPr>
            </w:pPr>
            <w:r w:rsidRPr="00042E5D">
              <w:rPr>
                <w:rFonts w:ascii="標楷體" w:hAnsi="標楷體" w:hint="eastAsia"/>
                <w:b/>
                <w:sz w:val="25"/>
                <w:szCs w:val="25"/>
                <w:lang w:eastAsia="zh-TW"/>
              </w:rPr>
              <w:t>項目</w:t>
            </w:r>
          </w:p>
        </w:tc>
        <w:tc>
          <w:tcPr>
            <w:tcW w:w="4032" w:type="dxa"/>
            <w:vAlign w:val="center"/>
          </w:tcPr>
          <w:p w:rsidR="00810A50" w:rsidRPr="00042E5D" w:rsidRDefault="00810A50" w:rsidP="00441B86">
            <w:pPr>
              <w:snapToGrid w:val="0"/>
              <w:spacing w:after="0" w:line="240" w:lineRule="auto"/>
              <w:jc w:val="center"/>
              <w:rPr>
                <w:rFonts w:ascii="標楷體"/>
                <w:b/>
                <w:sz w:val="25"/>
                <w:szCs w:val="25"/>
                <w:lang w:eastAsia="zh-TW"/>
              </w:rPr>
            </w:pPr>
            <w:r w:rsidRPr="00042E5D">
              <w:rPr>
                <w:rFonts w:ascii="標楷體" w:hAnsi="標楷體" w:hint="eastAsia"/>
                <w:b/>
                <w:sz w:val="25"/>
                <w:szCs w:val="25"/>
                <w:lang w:eastAsia="zh-TW"/>
              </w:rPr>
              <w:t>日期</w:t>
            </w:r>
          </w:p>
        </w:tc>
        <w:tc>
          <w:tcPr>
            <w:tcW w:w="3569" w:type="dxa"/>
            <w:vAlign w:val="center"/>
          </w:tcPr>
          <w:p w:rsidR="00810A50" w:rsidRPr="00042E5D" w:rsidRDefault="00810A50" w:rsidP="00441B86">
            <w:pPr>
              <w:spacing w:after="0" w:line="240" w:lineRule="auto"/>
              <w:ind w:right="113"/>
              <w:jc w:val="center"/>
              <w:rPr>
                <w:rFonts w:ascii="標楷體"/>
                <w:b/>
                <w:sz w:val="25"/>
                <w:szCs w:val="25"/>
                <w:lang w:eastAsia="zh-TW"/>
              </w:rPr>
            </w:pPr>
            <w:r w:rsidRPr="00042E5D">
              <w:rPr>
                <w:rFonts w:ascii="標楷體" w:hAnsi="標楷體" w:hint="eastAsia"/>
                <w:b/>
                <w:sz w:val="25"/>
                <w:szCs w:val="25"/>
                <w:lang w:eastAsia="zh-TW"/>
              </w:rPr>
              <w:t>備註</w:t>
            </w:r>
          </w:p>
        </w:tc>
      </w:tr>
      <w:tr w:rsidR="00810A50" w:rsidRPr="00042E5D" w:rsidTr="00C52461">
        <w:trPr>
          <w:trHeight w:val="850"/>
        </w:trPr>
        <w:tc>
          <w:tcPr>
            <w:tcW w:w="1782" w:type="dxa"/>
            <w:vAlign w:val="center"/>
          </w:tcPr>
          <w:p w:rsidR="00810A50" w:rsidRPr="00C52461" w:rsidRDefault="00810A50" w:rsidP="00441B86">
            <w:pPr>
              <w:spacing w:after="0" w:line="240" w:lineRule="auto"/>
              <w:jc w:val="both"/>
              <w:rPr>
                <w:rFonts w:ascii="標楷體"/>
                <w:b/>
                <w:sz w:val="22"/>
                <w:lang w:eastAsia="zh-TW"/>
              </w:rPr>
            </w:pPr>
            <w:r w:rsidRPr="00C52461">
              <w:rPr>
                <w:rFonts w:ascii="標楷體" w:hAnsi="標楷體" w:hint="eastAsia"/>
                <w:b/>
                <w:sz w:val="22"/>
                <w:lang w:eastAsia="zh-TW"/>
              </w:rPr>
              <w:t>轉系申請及繳交</w:t>
            </w:r>
          </w:p>
          <w:p w:rsidR="00810A50" w:rsidRPr="00C52461" w:rsidRDefault="00810A50" w:rsidP="00441B86">
            <w:pPr>
              <w:spacing w:after="0" w:line="240" w:lineRule="auto"/>
              <w:jc w:val="both"/>
              <w:rPr>
                <w:rFonts w:ascii="標楷體"/>
                <w:b/>
                <w:sz w:val="22"/>
                <w:lang w:eastAsia="zh-TW"/>
              </w:rPr>
            </w:pPr>
            <w:r w:rsidRPr="00C52461">
              <w:rPr>
                <w:rFonts w:ascii="標楷體" w:hAnsi="標楷體" w:hint="eastAsia"/>
                <w:b/>
                <w:sz w:val="22"/>
                <w:lang w:eastAsia="zh-TW"/>
              </w:rPr>
              <w:t>相關表件資料</w:t>
            </w:r>
          </w:p>
        </w:tc>
        <w:tc>
          <w:tcPr>
            <w:tcW w:w="4032" w:type="dxa"/>
            <w:vAlign w:val="center"/>
          </w:tcPr>
          <w:p w:rsidR="00810A50" w:rsidRPr="00C52461" w:rsidRDefault="00810A50" w:rsidP="00441B86">
            <w:pPr>
              <w:snapToGrid w:val="0"/>
              <w:spacing w:after="0" w:line="240" w:lineRule="auto"/>
              <w:ind w:left="18" w:right="-20"/>
              <w:jc w:val="both"/>
              <w:rPr>
                <w:rFonts w:ascii="標楷體"/>
                <w:b/>
                <w:position w:val="-1"/>
                <w:sz w:val="22"/>
                <w:lang w:eastAsia="zh-TW"/>
              </w:rPr>
            </w:pPr>
            <w:r w:rsidRPr="00C52461">
              <w:rPr>
                <w:rFonts w:ascii="標楷體" w:hAnsi="標楷體"/>
                <w:b/>
                <w:position w:val="-1"/>
                <w:sz w:val="22"/>
                <w:lang w:eastAsia="zh-TW"/>
              </w:rPr>
              <w:t>108</w:t>
            </w:r>
            <w:r w:rsidRPr="00C52461">
              <w:rPr>
                <w:rFonts w:ascii="標楷體" w:hAnsi="標楷體" w:hint="eastAsia"/>
                <w:b/>
                <w:position w:val="-1"/>
                <w:sz w:val="22"/>
                <w:lang w:eastAsia="zh-TW"/>
              </w:rPr>
              <w:t>年</w:t>
            </w:r>
            <w:r w:rsidRPr="00C52461">
              <w:rPr>
                <w:rFonts w:ascii="標楷體" w:hAnsi="標楷體"/>
                <w:b/>
                <w:position w:val="-1"/>
                <w:sz w:val="22"/>
                <w:lang w:eastAsia="zh-TW"/>
              </w:rPr>
              <w:t>2</w:t>
            </w:r>
            <w:r w:rsidRPr="00C52461">
              <w:rPr>
                <w:rFonts w:ascii="標楷體" w:hAnsi="標楷體" w:hint="eastAsia"/>
                <w:b/>
                <w:position w:val="-1"/>
                <w:sz w:val="22"/>
                <w:lang w:eastAsia="zh-TW"/>
              </w:rPr>
              <w:t>月</w:t>
            </w:r>
            <w:r w:rsidRPr="00C52461">
              <w:rPr>
                <w:rFonts w:ascii="標楷體" w:hAnsi="標楷體"/>
                <w:b/>
                <w:position w:val="-1"/>
                <w:sz w:val="22"/>
                <w:lang w:eastAsia="zh-TW"/>
              </w:rPr>
              <w:t>01</w:t>
            </w:r>
            <w:r w:rsidRPr="00C52461">
              <w:rPr>
                <w:rFonts w:ascii="標楷體" w:hAnsi="標楷體" w:hint="eastAsia"/>
                <w:b/>
                <w:position w:val="-1"/>
                <w:sz w:val="22"/>
                <w:lang w:eastAsia="zh-TW"/>
              </w:rPr>
              <w:t>日</w:t>
            </w:r>
            <w:r w:rsidRPr="00C52461">
              <w:rPr>
                <w:rFonts w:ascii="標楷體" w:hAnsi="標楷體"/>
                <w:b/>
                <w:position w:val="-1"/>
                <w:sz w:val="22"/>
                <w:lang w:eastAsia="zh-TW"/>
              </w:rPr>
              <w:t>(</w:t>
            </w:r>
            <w:r w:rsidRPr="00C52461">
              <w:rPr>
                <w:rFonts w:ascii="標楷體" w:hAnsi="標楷體" w:hint="eastAsia"/>
                <w:b/>
                <w:position w:val="-1"/>
                <w:sz w:val="22"/>
                <w:lang w:eastAsia="zh-TW"/>
              </w:rPr>
              <w:t>五</w:t>
            </w:r>
            <w:r w:rsidRPr="00C52461">
              <w:rPr>
                <w:rFonts w:ascii="標楷體" w:hAnsi="標楷體"/>
                <w:b/>
                <w:position w:val="-1"/>
                <w:sz w:val="22"/>
                <w:lang w:eastAsia="zh-TW"/>
              </w:rPr>
              <w:t>)</w:t>
            </w:r>
            <w:r w:rsidRPr="00C52461">
              <w:rPr>
                <w:rFonts w:ascii="標楷體" w:hAnsi="標楷體" w:hint="eastAsia"/>
                <w:b/>
                <w:position w:val="-1"/>
                <w:sz w:val="22"/>
                <w:lang w:eastAsia="zh-TW"/>
              </w:rPr>
              <w:t>上午</w:t>
            </w:r>
            <w:r w:rsidRPr="00C52461">
              <w:rPr>
                <w:rFonts w:ascii="標楷體" w:hAnsi="標楷體"/>
                <w:b/>
                <w:position w:val="-1"/>
                <w:sz w:val="22"/>
                <w:lang w:eastAsia="zh-TW"/>
              </w:rPr>
              <w:t>09</w:t>
            </w:r>
            <w:r w:rsidRPr="00C52461">
              <w:rPr>
                <w:rFonts w:ascii="標楷體" w:hAnsi="標楷體" w:hint="eastAsia"/>
                <w:b/>
                <w:position w:val="-1"/>
                <w:sz w:val="22"/>
                <w:lang w:eastAsia="zh-TW"/>
              </w:rPr>
              <w:t>時</w:t>
            </w:r>
            <w:r w:rsidRPr="00C52461">
              <w:rPr>
                <w:rFonts w:ascii="標楷體"/>
                <w:b/>
                <w:position w:val="-1"/>
                <w:sz w:val="22"/>
                <w:lang w:eastAsia="zh-TW"/>
              </w:rPr>
              <w:t>00</w:t>
            </w:r>
            <w:r w:rsidRPr="00C52461">
              <w:rPr>
                <w:rFonts w:ascii="標楷體" w:hAnsi="標楷體" w:hint="eastAsia"/>
                <w:b/>
                <w:position w:val="-1"/>
                <w:sz w:val="22"/>
                <w:lang w:eastAsia="zh-TW"/>
              </w:rPr>
              <w:t>分〜</w:t>
            </w:r>
          </w:p>
          <w:p w:rsidR="00810A50" w:rsidRPr="00C52461" w:rsidRDefault="00810A50" w:rsidP="00441B86">
            <w:pPr>
              <w:snapToGrid w:val="0"/>
              <w:spacing w:after="0" w:line="240" w:lineRule="auto"/>
              <w:jc w:val="both"/>
              <w:rPr>
                <w:rFonts w:ascii="標楷體"/>
                <w:b/>
                <w:sz w:val="22"/>
                <w:lang w:eastAsia="zh-TW"/>
              </w:rPr>
            </w:pPr>
            <w:r w:rsidRPr="00C52461">
              <w:rPr>
                <w:rFonts w:ascii="標楷體" w:hAnsi="標楷體"/>
                <w:b/>
                <w:position w:val="-1"/>
                <w:sz w:val="22"/>
                <w:lang w:eastAsia="zh-TW"/>
              </w:rPr>
              <w:t>108</w:t>
            </w:r>
            <w:r w:rsidRPr="00C52461">
              <w:rPr>
                <w:rFonts w:ascii="標楷體" w:hAnsi="標楷體" w:hint="eastAsia"/>
                <w:b/>
                <w:position w:val="-1"/>
                <w:sz w:val="22"/>
                <w:lang w:eastAsia="zh-TW"/>
              </w:rPr>
              <w:t>年</w:t>
            </w:r>
            <w:r w:rsidRPr="00C52461">
              <w:rPr>
                <w:rFonts w:ascii="標楷體" w:hAnsi="標楷體"/>
                <w:b/>
                <w:position w:val="-1"/>
                <w:sz w:val="22"/>
                <w:lang w:eastAsia="zh-TW"/>
              </w:rPr>
              <w:t>3</w:t>
            </w:r>
            <w:r w:rsidRPr="00C52461">
              <w:rPr>
                <w:rFonts w:ascii="標楷體" w:hAnsi="標楷體" w:hint="eastAsia"/>
                <w:b/>
                <w:position w:val="-1"/>
                <w:sz w:val="22"/>
                <w:lang w:eastAsia="zh-TW"/>
              </w:rPr>
              <w:t>月</w:t>
            </w:r>
            <w:r w:rsidRPr="00C52461">
              <w:rPr>
                <w:rFonts w:ascii="標楷體" w:hAnsi="標楷體"/>
                <w:b/>
                <w:position w:val="-1"/>
                <w:sz w:val="22"/>
                <w:lang w:eastAsia="zh-TW"/>
              </w:rPr>
              <w:t>08</w:t>
            </w:r>
            <w:r w:rsidRPr="00C52461">
              <w:rPr>
                <w:rFonts w:ascii="標楷體" w:hAnsi="標楷體" w:hint="eastAsia"/>
                <w:b/>
                <w:position w:val="-1"/>
                <w:sz w:val="22"/>
                <w:lang w:eastAsia="zh-TW"/>
              </w:rPr>
              <w:t>日</w:t>
            </w:r>
            <w:r w:rsidRPr="00C52461">
              <w:rPr>
                <w:rFonts w:ascii="標楷體" w:hAnsi="標楷體"/>
                <w:b/>
                <w:position w:val="-1"/>
                <w:sz w:val="22"/>
                <w:lang w:eastAsia="zh-TW"/>
              </w:rPr>
              <w:t>(</w:t>
            </w:r>
            <w:r w:rsidRPr="00C52461">
              <w:rPr>
                <w:rFonts w:ascii="標楷體" w:hAnsi="標楷體" w:hint="eastAsia"/>
                <w:b/>
                <w:position w:val="-1"/>
                <w:sz w:val="22"/>
                <w:lang w:eastAsia="zh-TW"/>
              </w:rPr>
              <w:t>五</w:t>
            </w:r>
            <w:r w:rsidRPr="00C52461">
              <w:rPr>
                <w:rFonts w:ascii="標楷體" w:hAnsi="標楷體"/>
                <w:b/>
                <w:position w:val="-1"/>
                <w:sz w:val="22"/>
                <w:lang w:eastAsia="zh-TW"/>
              </w:rPr>
              <w:t>)</w:t>
            </w:r>
            <w:r w:rsidRPr="00C52461">
              <w:rPr>
                <w:rFonts w:ascii="標楷體" w:hAnsi="標楷體" w:hint="eastAsia"/>
                <w:b/>
                <w:position w:val="-1"/>
                <w:sz w:val="22"/>
                <w:lang w:eastAsia="zh-TW"/>
              </w:rPr>
              <w:t>下午</w:t>
            </w:r>
            <w:r w:rsidRPr="00C52461">
              <w:rPr>
                <w:rFonts w:ascii="標楷體" w:hAnsi="標楷體"/>
                <w:b/>
                <w:position w:val="-1"/>
                <w:sz w:val="22"/>
                <w:lang w:eastAsia="zh-TW"/>
              </w:rPr>
              <w:t>17</w:t>
            </w:r>
            <w:r w:rsidRPr="00C52461">
              <w:rPr>
                <w:rFonts w:ascii="標楷體" w:hAnsi="標楷體" w:hint="eastAsia"/>
                <w:b/>
                <w:position w:val="-1"/>
                <w:sz w:val="22"/>
                <w:lang w:eastAsia="zh-TW"/>
              </w:rPr>
              <w:t>時</w:t>
            </w:r>
            <w:r w:rsidRPr="00C52461">
              <w:rPr>
                <w:rFonts w:ascii="標楷體"/>
                <w:b/>
                <w:position w:val="-1"/>
                <w:sz w:val="22"/>
                <w:lang w:eastAsia="zh-TW"/>
              </w:rPr>
              <w:t>00</w:t>
            </w:r>
            <w:r w:rsidRPr="00C52461">
              <w:rPr>
                <w:rFonts w:ascii="標楷體" w:hAnsi="標楷體" w:hint="eastAsia"/>
                <w:b/>
                <w:position w:val="-1"/>
                <w:sz w:val="22"/>
                <w:lang w:eastAsia="zh-TW"/>
              </w:rPr>
              <w:t>分</w:t>
            </w:r>
          </w:p>
        </w:tc>
        <w:tc>
          <w:tcPr>
            <w:tcW w:w="3569" w:type="dxa"/>
            <w:vAlign w:val="center"/>
          </w:tcPr>
          <w:p w:rsidR="00810A50" w:rsidRPr="00C52461" w:rsidRDefault="00810A50" w:rsidP="00E17A8A">
            <w:pPr>
              <w:adjustRightInd w:val="0"/>
              <w:snapToGrid w:val="0"/>
              <w:spacing w:after="0" w:line="240" w:lineRule="auto"/>
              <w:jc w:val="both"/>
              <w:rPr>
                <w:rFonts w:ascii="標楷體"/>
                <w:b/>
                <w:sz w:val="22"/>
                <w:lang w:eastAsia="zh-TW"/>
              </w:rPr>
            </w:pPr>
            <w:r w:rsidRPr="00C52461">
              <w:rPr>
                <w:rFonts w:ascii="標楷體" w:hAnsi="標楷體"/>
                <w:b/>
                <w:sz w:val="22"/>
                <w:lang w:eastAsia="zh-TW"/>
              </w:rPr>
              <w:t>1.https://www.npu.edu.tw /</w:t>
            </w:r>
            <w:r w:rsidRPr="00C52461">
              <w:rPr>
                <w:rFonts w:ascii="標楷體" w:hAnsi="標楷體" w:hint="eastAsia"/>
                <w:b/>
                <w:sz w:val="22"/>
                <w:lang w:eastAsia="zh-TW"/>
              </w:rPr>
              <w:t>點選行政單位</w:t>
            </w:r>
            <w:r w:rsidRPr="00C52461">
              <w:rPr>
                <w:rFonts w:ascii="標楷體" w:hAnsi="標楷體"/>
                <w:b/>
                <w:sz w:val="22"/>
                <w:lang w:eastAsia="zh-TW"/>
              </w:rPr>
              <w:t>/</w:t>
            </w:r>
            <w:r w:rsidRPr="00C52461">
              <w:rPr>
                <w:rFonts w:ascii="標楷體" w:hAnsi="標楷體" w:hint="eastAsia"/>
                <w:b/>
                <w:sz w:val="22"/>
                <w:lang w:eastAsia="zh-TW"/>
              </w:rPr>
              <w:t>教務處</w:t>
            </w:r>
            <w:r w:rsidRPr="00C52461">
              <w:rPr>
                <w:rFonts w:ascii="標楷體" w:hAnsi="標楷體"/>
                <w:b/>
                <w:sz w:val="22"/>
                <w:lang w:eastAsia="zh-TW"/>
              </w:rPr>
              <w:t>/</w:t>
            </w:r>
            <w:r w:rsidRPr="00C52461">
              <w:rPr>
                <w:rFonts w:ascii="標楷體" w:hAnsi="標楷體" w:hint="eastAsia"/>
                <w:b/>
                <w:sz w:val="22"/>
                <w:lang w:eastAsia="zh-TW"/>
              </w:rPr>
              <w:t>表單下載</w:t>
            </w:r>
            <w:r w:rsidRPr="00C52461">
              <w:rPr>
                <w:rFonts w:ascii="標楷體" w:hAnsi="標楷體"/>
                <w:b/>
                <w:sz w:val="22"/>
                <w:lang w:eastAsia="zh-TW"/>
              </w:rPr>
              <w:t>/</w:t>
            </w:r>
          </w:p>
          <w:p w:rsidR="00810A50" w:rsidRPr="00C52461" w:rsidRDefault="00810A50" w:rsidP="00E17A8A">
            <w:pPr>
              <w:adjustRightInd w:val="0"/>
              <w:snapToGrid w:val="0"/>
              <w:spacing w:after="0" w:line="240" w:lineRule="auto"/>
              <w:jc w:val="both"/>
              <w:rPr>
                <w:rFonts w:ascii="標楷體"/>
                <w:b/>
                <w:sz w:val="22"/>
                <w:lang w:eastAsia="zh-TW"/>
              </w:rPr>
            </w:pPr>
            <w:r w:rsidRPr="00C52461">
              <w:rPr>
                <w:rFonts w:ascii="標楷體" w:hAnsi="標楷體"/>
                <w:b/>
                <w:sz w:val="22"/>
                <w:lang w:eastAsia="zh-TW"/>
              </w:rPr>
              <w:t>2.</w:t>
            </w:r>
            <w:r w:rsidRPr="00C52461">
              <w:rPr>
                <w:rFonts w:ascii="標楷體" w:hAnsi="標楷體" w:hint="eastAsia"/>
                <w:b/>
                <w:sz w:val="22"/>
                <w:lang w:eastAsia="zh-TW"/>
              </w:rPr>
              <w:t>繳交申請表及體驗報告書</w:t>
            </w:r>
          </w:p>
        </w:tc>
      </w:tr>
      <w:tr w:rsidR="00810A50" w:rsidRPr="00042E5D" w:rsidTr="00C52461">
        <w:trPr>
          <w:trHeight w:hRule="exact" w:val="760"/>
        </w:trPr>
        <w:tc>
          <w:tcPr>
            <w:tcW w:w="1782" w:type="dxa"/>
            <w:vAlign w:val="center"/>
          </w:tcPr>
          <w:p w:rsidR="00810A50" w:rsidRPr="00C52461" w:rsidRDefault="00810A50" w:rsidP="00441B86">
            <w:pPr>
              <w:spacing w:after="0" w:line="240" w:lineRule="auto"/>
              <w:jc w:val="both"/>
              <w:rPr>
                <w:rFonts w:ascii="標楷體"/>
                <w:b/>
                <w:sz w:val="22"/>
                <w:lang w:eastAsia="zh-TW"/>
              </w:rPr>
            </w:pPr>
            <w:r w:rsidRPr="00C52461">
              <w:rPr>
                <w:rFonts w:ascii="標楷體" w:hAnsi="標楷體" w:hint="eastAsia"/>
                <w:b/>
                <w:sz w:val="22"/>
                <w:lang w:eastAsia="zh-TW"/>
              </w:rPr>
              <w:t>公告轉系結果</w:t>
            </w:r>
          </w:p>
        </w:tc>
        <w:tc>
          <w:tcPr>
            <w:tcW w:w="4032" w:type="dxa"/>
            <w:vAlign w:val="center"/>
          </w:tcPr>
          <w:p w:rsidR="00810A50" w:rsidRPr="00C52461" w:rsidRDefault="00810A50" w:rsidP="00441B86">
            <w:pPr>
              <w:snapToGrid w:val="0"/>
              <w:spacing w:after="0" w:line="240" w:lineRule="auto"/>
              <w:jc w:val="both"/>
              <w:rPr>
                <w:rFonts w:ascii="標楷體"/>
                <w:b/>
                <w:position w:val="-1"/>
                <w:sz w:val="22"/>
                <w:lang w:eastAsia="zh-TW"/>
              </w:rPr>
            </w:pPr>
            <w:r w:rsidRPr="00C52461">
              <w:rPr>
                <w:rFonts w:ascii="標楷體" w:hAnsi="標楷體"/>
                <w:b/>
                <w:position w:val="-1"/>
                <w:sz w:val="22"/>
                <w:lang w:eastAsia="zh-TW"/>
              </w:rPr>
              <w:t>108</w:t>
            </w:r>
            <w:r w:rsidRPr="00C52461">
              <w:rPr>
                <w:rFonts w:ascii="標楷體" w:hAnsi="標楷體" w:hint="eastAsia"/>
                <w:b/>
                <w:position w:val="-1"/>
                <w:sz w:val="22"/>
                <w:lang w:eastAsia="zh-TW"/>
              </w:rPr>
              <w:t>年</w:t>
            </w:r>
            <w:r w:rsidRPr="00C52461">
              <w:rPr>
                <w:rFonts w:ascii="標楷體" w:hAnsi="標楷體"/>
                <w:b/>
                <w:position w:val="-1"/>
                <w:sz w:val="22"/>
                <w:lang w:eastAsia="zh-TW"/>
              </w:rPr>
              <w:t>4</w:t>
            </w:r>
            <w:r w:rsidRPr="00C52461">
              <w:rPr>
                <w:rFonts w:ascii="標楷體" w:hAnsi="標楷體" w:hint="eastAsia"/>
                <w:b/>
                <w:position w:val="-1"/>
                <w:sz w:val="22"/>
                <w:lang w:eastAsia="zh-TW"/>
              </w:rPr>
              <w:t>月</w:t>
            </w:r>
            <w:r w:rsidRPr="00C52461">
              <w:rPr>
                <w:rFonts w:ascii="標楷體" w:hAnsi="標楷體"/>
                <w:b/>
                <w:position w:val="-1"/>
                <w:sz w:val="22"/>
                <w:lang w:eastAsia="zh-TW"/>
              </w:rPr>
              <w:t>17</w:t>
            </w:r>
            <w:r w:rsidRPr="00C52461">
              <w:rPr>
                <w:rFonts w:ascii="標楷體" w:hAnsi="標楷體" w:hint="eastAsia"/>
                <w:b/>
                <w:position w:val="-1"/>
                <w:sz w:val="22"/>
                <w:lang w:eastAsia="zh-TW"/>
              </w:rPr>
              <w:t>日</w:t>
            </w:r>
            <w:r w:rsidRPr="00C52461">
              <w:rPr>
                <w:rFonts w:ascii="標楷體" w:hAnsi="標楷體"/>
                <w:b/>
                <w:position w:val="-1"/>
                <w:sz w:val="22"/>
                <w:lang w:eastAsia="zh-TW"/>
              </w:rPr>
              <w:t>(</w:t>
            </w:r>
            <w:r w:rsidRPr="00C52461">
              <w:rPr>
                <w:rFonts w:ascii="標楷體" w:hAnsi="標楷體" w:hint="eastAsia"/>
                <w:b/>
                <w:position w:val="-1"/>
                <w:sz w:val="22"/>
                <w:lang w:eastAsia="zh-TW"/>
              </w:rPr>
              <w:t>三</w:t>
            </w:r>
            <w:r w:rsidRPr="00C52461">
              <w:rPr>
                <w:rFonts w:ascii="標楷體" w:hAnsi="標楷體"/>
                <w:b/>
                <w:position w:val="-1"/>
                <w:sz w:val="22"/>
                <w:lang w:eastAsia="zh-TW"/>
              </w:rPr>
              <w:t xml:space="preserve">) </w:t>
            </w:r>
            <w:r w:rsidRPr="00C52461">
              <w:rPr>
                <w:rFonts w:ascii="標楷體" w:hAnsi="標楷體" w:hint="eastAsia"/>
                <w:b/>
                <w:position w:val="-1"/>
                <w:sz w:val="22"/>
                <w:lang w:eastAsia="zh-TW"/>
              </w:rPr>
              <w:t>上午</w:t>
            </w:r>
            <w:r w:rsidRPr="00C52461">
              <w:rPr>
                <w:rFonts w:ascii="標楷體" w:hAnsi="標楷體"/>
                <w:b/>
                <w:position w:val="-1"/>
                <w:sz w:val="22"/>
                <w:lang w:eastAsia="zh-TW"/>
              </w:rPr>
              <w:t>09:00</w:t>
            </w:r>
            <w:r w:rsidRPr="00C52461">
              <w:rPr>
                <w:rFonts w:ascii="標楷體" w:hAnsi="標楷體" w:hint="eastAsia"/>
                <w:b/>
                <w:position w:val="-1"/>
                <w:sz w:val="22"/>
                <w:lang w:eastAsia="zh-TW"/>
              </w:rPr>
              <w:t>起</w:t>
            </w:r>
          </w:p>
        </w:tc>
        <w:tc>
          <w:tcPr>
            <w:tcW w:w="3569" w:type="dxa"/>
            <w:vAlign w:val="center"/>
          </w:tcPr>
          <w:p w:rsidR="00810A50" w:rsidRPr="00C52461" w:rsidRDefault="00810A50" w:rsidP="00E17A8A">
            <w:pPr>
              <w:snapToGrid w:val="0"/>
              <w:spacing w:after="0" w:line="240" w:lineRule="auto"/>
              <w:jc w:val="both"/>
              <w:rPr>
                <w:rFonts w:ascii="標楷體"/>
                <w:b/>
                <w:sz w:val="22"/>
                <w:lang w:eastAsia="zh-TW"/>
              </w:rPr>
            </w:pPr>
            <w:r w:rsidRPr="00C52461">
              <w:rPr>
                <w:rFonts w:ascii="標楷體" w:hAnsi="標楷體"/>
                <w:b/>
                <w:sz w:val="22"/>
                <w:lang w:eastAsia="zh-TW"/>
              </w:rPr>
              <w:t>1.https://www.npu.edu.tw/</w:t>
            </w:r>
            <w:r w:rsidRPr="00C52461">
              <w:rPr>
                <w:rFonts w:ascii="標楷體" w:hAnsi="標楷體" w:hint="eastAsia"/>
                <w:b/>
                <w:sz w:val="22"/>
                <w:lang w:eastAsia="zh-TW"/>
              </w:rPr>
              <w:t>點</w:t>
            </w:r>
            <w:r w:rsidRPr="00C52461">
              <w:rPr>
                <w:rFonts w:ascii="標楷體" w:hAnsi="標楷體"/>
                <w:b/>
                <w:sz w:val="22"/>
                <w:lang w:eastAsia="zh-TW"/>
              </w:rPr>
              <w:t xml:space="preserve"> </w:t>
            </w:r>
            <w:r w:rsidRPr="00C52461">
              <w:rPr>
                <w:rFonts w:ascii="標楷體" w:hAnsi="標楷體" w:hint="eastAsia"/>
                <w:b/>
                <w:sz w:val="22"/>
                <w:lang w:eastAsia="zh-TW"/>
              </w:rPr>
              <w:t>選公告訊息</w:t>
            </w:r>
          </w:p>
        </w:tc>
      </w:tr>
    </w:tbl>
    <w:p w:rsidR="00810A50" w:rsidRPr="00C52461" w:rsidRDefault="00810A50" w:rsidP="00634BDD">
      <w:pPr>
        <w:snapToGrid w:val="0"/>
        <w:spacing w:beforeLines="50" w:afterLines="50" w:line="240" w:lineRule="auto"/>
        <w:ind w:right="-23"/>
        <w:rPr>
          <w:rFonts w:ascii="標楷體"/>
          <w:b/>
          <w:position w:val="-2"/>
          <w:sz w:val="28"/>
          <w:szCs w:val="28"/>
          <w:lang w:eastAsia="zh-TW"/>
        </w:rPr>
      </w:pPr>
      <w:r w:rsidRPr="00C52461">
        <w:rPr>
          <w:rFonts w:ascii="標楷體" w:hint="eastAsia"/>
          <w:b/>
          <w:position w:val="-2"/>
          <w:sz w:val="28"/>
          <w:szCs w:val="28"/>
          <w:lang w:eastAsia="zh-TW"/>
        </w:rPr>
        <w:t>五、轉系別及甄審項目：</w:t>
      </w:r>
    </w:p>
    <w:tbl>
      <w:tblPr>
        <w:tblW w:w="7475" w:type="dxa"/>
        <w:tblInd w:w="1330" w:type="dxa"/>
        <w:tblCellMar>
          <w:left w:w="28" w:type="dxa"/>
          <w:right w:w="28" w:type="dxa"/>
        </w:tblCellMar>
        <w:tblLook w:val="0000"/>
      </w:tblPr>
      <w:tblGrid>
        <w:gridCol w:w="1221"/>
        <w:gridCol w:w="2640"/>
        <w:gridCol w:w="3614"/>
      </w:tblGrid>
      <w:tr w:rsidR="00810A50" w:rsidRPr="00042E5D" w:rsidTr="00042E5D">
        <w:trPr>
          <w:trHeight w:val="324"/>
        </w:trPr>
        <w:tc>
          <w:tcPr>
            <w:tcW w:w="1221" w:type="dxa"/>
            <w:tcBorders>
              <w:top w:val="single" w:sz="4" w:space="0" w:color="auto"/>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rPr>
            </w:pPr>
            <w:r w:rsidRPr="00042E5D">
              <w:rPr>
                <w:rFonts w:ascii="標楷體" w:hAnsi="標楷體" w:cs="新細明體" w:hint="eastAsia"/>
                <w:sz w:val="28"/>
                <w:szCs w:val="28"/>
                <w:lang w:eastAsia="zh-TW"/>
              </w:rPr>
              <w:t>序號</w:t>
            </w:r>
          </w:p>
        </w:tc>
        <w:tc>
          <w:tcPr>
            <w:tcW w:w="2640" w:type="dxa"/>
            <w:tcBorders>
              <w:top w:val="single" w:sz="4" w:space="0" w:color="auto"/>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系別</w:t>
            </w:r>
          </w:p>
        </w:tc>
        <w:tc>
          <w:tcPr>
            <w:tcW w:w="3614" w:type="dxa"/>
            <w:tcBorders>
              <w:top w:val="single" w:sz="4" w:space="0" w:color="auto"/>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rPr>
            </w:pPr>
            <w:r w:rsidRPr="00042E5D">
              <w:rPr>
                <w:rFonts w:ascii="標楷體" w:hAnsi="標楷體" w:cs="細明體" w:hint="eastAsia"/>
                <w:color w:val="000000"/>
                <w:sz w:val="28"/>
                <w:szCs w:val="28"/>
                <w:lang w:eastAsia="zh-TW"/>
              </w:rPr>
              <w:t>甄審項目</w:t>
            </w:r>
          </w:p>
        </w:tc>
      </w:tr>
      <w:tr w:rsidR="00810A50" w:rsidRPr="00042E5D" w:rsidTr="00042E5D">
        <w:trPr>
          <w:trHeight w:val="324"/>
        </w:trPr>
        <w:tc>
          <w:tcPr>
            <w:tcW w:w="1221" w:type="dxa"/>
            <w:tcBorders>
              <w:top w:val="nil"/>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rPr>
            </w:pPr>
            <w:r w:rsidRPr="00042E5D">
              <w:rPr>
                <w:rFonts w:ascii="標楷體" w:hAnsi="標楷體" w:cs="新細明體"/>
                <w:sz w:val="28"/>
                <w:szCs w:val="28"/>
                <w:lang w:eastAsia="zh-TW"/>
              </w:rPr>
              <w:t>1</w:t>
            </w:r>
          </w:p>
        </w:tc>
        <w:tc>
          <w:tcPr>
            <w:tcW w:w="2640"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電機系</w:t>
            </w:r>
          </w:p>
        </w:tc>
        <w:tc>
          <w:tcPr>
            <w:tcW w:w="3614"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r w:rsidR="00810A50" w:rsidRPr="00042E5D" w:rsidTr="00042E5D">
        <w:trPr>
          <w:trHeight w:val="324"/>
        </w:trPr>
        <w:tc>
          <w:tcPr>
            <w:tcW w:w="1221" w:type="dxa"/>
            <w:tcBorders>
              <w:top w:val="nil"/>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lang w:eastAsia="zh-TW"/>
              </w:rPr>
            </w:pPr>
            <w:r>
              <w:rPr>
                <w:rFonts w:ascii="標楷體" w:hAnsi="標楷體" w:cs="新細明體"/>
                <w:sz w:val="28"/>
                <w:szCs w:val="28"/>
                <w:lang w:eastAsia="zh-TW"/>
              </w:rPr>
              <w:t>2</w:t>
            </w:r>
          </w:p>
        </w:tc>
        <w:tc>
          <w:tcPr>
            <w:tcW w:w="2640"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資工系</w:t>
            </w:r>
          </w:p>
        </w:tc>
        <w:tc>
          <w:tcPr>
            <w:tcW w:w="3614"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r w:rsidR="00810A50" w:rsidRPr="00042E5D" w:rsidTr="00042E5D">
        <w:trPr>
          <w:trHeight w:val="324"/>
        </w:trPr>
        <w:tc>
          <w:tcPr>
            <w:tcW w:w="1221" w:type="dxa"/>
            <w:tcBorders>
              <w:top w:val="nil"/>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lang w:eastAsia="zh-TW"/>
              </w:rPr>
            </w:pPr>
            <w:r>
              <w:rPr>
                <w:rFonts w:ascii="標楷體" w:hAnsi="標楷體" w:cs="新細明體"/>
                <w:sz w:val="28"/>
                <w:szCs w:val="28"/>
                <w:lang w:eastAsia="zh-TW"/>
              </w:rPr>
              <w:t>3</w:t>
            </w:r>
          </w:p>
        </w:tc>
        <w:tc>
          <w:tcPr>
            <w:tcW w:w="2640"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觀休系</w:t>
            </w:r>
          </w:p>
        </w:tc>
        <w:tc>
          <w:tcPr>
            <w:tcW w:w="3614"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r w:rsidR="00810A50" w:rsidRPr="00042E5D" w:rsidTr="00042E5D">
        <w:trPr>
          <w:trHeight w:val="324"/>
        </w:trPr>
        <w:tc>
          <w:tcPr>
            <w:tcW w:w="1221" w:type="dxa"/>
            <w:tcBorders>
              <w:top w:val="nil"/>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rPr>
            </w:pPr>
            <w:r>
              <w:rPr>
                <w:rFonts w:ascii="標楷體" w:hAnsi="標楷體" w:cs="新細明體"/>
                <w:sz w:val="28"/>
                <w:szCs w:val="28"/>
                <w:lang w:eastAsia="zh-TW"/>
              </w:rPr>
              <w:t>4</w:t>
            </w:r>
          </w:p>
        </w:tc>
        <w:tc>
          <w:tcPr>
            <w:tcW w:w="2640"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餐旅系</w:t>
            </w:r>
          </w:p>
        </w:tc>
        <w:tc>
          <w:tcPr>
            <w:tcW w:w="3614"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r w:rsidR="00810A50" w:rsidRPr="00042E5D" w:rsidTr="00042E5D">
        <w:trPr>
          <w:trHeight w:val="324"/>
        </w:trPr>
        <w:tc>
          <w:tcPr>
            <w:tcW w:w="1221" w:type="dxa"/>
            <w:tcBorders>
              <w:top w:val="nil"/>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lang w:eastAsia="zh-TW"/>
              </w:rPr>
            </w:pPr>
            <w:r>
              <w:rPr>
                <w:rFonts w:ascii="標楷體" w:hAnsi="標楷體" w:cs="新細明體"/>
                <w:sz w:val="28"/>
                <w:szCs w:val="28"/>
                <w:lang w:eastAsia="zh-TW"/>
              </w:rPr>
              <w:t>5</w:t>
            </w:r>
          </w:p>
        </w:tc>
        <w:tc>
          <w:tcPr>
            <w:tcW w:w="2640"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遊憩系</w:t>
            </w:r>
          </w:p>
        </w:tc>
        <w:tc>
          <w:tcPr>
            <w:tcW w:w="3614"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r w:rsidR="00810A50" w:rsidRPr="00042E5D" w:rsidTr="00042E5D">
        <w:trPr>
          <w:trHeight w:val="324"/>
        </w:trPr>
        <w:tc>
          <w:tcPr>
            <w:tcW w:w="1221" w:type="dxa"/>
            <w:tcBorders>
              <w:top w:val="nil"/>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rPr>
            </w:pPr>
            <w:r>
              <w:rPr>
                <w:rFonts w:ascii="標楷體" w:hAnsi="標楷體" w:cs="新細明體"/>
                <w:sz w:val="28"/>
                <w:szCs w:val="28"/>
                <w:lang w:eastAsia="zh-TW"/>
              </w:rPr>
              <w:t>6</w:t>
            </w:r>
          </w:p>
        </w:tc>
        <w:tc>
          <w:tcPr>
            <w:tcW w:w="2640"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物管系</w:t>
            </w:r>
          </w:p>
        </w:tc>
        <w:tc>
          <w:tcPr>
            <w:tcW w:w="3614"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r w:rsidR="00810A50" w:rsidRPr="00042E5D" w:rsidTr="00042E5D">
        <w:trPr>
          <w:trHeight w:val="324"/>
        </w:trPr>
        <w:tc>
          <w:tcPr>
            <w:tcW w:w="1221" w:type="dxa"/>
            <w:tcBorders>
              <w:top w:val="nil"/>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rPr>
            </w:pPr>
            <w:r>
              <w:rPr>
                <w:rFonts w:ascii="標楷體" w:hAnsi="標楷體" w:cs="新細明體"/>
                <w:sz w:val="28"/>
                <w:szCs w:val="28"/>
                <w:lang w:eastAsia="zh-TW"/>
              </w:rPr>
              <w:t>7</w:t>
            </w:r>
          </w:p>
        </w:tc>
        <w:tc>
          <w:tcPr>
            <w:tcW w:w="2640"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航管系</w:t>
            </w:r>
          </w:p>
        </w:tc>
        <w:tc>
          <w:tcPr>
            <w:tcW w:w="3614" w:type="dxa"/>
            <w:tcBorders>
              <w:top w:val="nil"/>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r w:rsidR="00810A50" w:rsidRPr="00042E5D" w:rsidTr="00042E5D">
        <w:trPr>
          <w:trHeight w:val="324"/>
        </w:trPr>
        <w:tc>
          <w:tcPr>
            <w:tcW w:w="1221" w:type="dxa"/>
            <w:tcBorders>
              <w:top w:val="single" w:sz="4" w:space="0" w:color="auto"/>
              <w:left w:val="single" w:sz="4" w:space="0" w:color="auto"/>
              <w:bottom w:val="single" w:sz="4" w:space="0" w:color="auto"/>
              <w:right w:val="single" w:sz="4" w:space="0" w:color="auto"/>
            </w:tcBorders>
            <w:vAlign w:val="center"/>
          </w:tcPr>
          <w:p w:rsidR="00810A50" w:rsidRPr="00042E5D" w:rsidRDefault="00810A50" w:rsidP="00042E5D">
            <w:pPr>
              <w:widowControl/>
              <w:snapToGrid w:val="0"/>
              <w:spacing w:after="0" w:line="240" w:lineRule="auto"/>
              <w:jc w:val="center"/>
              <w:rPr>
                <w:rFonts w:ascii="標楷體" w:cs="新細明體"/>
                <w:sz w:val="28"/>
                <w:szCs w:val="28"/>
              </w:rPr>
            </w:pPr>
            <w:r>
              <w:rPr>
                <w:rFonts w:ascii="標楷體" w:hAnsi="標楷體" w:cs="新細明體"/>
                <w:sz w:val="28"/>
                <w:szCs w:val="28"/>
                <w:lang w:eastAsia="zh-TW"/>
              </w:rPr>
              <w:t>8</w:t>
            </w:r>
          </w:p>
        </w:tc>
        <w:tc>
          <w:tcPr>
            <w:tcW w:w="2640" w:type="dxa"/>
            <w:tcBorders>
              <w:top w:val="single" w:sz="4" w:space="0" w:color="auto"/>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cs="新細明體"/>
                <w:sz w:val="28"/>
                <w:szCs w:val="28"/>
              </w:rPr>
            </w:pPr>
            <w:r w:rsidRPr="00042E5D">
              <w:rPr>
                <w:rFonts w:ascii="標楷體" w:hAnsi="標楷體" w:cs="新細明體" w:hint="eastAsia"/>
                <w:sz w:val="28"/>
                <w:szCs w:val="28"/>
              </w:rPr>
              <w:t>應外系</w:t>
            </w:r>
          </w:p>
        </w:tc>
        <w:tc>
          <w:tcPr>
            <w:tcW w:w="3614" w:type="dxa"/>
            <w:tcBorders>
              <w:top w:val="single" w:sz="4" w:space="0" w:color="auto"/>
              <w:left w:val="single" w:sz="4" w:space="0" w:color="auto"/>
              <w:bottom w:val="single" w:sz="4" w:space="0" w:color="auto"/>
              <w:right w:val="single" w:sz="4" w:space="0" w:color="auto"/>
            </w:tcBorders>
            <w:vAlign w:val="center"/>
          </w:tcPr>
          <w:p w:rsidR="00810A50" w:rsidRPr="00042E5D" w:rsidRDefault="00810A50" w:rsidP="00042E5D">
            <w:pPr>
              <w:snapToGrid w:val="0"/>
              <w:spacing w:after="0" w:line="240" w:lineRule="auto"/>
              <w:jc w:val="center"/>
              <w:rPr>
                <w:rFonts w:ascii="標楷體"/>
                <w:sz w:val="28"/>
                <w:szCs w:val="28"/>
              </w:rPr>
            </w:pPr>
            <w:r w:rsidRPr="00042E5D">
              <w:rPr>
                <w:rFonts w:ascii="標楷體" w:hAnsi="標楷體" w:cs="新細明體" w:hint="eastAsia"/>
                <w:sz w:val="28"/>
                <w:szCs w:val="28"/>
                <w:lang w:eastAsia="zh-TW"/>
              </w:rPr>
              <w:t>體驗報告書</w:t>
            </w:r>
          </w:p>
        </w:tc>
      </w:tr>
    </w:tbl>
    <w:p w:rsidR="00810A50" w:rsidRPr="00042E5D" w:rsidRDefault="00810A50" w:rsidP="00441B86">
      <w:pPr>
        <w:tabs>
          <w:tab w:val="left" w:pos="2680"/>
        </w:tabs>
        <w:spacing w:before="21" w:after="0" w:line="420" w:lineRule="exact"/>
        <w:ind w:left="2090" w:right="620"/>
        <w:jc w:val="both"/>
        <w:rPr>
          <w:rFonts w:ascii="標楷體" w:hAnsi="標楷體"/>
          <w:w w:val="99"/>
          <w:sz w:val="28"/>
          <w:szCs w:val="28"/>
          <w:lang w:eastAsia="zh-TW"/>
        </w:rPr>
      </w:pPr>
      <w:r w:rsidRPr="00042E5D">
        <w:rPr>
          <w:rFonts w:ascii="標楷體" w:hAnsi="標楷體" w:hint="eastAsia"/>
          <w:sz w:val="28"/>
          <w:szCs w:val="28"/>
          <w:lang w:eastAsia="zh-TW"/>
        </w:rPr>
        <w:t>聯絡電</w:t>
      </w:r>
      <w:r w:rsidRPr="00042E5D">
        <w:rPr>
          <w:rFonts w:ascii="標楷體" w:hAnsi="標楷體" w:hint="eastAsia"/>
          <w:spacing w:val="2"/>
          <w:sz w:val="28"/>
          <w:szCs w:val="28"/>
          <w:lang w:eastAsia="zh-TW"/>
        </w:rPr>
        <w:t>話：</w:t>
      </w:r>
      <w:r w:rsidRPr="00042E5D">
        <w:rPr>
          <w:rFonts w:ascii="標楷體" w:hAnsi="標楷體"/>
          <w:spacing w:val="3"/>
          <w:sz w:val="28"/>
          <w:szCs w:val="28"/>
          <w:lang w:eastAsia="zh-TW"/>
        </w:rPr>
        <w:t>(</w:t>
      </w:r>
      <w:r w:rsidRPr="00042E5D">
        <w:rPr>
          <w:rFonts w:ascii="標楷體"/>
          <w:spacing w:val="1"/>
          <w:sz w:val="28"/>
          <w:szCs w:val="28"/>
          <w:lang w:eastAsia="zh-TW"/>
        </w:rPr>
        <w:t>0</w:t>
      </w:r>
      <w:r w:rsidRPr="00042E5D">
        <w:rPr>
          <w:rFonts w:ascii="標楷體" w:hAnsi="標楷體"/>
          <w:spacing w:val="-1"/>
          <w:sz w:val="28"/>
          <w:szCs w:val="28"/>
          <w:lang w:eastAsia="zh-TW"/>
        </w:rPr>
        <w:t>6</w:t>
      </w:r>
      <w:r w:rsidRPr="00042E5D">
        <w:rPr>
          <w:rFonts w:ascii="標楷體" w:hAnsi="標楷體"/>
          <w:sz w:val="28"/>
          <w:szCs w:val="28"/>
          <w:lang w:eastAsia="zh-TW"/>
        </w:rPr>
        <w:t>)</w:t>
      </w:r>
      <w:r w:rsidRPr="00042E5D">
        <w:rPr>
          <w:rFonts w:ascii="標楷體" w:hAnsi="標楷體"/>
          <w:spacing w:val="1"/>
          <w:sz w:val="28"/>
          <w:szCs w:val="28"/>
          <w:lang w:eastAsia="zh-TW"/>
        </w:rPr>
        <w:t>9264115</w:t>
      </w:r>
      <w:r w:rsidRPr="00042E5D">
        <w:rPr>
          <w:rFonts w:ascii="標楷體" w:hAnsi="標楷體" w:hint="eastAsia"/>
          <w:w w:val="99"/>
          <w:sz w:val="28"/>
          <w:szCs w:val="28"/>
          <w:lang w:eastAsia="zh-TW"/>
        </w:rPr>
        <w:t>轉</w:t>
      </w:r>
      <w:r w:rsidRPr="00042E5D">
        <w:rPr>
          <w:rFonts w:ascii="標楷體" w:hAnsi="標楷體"/>
          <w:spacing w:val="2"/>
          <w:sz w:val="28"/>
          <w:szCs w:val="28"/>
          <w:lang w:eastAsia="zh-TW"/>
        </w:rPr>
        <w:t>1123</w:t>
      </w:r>
      <w:r w:rsidRPr="00042E5D">
        <w:rPr>
          <w:rFonts w:ascii="標楷體" w:hAnsi="標楷體"/>
          <w:w w:val="99"/>
          <w:sz w:val="28"/>
          <w:szCs w:val="28"/>
          <w:lang w:eastAsia="zh-TW"/>
        </w:rPr>
        <w:t>(</w:t>
      </w:r>
      <w:r w:rsidRPr="00042E5D">
        <w:rPr>
          <w:rFonts w:ascii="標楷體" w:hAnsi="標楷體" w:hint="eastAsia"/>
          <w:w w:val="99"/>
          <w:sz w:val="28"/>
          <w:szCs w:val="28"/>
          <w:lang w:eastAsia="zh-TW"/>
        </w:rPr>
        <w:t>教務處註冊組</w:t>
      </w:r>
      <w:r w:rsidRPr="00042E5D">
        <w:rPr>
          <w:rFonts w:ascii="標楷體" w:hAnsi="標楷體"/>
          <w:w w:val="99"/>
          <w:sz w:val="28"/>
          <w:szCs w:val="28"/>
          <w:lang w:eastAsia="zh-TW"/>
        </w:rPr>
        <w:t>)</w:t>
      </w:r>
    </w:p>
    <w:p w:rsidR="00810A50" w:rsidRPr="00042E5D" w:rsidRDefault="00810A50" w:rsidP="00313536">
      <w:pPr>
        <w:tabs>
          <w:tab w:val="left" w:pos="2396"/>
        </w:tabs>
        <w:spacing w:after="0" w:line="405" w:lineRule="exact"/>
        <w:ind w:left="2090" w:right="-20"/>
        <w:jc w:val="both"/>
        <w:rPr>
          <w:rFonts w:ascii="標楷體"/>
          <w:sz w:val="28"/>
          <w:szCs w:val="28"/>
          <w:lang w:eastAsia="zh-TW"/>
        </w:rPr>
      </w:pPr>
      <w:r w:rsidRPr="00042E5D">
        <w:rPr>
          <w:rFonts w:ascii="標楷體" w:hAnsi="標楷體" w:hint="eastAsia"/>
          <w:position w:val="-1"/>
          <w:sz w:val="28"/>
          <w:szCs w:val="28"/>
          <w:lang w:eastAsia="zh-TW"/>
        </w:rPr>
        <w:t>傳</w:t>
      </w:r>
      <w:r w:rsidRPr="00042E5D">
        <w:rPr>
          <w:rFonts w:ascii="標楷體"/>
          <w:position w:val="-1"/>
          <w:sz w:val="28"/>
          <w:szCs w:val="28"/>
          <w:lang w:eastAsia="zh-TW"/>
        </w:rPr>
        <w:tab/>
      </w:r>
      <w:r w:rsidRPr="00042E5D">
        <w:rPr>
          <w:rFonts w:ascii="標楷體" w:hAnsi="標楷體" w:hint="eastAsia"/>
          <w:spacing w:val="2"/>
          <w:position w:val="-1"/>
          <w:sz w:val="28"/>
          <w:szCs w:val="28"/>
          <w:lang w:eastAsia="zh-TW"/>
        </w:rPr>
        <w:t>真電話：</w:t>
      </w:r>
      <w:r w:rsidRPr="00042E5D">
        <w:rPr>
          <w:rFonts w:ascii="標楷體" w:hAnsi="標楷體"/>
          <w:spacing w:val="-158"/>
          <w:position w:val="-1"/>
          <w:sz w:val="28"/>
          <w:szCs w:val="28"/>
          <w:lang w:eastAsia="zh-TW"/>
        </w:rPr>
        <w:t xml:space="preserve">     </w:t>
      </w:r>
      <w:r w:rsidRPr="00042E5D">
        <w:rPr>
          <w:rFonts w:ascii="標楷體" w:hAnsi="標楷體"/>
          <w:spacing w:val="3"/>
          <w:sz w:val="28"/>
          <w:szCs w:val="28"/>
          <w:lang w:eastAsia="zh-TW"/>
        </w:rPr>
        <w:t>(</w:t>
      </w:r>
      <w:r w:rsidRPr="00042E5D">
        <w:rPr>
          <w:rFonts w:ascii="標楷體"/>
          <w:spacing w:val="1"/>
          <w:sz w:val="28"/>
          <w:szCs w:val="28"/>
          <w:lang w:eastAsia="zh-TW"/>
        </w:rPr>
        <w:t>0</w:t>
      </w:r>
      <w:r w:rsidRPr="00042E5D">
        <w:rPr>
          <w:rFonts w:ascii="標楷體" w:hAnsi="標楷體"/>
          <w:spacing w:val="-1"/>
          <w:sz w:val="28"/>
          <w:szCs w:val="28"/>
          <w:lang w:eastAsia="zh-TW"/>
        </w:rPr>
        <w:t>6</w:t>
      </w:r>
      <w:r w:rsidRPr="00042E5D">
        <w:rPr>
          <w:rFonts w:ascii="標楷體" w:hAnsi="標楷體"/>
          <w:sz w:val="28"/>
          <w:szCs w:val="28"/>
          <w:lang w:eastAsia="zh-TW"/>
        </w:rPr>
        <w:t>)</w:t>
      </w:r>
      <w:r w:rsidRPr="00042E5D">
        <w:rPr>
          <w:rFonts w:ascii="標楷體" w:hAnsi="標楷體"/>
          <w:position w:val="-1"/>
          <w:sz w:val="28"/>
          <w:szCs w:val="28"/>
          <w:lang w:eastAsia="zh-TW"/>
        </w:rPr>
        <w:t xml:space="preserve"> </w:t>
      </w:r>
      <w:r w:rsidRPr="00042E5D">
        <w:rPr>
          <w:rFonts w:ascii="標楷體" w:hAnsi="標楷體"/>
          <w:spacing w:val="1"/>
          <w:position w:val="-1"/>
          <w:sz w:val="28"/>
          <w:szCs w:val="28"/>
          <w:lang w:eastAsia="zh-TW"/>
        </w:rPr>
        <w:t>926-4265</w:t>
      </w:r>
    </w:p>
    <w:p w:rsidR="00810A50" w:rsidRPr="00042E5D" w:rsidRDefault="00810A50" w:rsidP="00441B86">
      <w:pPr>
        <w:tabs>
          <w:tab w:val="left" w:pos="2680"/>
        </w:tabs>
        <w:spacing w:after="0" w:line="420" w:lineRule="exact"/>
        <w:ind w:left="2090" w:right="-20"/>
        <w:jc w:val="both"/>
        <w:rPr>
          <w:rFonts w:ascii="標楷體"/>
          <w:spacing w:val="1"/>
          <w:position w:val="-1"/>
          <w:sz w:val="28"/>
          <w:szCs w:val="28"/>
          <w:lang w:eastAsia="zh-TW"/>
        </w:rPr>
      </w:pPr>
      <w:r w:rsidRPr="00042E5D">
        <w:rPr>
          <w:rFonts w:ascii="標楷體" w:hAnsi="標楷體" w:hint="eastAsia"/>
          <w:position w:val="-1"/>
          <w:sz w:val="28"/>
          <w:szCs w:val="28"/>
          <w:lang w:eastAsia="zh-TW"/>
        </w:rPr>
        <w:t>學校網</w:t>
      </w:r>
      <w:r w:rsidRPr="00042E5D">
        <w:rPr>
          <w:rFonts w:ascii="標楷體" w:hAnsi="標楷體" w:hint="eastAsia"/>
          <w:spacing w:val="2"/>
          <w:position w:val="-1"/>
          <w:sz w:val="28"/>
          <w:szCs w:val="28"/>
          <w:lang w:eastAsia="zh-TW"/>
        </w:rPr>
        <w:t>址</w:t>
      </w:r>
      <w:r w:rsidRPr="00042E5D">
        <w:rPr>
          <w:rFonts w:ascii="標楷體" w:hAnsi="標楷體" w:hint="eastAsia"/>
          <w:spacing w:val="3"/>
          <w:position w:val="-1"/>
          <w:sz w:val="28"/>
          <w:szCs w:val="28"/>
          <w:lang w:eastAsia="zh-TW"/>
        </w:rPr>
        <w:t>：</w:t>
      </w:r>
      <w:r w:rsidRPr="006F55A4">
        <w:rPr>
          <w:rFonts w:ascii="標楷體" w:hAnsi="標楷體"/>
          <w:sz w:val="25"/>
          <w:szCs w:val="25"/>
          <w:lang w:eastAsia="zh-TW"/>
        </w:rPr>
        <w:t>https://www.npu.edu.tw</w:t>
      </w:r>
    </w:p>
    <w:p w:rsidR="00810A50" w:rsidRPr="00042E5D" w:rsidRDefault="00810A50" w:rsidP="00441B86">
      <w:pPr>
        <w:tabs>
          <w:tab w:val="left" w:pos="2680"/>
        </w:tabs>
        <w:spacing w:after="0" w:line="420" w:lineRule="exact"/>
        <w:ind w:left="2090" w:right="-20"/>
        <w:jc w:val="both"/>
        <w:rPr>
          <w:rFonts w:ascii="標楷體"/>
          <w:spacing w:val="1"/>
          <w:position w:val="-1"/>
          <w:sz w:val="28"/>
          <w:szCs w:val="28"/>
          <w:lang w:eastAsia="zh-TW"/>
        </w:rPr>
      </w:pPr>
      <w:r w:rsidRPr="00042E5D">
        <w:rPr>
          <w:rFonts w:ascii="標楷體"/>
          <w:spacing w:val="1"/>
          <w:position w:val="-1"/>
          <w:sz w:val="28"/>
          <w:szCs w:val="28"/>
          <w:lang w:eastAsia="zh-TW"/>
        </w:rPr>
        <w:t>E-mail</w:t>
      </w:r>
      <w:r w:rsidRPr="00042E5D">
        <w:rPr>
          <w:rFonts w:ascii="標楷體" w:hint="eastAsia"/>
          <w:spacing w:val="1"/>
          <w:position w:val="-1"/>
          <w:sz w:val="28"/>
          <w:szCs w:val="28"/>
          <w:lang w:eastAsia="zh-TW"/>
        </w:rPr>
        <w:t>：</w:t>
      </w:r>
      <w:r w:rsidRPr="00042E5D">
        <w:rPr>
          <w:rFonts w:ascii="標楷體"/>
          <w:spacing w:val="1"/>
          <w:position w:val="-1"/>
          <w:sz w:val="28"/>
          <w:szCs w:val="28"/>
          <w:lang w:eastAsia="zh-TW"/>
        </w:rPr>
        <w:t>wu0212@gml.npu.edu.tw</w:t>
      </w:r>
    </w:p>
    <w:p w:rsidR="00810A50" w:rsidRPr="00042E5D" w:rsidRDefault="00810A50" w:rsidP="00634BDD">
      <w:pPr>
        <w:pStyle w:val="BodyText"/>
        <w:snapToGrid w:val="0"/>
        <w:spacing w:beforeLines="50" w:afterLines="50"/>
        <w:jc w:val="center"/>
        <w:rPr>
          <w:rFonts w:eastAsia="標楷體"/>
          <w:b/>
          <w:bCs/>
          <w:sz w:val="36"/>
          <w:szCs w:val="36"/>
          <w:lang w:eastAsia="zh-TW"/>
        </w:rPr>
      </w:pPr>
      <w:r w:rsidRPr="00042E5D">
        <w:rPr>
          <w:rFonts w:eastAsia="標楷體" w:hint="eastAsia"/>
          <w:b/>
          <w:bCs/>
          <w:sz w:val="36"/>
          <w:szCs w:val="36"/>
          <w:lang w:eastAsia="zh-TW"/>
        </w:rPr>
        <w:t>國立澎湖科技大學</w:t>
      </w:r>
    </w:p>
    <w:p w:rsidR="00810A50" w:rsidRPr="00042E5D" w:rsidRDefault="00810A50" w:rsidP="00634BDD">
      <w:pPr>
        <w:pStyle w:val="BodyText"/>
        <w:snapToGrid w:val="0"/>
        <w:spacing w:beforeLines="50" w:afterLines="50"/>
        <w:jc w:val="center"/>
        <w:rPr>
          <w:rFonts w:eastAsia="標楷體"/>
          <w:b/>
          <w:bCs/>
          <w:sz w:val="32"/>
          <w:szCs w:val="32"/>
          <w:lang w:eastAsia="zh-TW"/>
        </w:rPr>
      </w:pPr>
      <w:r w:rsidRPr="00042E5D">
        <w:rPr>
          <w:rFonts w:eastAsia="標楷體" w:hint="eastAsia"/>
          <w:b/>
          <w:bCs/>
          <w:sz w:val="32"/>
          <w:szCs w:val="32"/>
          <w:lang w:eastAsia="zh-TW"/>
        </w:rPr>
        <w:t>日間部四技</w:t>
      </w:r>
      <w:r w:rsidRPr="00042E5D">
        <w:rPr>
          <w:rFonts w:ascii="Times New Roman" w:eastAsia="標楷體" w:hAnsi="標楷體" w:hint="eastAsia"/>
          <w:b/>
          <w:sz w:val="32"/>
          <w:szCs w:val="32"/>
          <w:lang w:eastAsia="zh-TW"/>
        </w:rPr>
        <w:t>「青年教育與就業儲蓄帳戶方案」彈性選系</w:t>
      </w:r>
      <w:r w:rsidRPr="00042E5D">
        <w:rPr>
          <w:rFonts w:eastAsia="標楷體" w:hint="eastAsia"/>
          <w:b/>
          <w:bCs/>
          <w:sz w:val="32"/>
          <w:szCs w:val="32"/>
          <w:lang w:eastAsia="zh-TW"/>
        </w:rPr>
        <w:t>（轉系）申請表</w:t>
      </w:r>
    </w:p>
    <w:p w:rsidR="00810A50" w:rsidRPr="00042E5D" w:rsidRDefault="00810A50" w:rsidP="00634BDD">
      <w:pPr>
        <w:pStyle w:val="BodyText"/>
        <w:snapToGrid w:val="0"/>
        <w:spacing w:beforeLines="50" w:afterLines="50"/>
        <w:jc w:val="center"/>
        <w:rPr>
          <w:rFonts w:eastAsia="標楷體"/>
          <w:b/>
          <w:bCs/>
          <w:sz w:val="36"/>
          <w:szCs w:val="36"/>
          <w:lang w:eastAsia="zh-TW"/>
        </w:rPr>
      </w:pPr>
      <w:r>
        <w:rPr>
          <w:rFonts w:eastAsia="標楷體"/>
          <w:b/>
          <w:bCs/>
          <w:sz w:val="36"/>
          <w:szCs w:val="36"/>
          <w:lang w:eastAsia="zh-TW"/>
        </w:rPr>
        <w:t>_______</w:t>
      </w:r>
      <w:r w:rsidRPr="00042E5D">
        <w:rPr>
          <w:rFonts w:eastAsia="標楷體" w:hint="eastAsia"/>
          <w:b/>
          <w:bCs/>
          <w:sz w:val="36"/>
          <w:szCs w:val="36"/>
          <w:lang w:eastAsia="zh-TW"/>
        </w:rPr>
        <w:t>學年度第</w:t>
      </w:r>
      <w:r>
        <w:rPr>
          <w:rFonts w:eastAsia="標楷體"/>
          <w:b/>
          <w:bCs/>
          <w:sz w:val="36"/>
          <w:szCs w:val="36"/>
          <w:lang w:eastAsia="zh-TW"/>
        </w:rPr>
        <w:t>_______</w:t>
      </w:r>
      <w:r w:rsidRPr="00042E5D">
        <w:rPr>
          <w:rFonts w:eastAsia="標楷體"/>
          <w:b/>
          <w:bCs/>
          <w:sz w:val="36"/>
          <w:szCs w:val="36"/>
          <w:lang w:eastAsia="zh-TW"/>
        </w:rPr>
        <w:t xml:space="preserve"> </w:t>
      </w:r>
      <w:r w:rsidRPr="00042E5D">
        <w:rPr>
          <w:rFonts w:eastAsia="標楷體" w:hint="eastAsia"/>
          <w:b/>
          <w:bCs/>
          <w:sz w:val="36"/>
          <w:szCs w:val="36"/>
          <w:lang w:eastAsia="zh-TW"/>
        </w:rPr>
        <w:t>學期</w:t>
      </w:r>
    </w:p>
    <w:p w:rsidR="00810A50" w:rsidRPr="00042E5D" w:rsidRDefault="00810A50" w:rsidP="00313536">
      <w:pPr>
        <w:jc w:val="right"/>
        <w:rPr>
          <w:lang w:eastAsia="zh-TW"/>
        </w:rPr>
      </w:pPr>
      <w:r w:rsidRPr="00042E5D">
        <w:rPr>
          <w:rFonts w:hint="eastAsia"/>
          <w:lang w:eastAsia="zh-TW"/>
        </w:rPr>
        <w:t>申請日期：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418"/>
        <w:gridCol w:w="1985"/>
        <w:gridCol w:w="1418"/>
        <w:gridCol w:w="1985"/>
        <w:gridCol w:w="1418"/>
        <w:gridCol w:w="1985"/>
      </w:tblGrid>
      <w:tr w:rsidR="00810A50" w:rsidRPr="00042E5D" w:rsidTr="002E41EC">
        <w:trPr>
          <w:trHeight w:val="737"/>
        </w:trPr>
        <w:tc>
          <w:tcPr>
            <w:tcW w:w="1418" w:type="dxa"/>
            <w:tcBorders>
              <w:top w:val="single" w:sz="12" w:space="0" w:color="auto"/>
            </w:tcBorders>
            <w:vAlign w:val="center"/>
          </w:tcPr>
          <w:p w:rsidR="00810A50" w:rsidRPr="00042E5D" w:rsidRDefault="00810A50" w:rsidP="002E41EC">
            <w:pPr>
              <w:jc w:val="center"/>
              <w:rPr>
                <w:sz w:val="28"/>
              </w:rPr>
            </w:pPr>
            <w:r w:rsidRPr="00042E5D">
              <w:rPr>
                <w:rFonts w:hint="eastAsia"/>
                <w:sz w:val="28"/>
              </w:rPr>
              <w:t>學</w:t>
            </w:r>
            <w:r w:rsidRPr="00042E5D">
              <w:rPr>
                <w:sz w:val="28"/>
              </w:rPr>
              <w:t xml:space="preserve">    </w:t>
            </w:r>
            <w:r w:rsidRPr="00042E5D">
              <w:rPr>
                <w:rFonts w:hint="eastAsia"/>
                <w:sz w:val="28"/>
              </w:rPr>
              <w:t>號</w:t>
            </w:r>
          </w:p>
        </w:tc>
        <w:tc>
          <w:tcPr>
            <w:tcW w:w="1985" w:type="dxa"/>
            <w:tcBorders>
              <w:top w:val="single" w:sz="12" w:space="0" w:color="auto"/>
            </w:tcBorders>
            <w:vAlign w:val="center"/>
          </w:tcPr>
          <w:p w:rsidR="00810A50" w:rsidRPr="00042E5D" w:rsidRDefault="00810A50" w:rsidP="00CC5851">
            <w:pPr>
              <w:rPr>
                <w:sz w:val="28"/>
              </w:rPr>
            </w:pPr>
          </w:p>
        </w:tc>
        <w:tc>
          <w:tcPr>
            <w:tcW w:w="1418" w:type="dxa"/>
            <w:tcBorders>
              <w:top w:val="single" w:sz="12" w:space="0" w:color="auto"/>
            </w:tcBorders>
            <w:vAlign w:val="center"/>
          </w:tcPr>
          <w:p w:rsidR="00810A50" w:rsidRPr="00042E5D" w:rsidRDefault="00810A50" w:rsidP="00CC5851">
            <w:pPr>
              <w:jc w:val="center"/>
              <w:rPr>
                <w:sz w:val="28"/>
              </w:rPr>
            </w:pPr>
            <w:r w:rsidRPr="00042E5D">
              <w:rPr>
                <w:rFonts w:hint="eastAsia"/>
                <w:sz w:val="28"/>
              </w:rPr>
              <w:t>姓</w:t>
            </w:r>
            <w:r w:rsidRPr="00042E5D">
              <w:rPr>
                <w:sz w:val="28"/>
              </w:rPr>
              <w:t xml:space="preserve">    </w:t>
            </w:r>
            <w:r w:rsidRPr="00042E5D">
              <w:rPr>
                <w:rFonts w:hint="eastAsia"/>
                <w:sz w:val="28"/>
              </w:rPr>
              <w:t>名</w:t>
            </w:r>
          </w:p>
        </w:tc>
        <w:tc>
          <w:tcPr>
            <w:tcW w:w="1985" w:type="dxa"/>
            <w:tcBorders>
              <w:top w:val="single" w:sz="12" w:space="0" w:color="auto"/>
            </w:tcBorders>
            <w:vAlign w:val="center"/>
          </w:tcPr>
          <w:p w:rsidR="00810A50" w:rsidRPr="00042E5D" w:rsidRDefault="00810A50" w:rsidP="00CC5851">
            <w:pPr>
              <w:rPr>
                <w:sz w:val="28"/>
              </w:rPr>
            </w:pPr>
          </w:p>
        </w:tc>
        <w:tc>
          <w:tcPr>
            <w:tcW w:w="1418" w:type="dxa"/>
            <w:tcBorders>
              <w:top w:val="single" w:sz="12" w:space="0" w:color="auto"/>
            </w:tcBorders>
            <w:vAlign w:val="center"/>
          </w:tcPr>
          <w:p w:rsidR="00810A50" w:rsidRPr="00042E5D" w:rsidRDefault="00810A50" w:rsidP="00CC5851">
            <w:pPr>
              <w:jc w:val="center"/>
              <w:rPr>
                <w:sz w:val="28"/>
              </w:rPr>
            </w:pPr>
            <w:r w:rsidRPr="00042E5D">
              <w:rPr>
                <w:rFonts w:hint="eastAsia"/>
                <w:sz w:val="28"/>
              </w:rPr>
              <w:t>性</w:t>
            </w:r>
            <w:r w:rsidRPr="00042E5D">
              <w:rPr>
                <w:sz w:val="28"/>
              </w:rPr>
              <w:t xml:space="preserve">    </w:t>
            </w:r>
            <w:r w:rsidRPr="00042E5D">
              <w:rPr>
                <w:rFonts w:hint="eastAsia"/>
                <w:sz w:val="28"/>
              </w:rPr>
              <w:t>別</w:t>
            </w:r>
          </w:p>
        </w:tc>
        <w:tc>
          <w:tcPr>
            <w:tcW w:w="1985" w:type="dxa"/>
            <w:tcBorders>
              <w:top w:val="single" w:sz="12" w:space="0" w:color="auto"/>
            </w:tcBorders>
            <w:vAlign w:val="center"/>
          </w:tcPr>
          <w:p w:rsidR="00810A50" w:rsidRPr="00042E5D" w:rsidRDefault="00810A50" w:rsidP="00CC5851">
            <w:pPr>
              <w:rPr>
                <w:sz w:val="28"/>
              </w:rPr>
            </w:pPr>
          </w:p>
        </w:tc>
      </w:tr>
      <w:tr w:rsidR="00810A50" w:rsidRPr="00042E5D" w:rsidTr="00CC5851">
        <w:trPr>
          <w:trHeight w:val="737"/>
        </w:trPr>
        <w:tc>
          <w:tcPr>
            <w:tcW w:w="1418" w:type="dxa"/>
            <w:vAlign w:val="center"/>
          </w:tcPr>
          <w:p w:rsidR="00810A50" w:rsidRPr="00042E5D" w:rsidRDefault="00810A50" w:rsidP="00CC5851">
            <w:pPr>
              <w:jc w:val="center"/>
              <w:rPr>
                <w:sz w:val="28"/>
              </w:rPr>
            </w:pPr>
            <w:r w:rsidRPr="00042E5D">
              <w:rPr>
                <w:rFonts w:hint="eastAsia"/>
                <w:sz w:val="28"/>
              </w:rPr>
              <w:t>通</w:t>
            </w:r>
            <w:r w:rsidRPr="00042E5D">
              <w:rPr>
                <w:sz w:val="28"/>
              </w:rPr>
              <w:t xml:space="preserve"> </w:t>
            </w:r>
            <w:r w:rsidRPr="00042E5D">
              <w:rPr>
                <w:rFonts w:hint="eastAsia"/>
                <w:sz w:val="28"/>
              </w:rPr>
              <w:t>訊</w:t>
            </w:r>
            <w:r w:rsidRPr="00042E5D">
              <w:rPr>
                <w:sz w:val="28"/>
              </w:rPr>
              <w:t xml:space="preserve"> </w:t>
            </w:r>
            <w:r w:rsidRPr="00042E5D">
              <w:rPr>
                <w:rFonts w:hint="eastAsia"/>
                <w:sz w:val="28"/>
              </w:rPr>
              <w:t>處</w:t>
            </w:r>
          </w:p>
        </w:tc>
        <w:tc>
          <w:tcPr>
            <w:tcW w:w="5388" w:type="dxa"/>
            <w:gridSpan w:val="3"/>
            <w:vAlign w:val="center"/>
          </w:tcPr>
          <w:p w:rsidR="00810A50" w:rsidRPr="00042E5D" w:rsidRDefault="00810A50" w:rsidP="00CC5851">
            <w:pPr>
              <w:rPr>
                <w:sz w:val="28"/>
              </w:rPr>
            </w:pPr>
          </w:p>
        </w:tc>
        <w:tc>
          <w:tcPr>
            <w:tcW w:w="1418" w:type="dxa"/>
            <w:vAlign w:val="center"/>
          </w:tcPr>
          <w:p w:rsidR="00810A50" w:rsidRPr="00042E5D" w:rsidRDefault="00810A50" w:rsidP="00CC5851">
            <w:pPr>
              <w:jc w:val="center"/>
              <w:rPr>
                <w:sz w:val="28"/>
              </w:rPr>
            </w:pPr>
            <w:r w:rsidRPr="00042E5D">
              <w:rPr>
                <w:rFonts w:hint="eastAsia"/>
                <w:sz w:val="28"/>
              </w:rPr>
              <w:t>電</w:t>
            </w:r>
            <w:r w:rsidRPr="00042E5D">
              <w:rPr>
                <w:sz w:val="28"/>
              </w:rPr>
              <w:t xml:space="preserve">    </w:t>
            </w:r>
            <w:r w:rsidRPr="00042E5D">
              <w:rPr>
                <w:rFonts w:hint="eastAsia"/>
                <w:sz w:val="28"/>
              </w:rPr>
              <w:t>話</w:t>
            </w:r>
          </w:p>
        </w:tc>
        <w:tc>
          <w:tcPr>
            <w:tcW w:w="1985" w:type="dxa"/>
            <w:vAlign w:val="center"/>
          </w:tcPr>
          <w:p w:rsidR="00810A50" w:rsidRPr="00042E5D" w:rsidRDefault="00810A50" w:rsidP="00CC5851">
            <w:pPr>
              <w:rPr>
                <w:sz w:val="28"/>
              </w:rPr>
            </w:pPr>
          </w:p>
        </w:tc>
      </w:tr>
      <w:tr w:rsidR="00810A50" w:rsidRPr="00042E5D" w:rsidTr="00CC5851">
        <w:trPr>
          <w:trHeight w:val="737"/>
        </w:trPr>
        <w:tc>
          <w:tcPr>
            <w:tcW w:w="1418" w:type="dxa"/>
            <w:vAlign w:val="center"/>
          </w:tcPr>
          <w:p w:rsidR="00810A50" w:rsidRPr="00042E5D" w:rsidRDefault="00810A50" w:rsidP="00CC5851">
            <w:pPr>
              <w:spacing w:line="360" w:lineRule="exact"/>
              <w:jc w:val="center"/>
              <w:rPr>
                <w:sz w:val="28"/>
              </w:rPr>
            </w:pPr>
            <w:r w:rsidRPr="00042E5D">
              <w:rPr>
                <w:rFonts w:hint="eastAsia"/>
                <w:sz w:val="28"/>
              </w:rPr>
              <w:t>原讀系別</w:t>
            </w:r>
          </w:p>
          <w:p w:rsidR="00810A50" w:rsidRPr="00042E5D" w:rsidRDefault="00810A50" w:rsidP="00CC5851">
            <w:pPr>
              <w:spacing w:line="360" w:lineRule="exact"/>
              <w:jc w:val="center"/>
              <w:rPr>
                <w:sz w:val="28"/>
              </w:rPr>
            </w:pPr>
            <w:r w:rsidRPr="00042E5D">
              <w:rPr>
                <w:rFonts w:hint="eastAsia"/>
                <w:sz w:val="28"/>
              </w:rPr>
              <w:t>年</w:t>
            </w:r>
            <w:r w:rsidRPr="00042E5D">
              <w:rPr>
                <w:sz w:val="28"/>
              </w:rPr>
              <w:t xml:space="preserve">    </w:t>
            </w:r>
            <w:r w:rsidRPr="00042E5D">
              <w:rPr>
                <w:rFonts w:hint="eastAsia"/>
                <w:sz w:val="28"/>
              </w:rPr>
              <w:t>班</w:t>
            </w:r>
          </w:p>
        </w:tc>
        <w:tc>
          <w:tcPr>
            <w:tcW w:w="8791" w:type="dxa"/>
            <w:gridSpan w:val="5"/>
            <w:vAlign w:val="center"/>
          </w:tcPr>
          <w:p w:rsidR="00810A50" w:rsidRPr="00042E5D" w:rsidRDefault="00810A50" w:rsidP="00CC5851">
            <w:pPr>
              <w:jc w:val="center"/>
              <w:rPr>
                <w:sz w:val="28"/>
              </w:rPr>
            </w:pPr>
            <w:r w:rsidRPr="00042E5D">
              <w:rPr>
                <w:sz w:val="28"/>
              </w:rPr>
              <w:t xml:space="preserve">                                </w:t>
            </w:r>
            <w:r w:rsidRPr="00042E5D">
              <w:rPr>
                <w:rFonts w:hint="eastAsia"/>
                <w:sz w:val="28"/>
              </w:rPr>
              <w:t>系　　　　　年　　　　　班</w:t>
            </w:r>
          </w:p>
        </w:tc>
      </w:tr>
      <w:tr w:rsidR="00810A50" w:rsidRPr="00042E5D" w:rsidTr="00CC5851">
        <w:trPr>
          <w:trHeight w:val="737"/>
        </w:trPr>
        <w:tc>
          <w:tcPr>
            <w:tcW w:w="1418" w:type="dxa"/>
            <w:vAlign w:val="center"/>
          </w:tcPr>
          <w:p w:rsidR="00810A50" w:rsidRPr="00042E5D" w:rsidRDefault="00810A50" w:rsidP="00CC5851">
            <w:pPr>
              <w:spacing w:line="360" w:lineRule="exact"/>
              <w:jc w:val="center"/>
              <w:rPr>
                <w:sz w:val="26"/>
              </w:rPr>
            </w:pPr>
            <w:r w:rsidRPr="00042E5D">
              <w:rPr>
                <w:rFonts w:hint="eastAsia"/>
                <w:sz w:val="26"/>
              </w:rPr>
              <w:t>擬轉入系別</w:t>
            </w:r>
          </w:p>
          <w:p w:rsidR="00810A50" w:rsidRPr="00042E5D" w:rsidRDefault="00810A50" w:rsidP="00CC5851">
            <w:pPr>
              <w:spacing w:line="360" w:lineRule="exact"/>
              <w:jc w:val="center"/>
              <w:rPr>
                <w:sz w:val="28"/>
              </w:rPr>
            </w:pPr>
            <w:r w:rsidRPr="00042E5D">
              <w:rPr>
                <w:rFonts w:hint="eastAsia"/>
                <w:sz w:val="28"/>
              </w:rPr>
              <w:t>年</w:t>
            </w:r>
            <w:r w:rsidRPr="00042E5D">
              <w:rPr>
                <w:sz w:val="28"/>
              </w:rPr>
              <w:t xml:space="preserve">    </w:t>
            </w:r>
            <w:r w:rsidRPr="00042E5D">
              <w:rPr>
                <w:rFonts w:hint="eastAsia"/>
                <w:sz w:val="28"/>
              </w:rPr>
              <w:t>班</w:t>
            </w:r>
          </w:p>
        </w:tc>
        <w:tc>
          <w:tcPr>
            <w:tcW w:w="8791" w:type="dxa"/>
            <w:gridSpan w:val="5"/>
            <w:vAlign w:val="center"/>
          </w:tcPr>
          <w:p w:rsidR="00810A50" w:rsidRPr="00042E5D" w:rsidRDefault="00810A50" w:rsidP="00CC5851">
            <w:pPr>
              <w:jc w:val="center"/>
              <w:rPr>
                <w:sz w:val="28"/>
              </w:rPr>
            </w:pPr>
            <w:r w:rsidRPr="00042E5D">
              <w:rPr>
                <w:sz w:val="28"/>
              </w:rPr>
              <w:t xml:space="preserve">                                </w:t>
            </w:r>
            <w:r w:rsidRPr="00042E5D">
              <w:rPr>
                <w:rFonts w:hint="eastAsia"/>
                <w:sz w:val="28"/>
              </w:rPr>
              <w:t>系　　　　　年　　　　　班</w:t>
            </w:r>
          </w:p>
        </w:tc>
      </w:tr>
      <w:tr w:rsidR="00810A50" w:rsidRPr="00042E5D" w:rsidTr="00CC5851">
        <w:trPr>
          <w:trHeight w:val="737"/>
        </w:trPr>
        <w:tc>
          <w:tcPr>
            <w:tcW w:w="1418" w:type="dxa"/>
            <w:vAlign w:val="center"/>
          </w:tcPr>
          <w:p w:rsidR="00810A50" w:rsidRPr="00042E5D" w:rsidRDefault="00810A50" w:rsidP="00CC5851">
            <w:pPr>
              <w:jc w:val="center"/>
              <w:rPr>
                <w:sz w:val="28"/>
              </w:rPr>
            </w:pPr>
            <w:r w:rsidRPr="00042E5D">
              <w:rPr>
                <w:rFonts w:hint="eastAsia"/>
                <w:sz w:val="28"/>
              </w:rPr>
              <w:t>轉系理由</w:t>
            </w:r>
          </w:p>
        </w:tc>
        <w:tc>
          <w:tcPr>
            <w:tcW w:w="8791" w:type="dxa"/>
            <w:gridSpan w:val="5"/>
            <w:vAlign w:val="center"/>
          </w:tcPr>
          <w:p w:rsidR="00810A50" w:rsidRPr="00042E5D" w:rsidRDefault="00810A50" w:rsidP="00CC5851">
            <w:pPr>
              <w:rPr>
                <w:sz w:val="28"/>
              </w:rPr>
            </w:pPr>
          </w:p>
        </w:tc>
      </w:tr>
      <w:tr w:rsidR="00810A50" w:rsidRPr="00042E5D" w:rsidTr="00CC5851">
        <w:trPr>
          <w:trHeight w:val="737"/>
        </w:trPr>
        <w:tc>
          <w:tcPr>
            <w:tcW w:w="4821" w:type="dxa"/>
            <w:gridSpan w:val="3"/>
            <w:vAlign w:val="center"/>
          </w:tcPr>
          <w:p w:rsidR="00810A50" w:rsidRPr="00042E5D" w:rsidRDefault="00810A50" w:rsidP="00CC5851">
            <w:pPr>
              <w:jc w:val="center"/>
              <w:rPr>
                <w:sz w:val="28"/>
                <w:lang w:eastAsia="zh-TW"/>
              </w:rPr>
            </w:pPr>
            <w:r w:rsidRPr="00042E5D">
              <w:rPr>
                <w:rFonts w:hint="eastAsia"/>
                <w:sz w:val="28"/>
                <w:lang w:eastAsia="zh-TW"/>
              </w:rPr>
              <w:t>學</w:t>
            </w:r>
            <w:r w:rsidRPr="00042E5D">
              <w:rPr>
                <w:sz w:val="28"/>
                <w:lang w:eastAsia="zh-TW"/>
              </w:rPr>
              <w:t xml:space="preserve"> </w:t>
            </w:r>
            <w:r w:rsidRPr="00042E5D">
              <w:rPr>
                <w:rFonts w:hint="eastAsia"/>
                <w:sz w:val="28"/>
                <w:lang w:eastAsia="zh-TW"/>
              </w:rPr>
              <w:t xml:space="preserve">生：　　　　　　　　　</w:t>
            </w:r>
            <w:r w:rsidRPr="00042E5D">
              <w:rPr>
                <w:sz w:val="28"/>
                <w:lang w:eastAsia="zh-TW"/>
              </w:rPr>
              <w:t xml:space="preserve"> </w:t>
            </w:r>
            <w:r w:rsidRPr="00042E5D">
              <w:rPr>
                <w:rFonts w:hint="eastAsia"/>
                <w:sz w:val="28"/>
                <w:lang w:eastAsia="zh-TW"/>
              </w:rPr>
              <w:t xml:space="preserve">　簽章</w:t>
            </w:r>
          </w:p>
        </w:tc>
        <w:tc>
          <w:tcPr>
            <w:tcW w:w="5388" w:type="dxa"/>
            <w:gridSpan w:val="3"/>
            <w:vAlign w:val="center"/>
          </w:tcPr>
          <w:p w:rsidR="00810A50" w:rsidRPr="00042E5D" w:rsidRDefault="00810A50" w:rsidP="00CC5851">
            <w:pPr>
              <w:jc w:val="center"/>
              <w:rPr>
                <w:sz w:val="28"/>
                <w:lang w:eastAsia="zh-TW"/>
              </w:rPr>
            </w:pPr>
            <w:r w:rsidRPr="00042E5D">
              <w:rPr>
                <w:rFonts w:hint="eastAsia"/>
                <w:sz w:val="28"/>
                <w:lang w:eastAsia="zh-TW"/>
              </w:rPr>
              <w:t>家</w:t>
            </w:r>
            <w:r w:rsidRPr="00042E5D">
              <w:rPr>
                <w:sz w:val="28"/>
                <w:lang w:eastAsia="zh-TW"/>
              </w:rPr>
              <w:t xml:space="preserve"> </w:t>
            </w:r>
            <w:r w:rsidRPr="00042E5D">
              <w:rPr>
                <w:rFonts w:hint="eastAsia"/>
                <w:sz w:val="28"/>
                <w:lang w:eastAsia="zh-TW"/>
              </w:rPr>
              <w:t xml:space="preserve">長：　　　　　　　　　　　　</w:t>
            </w:r>
            <w:r w:rsidRPr="00042E5D">
              <w:rPr>
                <w:sz w:val="28"/>
                <w:lang w:eastAsia="zh-TW"/>
              </w:rPr>
              <w:t xml:space="preserve"> </w:t>
            </w:r>
            <w:r w:rsidRPr="00042E5D">
              <w:rPr>
                <w:rFonts w:hint="eastAsia"/>
                <w:sz w:val="28"/>
                <w:lang w:eastAsia="zh-TW"/>
              </w:rPr>
              <w:t>簽章</w:t>
            </w:r>
          </w:p>
        </w:tc>
      </w:tr>
      <w:tr w:rsidR="00810A50" w:rsidRPr="00042E5D" w:rsidTr="00CC5851">
        <w:trPr>
          <w:trHeight w:val="1418"/>
        </w:trPr>
        <w:tc>
          <w:tcPr>
            <w:tcW w:w="1418" w:type="dxa"/>
            <w:vAlign w:val="center"/>
          </w:tcPr>
          <w:p w:rsidR="00810A50" w:rsidRPr="00042E5D" w:rsidRDefault="00810A50" w:rsidP="00CC5851">
            <w:pPr>
              <w:jc w:val="center"/>
              <w:rPr>
                <w:sz w:val="26"/>
              </w:rPr>
            </w:pPr>
            <w:r w:rsidRPr="00042E5D">
              <w:rPr>
                <w:rFonts w:hint="eastAsia"/>
                <w:sz w:val="26"/>
              </w:rPr>
              <w:t>原</w:t>
            </w:r>
            <w:r w:rsidRPr="00042E5D">
              <w:rPr>
                <w:sz w:val="26"/>
              </w:rPr>
              <w:t xml:space="preserve">    </w:t>
            </w:r>
            <w:r w:rsidRPr="00042E5D">
              <w:rPr>
                <w:rFonts w:hint="eastAsia"/>
                <w:sz w:val="26"/>
              </w:rPr>
              <w:t>讀</w:t>
            </w:r>
          </w:p>
          <w:p w:rsidR="00810A50" w:rsidRPr="00042E5D" w:rsidRDefault="00810A50" w:rsidP="00CC5851">
            <w:pPr>
              <w:jc w:val="center"/>
              <w:rPr>
                <w:sz w:val="28"/>
              </w:rPr>
            </w:pPr>
            <w:r w:rsidRPr="00042E5D">
              <w:rPr>
                <w:rFonts w:hint="eastAsia"/>
                <w:sz w:val="26"/>
              </w:rPr>
              <w:t>班級導師</w:t>
            </w:r>
          </w:p>
        </w:tc>
        <w:tc>
          <w:tcPr>
            <w:tcW w:w="8791" w:type="dxa"/>
            <w:gridSpan w:val="5"/>
            <w:vAlign w:val="center"/>
          </w:tcPr>
          <w:p w:rsidR="00810A50" w:rsidRPr="00042E5D" w:rsidRDefault="00810A50" w:rsidP="00CC5851">
            <w:pPr>
              <w:rPr>
                <w:sz w:val="28"/>
              </w:rPr>
            </w:pPr>
          </w:p>
        </w:tc>
      </w:tr>
      <w:tr w:rsidR="00810A50" w:rsidRPr="00042E5D" w:rsidTr="00CC5851">
        <w:trPr>
          <w:trHeight w:val="1418"/>
        </w:trPr>
        <w:tc>
          <w:tcPr>
            <w:tcW w:w="1418" w:type="dxa"/>
            <w:vAlign w:val="center"/>
          </w:tcPr>
          <w:p w:rsidR="00810A50" w:rsidRPr="00042E5D" w:rsidRDefault="00810A50" w:rsidP="00CC5851">
            <w:pPr>
              <w:jc w:val="center"/>
              <w:rPr>
                <w:sz w:val="26"/>
              </w:rPr>
            </w:pPr>
            <w:r w:rsidRPr="00042E5D">
              <w:rPr>
                <w:rFonts w:hint="eastAsia"/>
                <w:sz w:val="26"/>
              </w:rPr>
              <w:t>原</w:t>
            </w:r>
            <w:r w:rsidRPr="00042E5D">
              <w:rPr>
                <w:sz w:val="26"/>
              </w:rPr>
              <w:t xml:space="preserve">     </w:t>
            </w:r>
            <w:r w:rsidRPr="00042E5D">
              <w:rPr>
                <w:rFonts w:hint="eastAsia"/>
                <w:sz w:val="26"/>
              </w:rPr>
              <w:t>讀</w:t>
            </w:r>
          </w:p>
          <w:p w:rsidR="00810A50" w:rsidRPr="00042E5D" w:rsidRDefault="00810A50" w:rsidP="00CC5851">
            <w:pPr>
              <w:jc w:val="center"/>
              <w:rPr>
                <w:sz w:val="28"/>
              </w:rPr>
            </w:pPr>
            <w:r w:rsidRPr="00042E5D">
              <w:rPr>
                <w:rFonts w:hint="eastAsia"/>
                <w:sz w:val="26"/>
              </w:rPr>
              <w:t>系主任意見</w:t>
            </w:r>
          </w:p>
        </w:tc>
        <w:tc>
          <w:tcPr>
            <w:tcW w:w="8791" w:type="dxa"/>
            <w:gridSpan w:val="5"/>
            <w:vAlign w:val="center"/>
          </w:tcPr>
          <w:p w:rsidR="00810A50" w:rsidRPr="00042E5D" w:rsidRDefault="00810A50" w:rsidP="00CC5851">
            <w:pPr>
              <w:jc w:val="both"/>
              <w:rPr>
                <w:sz w:val="28"/>
              </w:rPr>
            </w:pPr>
          </w:p>
        </w:tc>
      </w:tr>
      <w:tr w:rsidR="00810A50" w:rsidRPr="00042E5D" w:rsidTr="00CC5851">
        <w:trPr>
          <w:trHeight w:val="567"/>
        </w:trPr>
        <w:tc>
          <w:tcPr>
            <w:tcW w:w="10209" w:type="dxa"/>
            <w:gridSpan w:val="6"/>
            <w:vAlign w:val="center"/>
          </w:tcPr>
          <w:p w:rsidR="00810A50" w:rsidRPr="00042E5D" w:rsidRDefault="00810A50" w:rsidP="00CC5851">
            <w:pPr>
              <w:jc w:val="center"/>
              <w:rPr>
                <w:rFonts w:ascii="標楷體"/>
                <w:b/>
                <w:sz w:val="28"/>
                <w:lang w:eastAsia="zh-TW"/>
              </w:rPr>
            </w:pPr>
            <w:r w:rsidRPr="00042E5D">
              <w:rPr>
                <w:rFonts w:ascii="新細明體" w:eastAsia="新細明體" w:hAnsi="新細明體" w:cs="新細明體" w:hint="eastAsia"/>
                <w:b/>
                <w:sz w:val="28"/>
                <w:shd w:val="pct15" w:color="auto" w:fill="FFFFFF"/>
                <w:lang w:eastAsia="zh-TW"/>
              </w:rPr>
              <w:t>✽</w:t>
            </w:r>
            <w:r w:rsidRPr="00042E5D">
              <w:rPr>
                <w:rFonts w:ascii="標楷體" w:hAnsi="標楷體" w:hint="eastAsia"/>
                <w:b/>
                <w:sz w:val="28"/>
                <w:shd w:val="pct15" w:color="auto" w:fill="FFFFFF"/>
                <w:lang w:eastAsia="zh-TW"/>
              </w:rPr>
              <w:t>上方欄位全部填妥後，請將此申請表連同</w:t>
            </w:r>
            <w:r w:rsidRPr="00042E5D">
              <w:rPr>
                <w:rFonts w:ascii="標楷體" w:hAnsi="標楷體" w:hint="eastAsia"/>
                <w:b/>
                <w:i/>
                <w:sz w:val="32"/>
                <w:szCs w:val="32"/>
                <w:shd w:val="pct15" w:color="auto" w:fill="FFFFFF"/>
                <w:lang w:eastAsia="zh-TW"/>
              </w:rPr>
              <w:t>體驗報告書</w:t>
            </w:r>
            <w:r w:rsidRPr="00042E5D">
              <w:rPr>
                <w:rFonts w:ascii="標楷體" w:hAnsi="標楷體" w:hint="eastAsia"/>
                <w:b/>
                <w:sz w:val="28"/>
                <w:shd w:val="pct15" w:color="auto" w:fill="FFFFFF"/>
                <w:lang w:eastAsia="zh-TW"/>
              </w:rPr>
              <w:t>送教務處註冊組辦理。</w:t>
            </w:r>
          </w:p>
        </w:tc>
      </w:tr>
      <w:tr w:rsidR="00810A50" w:rsidRPr="00042E5D" w:rsidTr="00CC5851">
        <w:trPr>
          <w:trHeight w:val="1418"/>
        </w:trPr>
        <w:tc>
          <w:tcPr>
            <w:tcW w:w="1418" w:type="dxa"/>
            <w:vAlign w:val="center"/>
          </w:tcPr>
          <w:p w:rsidR="00810A50" w:rsidRPr="00042E5D" w:rsidRDefault="00810A50" w:rsidP="00CC5851">
            <w:pPr>
              <w:jc w:val="center"/>
              <w:rPr>
                <w:sz w:val="26"/>
              </w:rPr>
            </w:pPr>
            <w:r w:rsidRPr="00042E5D">
              <w:rPr>
                <w:rFonts w:hint="eastAsia"/>
                <w:sz w:val="26"/>
              </w:rPr>
              <w:t>擬轉入</w:t>
            </w:r>
          </w:p>
          <w:p w:rsidR="00810A50" w:rsidRPr="00042E5D" w:rsidRDefault="00810A50" w:rsidP="00CC5851">
            <w:pPr>
              <w:jc w:val="center"/>
              <w:rPr>
                <w:sz w:val="28"/>
              </w:rPr>
            </w:pPr>
            <w:r w:rsidRPr="00042E5D">
              <w:rPr>
                <w:rFonts w:hint="eastAsia"/>
                <w:sz w:val="26"/>
              </w:rPr>
              <w:t>系主任意見</w:t>
            </w:r>
          </w:p>
        </w:tc>
        <w:tc>
          <w:tcPr>
            <w:tcW w:w="8791" w:type="dxa"/>
            <w:gridSpan w:val="5"/>
            <w:vAlign w:val="center"/>
          </w:tcPr>
          <w:p w:rsidR="00810A50" w:rsidRPr="00042E5D" w:rsidRDefault="00810A50" w:rsidP="00CC5851">
            <w:pPr>
              <w:rPr>
                <w:sz w:val="28"/>
              </w:rPr>
            </w:pPr>
          </w:p>
          <w:p w:rsidR="00810A50" w:rsidRPr="00042E5D" w:rsidRDefault="00810A50" w:rsidP="00CC5851">
            <w:pPr>
              <w:jc w:val="right"/>
              <w:rPr>
                <w:sz w:val="28"/>
              </w:rPr>
            </w:pPr>
            <w:r w:rsidRPr="00042E5D">
              <w:rPr>
                <w:sz w:val="28"/>
              </w:rPr>
              <w:t>(</w:t>
            </w:r>
            <w:r w:rsidRPr="00042E5D">
              <w:rPr>
                <w:rFonts w:hint="eastAsia"/>
                <w:sz w:val="28"/>
              </w:rPr>
              <w:t>請附系務會議資料</w:t>
            </w:r>
            <w:r w:rsidRPr="00042E5D">
              <w:rPr>
                <w:sz w:val="28"/>
              </w:rPr>
              <w:t>)</w:t>
            </w:r>
          </w:p>
        </w:tc>
      </w:tr>
      <w:tr w:rsidR="00810A50" w:rsidRPr="00042E5D" w:rsidTr="00CC5851">
        <w:trPr>
          <w:trHeight w:val="737"/>
        </w:trPr>
        <w:tc>
          <w:tcPr>
            <w:tcW w:w="1418" w:type="dxa"/>
            <w:vAlign w:val="center"/>
          </w:tcPr>
          <w:p w:rsidR="00810A50" w:rsidRPr="00042E5D" w:rsidRDefault="00810A50" w:rsidP="00CC5851">
            <w:pPr>
              <w:jc w:val="center"/>
              <w:rPr>
                <w:sz w:val="28"/>
              </w:rPr>
            </w:pPr>
            <w:r w:rsidRPr="00042E5D">
              <w:rPr>
                <w:rFonts w:hint="eastAsia"/>
                <w:sz w:val="28"/>
              </w:rPr>
              <w:t>承</w:t>
            </w:r>
            <w:r w:rsidRPr="00042E5D">
              <w:rPr>
                <w:sz w:val="28"/>
              </w:rPr>
              <w:t xml:space="preserve"> </w:t>
            </w:r>
            <w:r w:rsidRPr="00042E5D">
              <w:rPr>
                <w:rFonts w:hint="eastAsia"/>
                <w:sz w:val="28"/>
              </w:rPr>
              <w:t>辦</w:t>
            </w:r>
            <w:r w:rsidRPr="00042E5D">
              <w:rPr>
                <w:sz w:val="28"/>
              </w:rPr>
              <w:t xml:space="preserve"> </w:t>
            </w:r>
            <w:r w:rsidRPr="00042E5D">
              <w:rPr>
                <w:rFonts w:hint="eastAsia"/>
                <w:sz w:val="28"/>
              </w:rPr>
              <w:t>人</w:t>
            </w:r>
          </w:p>
        </w:tc>
        <w:tc>
          <w:tcPr>
            <w:tcW w:w="3403" w:type="dxa"/>
            <w:gridSpan w:val="2"/>
            <w:vAlign w:val="center"/>
          </w:tcPr>
          <w:p w:rsidR="00810A50" w:rsidRPr="00042E5D" w:rsidRDefault="00810A50" w:rsidP="00CC5851">
            <w:pPr>
              <w:rPr>
                <w:sz w:val="28"/>
              </w:rPr>
            </w:pPr>
          </w:p>
        </w:tc>
        <w:tc>
          <w:tcPr>
            <w:tcW w:w="1985" w:type="dxa"/>
            <w:vAlign w:val="center"/>
          </w:tcPr>
          <w:p w:rsidR="00810A50" w:rsidRPr="00042E5D" w:rsidRDefault="00810A50" w:rsidP="00CC5851">
            <w:pPr>
              <w:jc w:val="center"/>
              <w:rPr>
                <w:sz w:val="28"/>
              </w:rPr>
            </w:pPr>
            <w:r w:rsidRPr="00042E5D">
              <w:rPr>
                <w:rFonts w:hint="eastAsia"/>
                <w:sz w:val="28"/>
              </w:rPr>
              <w:t>註冊組組長</w:t>
            </w:r>
          </w:p>
        </w:tc>
        <w:tc>
          <w:tcPr>
            <w:tcW w:w="3403" w:type="dxa"/>
            <w:gridSpan w:val="2"/>
            <w:vAlign w:val="center"/>
          </w:tcPr>
          <w:p w:rsidR="00810A50" w:rsidRPr="00042E5D" w:rsidRDefault="00810A50" w:rsidP="00CC5851">
            <w:pPr>
              <w:rPr>
                <w:sz w:val="28"/>
              </w:rPr>
            </w:pPr>
          </w:p>
        </w:tc>
      </w:tr>
      <w:tr w:rsidR="00810A50" w:rsidRPr="00042E5D" w:rsidTr="00CC5851">
        <w:trPr>
          <w:trHeight w:val="737"/>
        </w:trPr>
        <w:tc>
          <w:tcPr>
            <w:tcW w:w="1418" w:type="dxa"/>
            <w:tcBorders>
              <w:bottom w:val="single" w:sz="12" w:space="0" w:color="auto"/>
            </w:tcBorders>
            <w:vAlign w:val="center"/>
          </w:tcPr>
          <w:p w:rsidR="00810A50" w:rsidRPr="00042E5D" w:rsidRDefault="00810A50" w:rsidP="00CC5851">
            <w:pPr>
              <w:jc w:val="center"/>
              <w:rPr>
                <w:sz w:val="28"/>
              </w:rPr>
            </w:pPr>
            <w:r w:rsidRPr="00042E5D">
              <w:rPr>
                <w:rFonts w:hint="eastAsia"/>
                <w:sz w:val="28"/>
              </w:rPr>
              <w:t>教</w:t>
            </w:r>
            <w:r w:rsidRPr="00042E5D">
              <w:rPr>
                <w:sz w:val="28"/>
              </w:rPr>
              <w:t xml:space="preserve"> </w:t>
            </w:r>
            <w:r w:rsidRPr="00042E5D">
              <w:rPr>
                <w:rFonts w:hint="eastAsia"/>
                <w:sz w:val="28"/>
              </w:rPr>
              <w:t>務</w:t>
            </w:r>
            <w:r w:rsidRPr="00042E5D">
              <w:rPr>
                <w:sz w:val="28"/>
              </w:rPr>
              <w:t xml:space="preserve"> </w:t>
            </w:r>
            <w:r w:rsidRPr="00042E5D">
              <w:rPr>
                <w:rFonts w:hint="eastAsia"/>
                <w:sz w:val="28"/>
              </w:rPr>
              <w:t>長</w:t>
            </w:r>
          </w:p>
        </w:tc>
        <w:tc>
          <w:tcPr>
            <w:tcW w:w="3403" w:type="dxa"/>
            <w:gridSpan w:val="2"/>
            <w:tcBorders>
              <w:bottom w:val="single" w:sz="12" w:space="0" w:color="auto"/>
            </w:tcBorders>
            <w:vAlign w:val="center"/>
          </w:tcPr>
          <w:p w:rsidR="00810A50" w:rsidRPr="00042E5D" w:rsidRDefault="00810A50" w:rsidP="00CC5851">
            <w:pPr>
              <w:rPr>
                <w:sz w:val="28"/>
              </w:rPr>
            </w:pPr>
          </w:p>
        </w:tc>
        <w:tc>
          <w:tcPr>
            <w:tcW w:w="1985" w:type="dxa"/>
            <w:tcBorders>
              <w:bottom w:val="single" w:sz="12" w:space="0" w:color="auto"/>
            </w:tcBorders>
            <w:vAlign w:val="center"/>
          </w:tcPr>
          <w:p w:rsidR="00810A50" w:rsidRPr="00042E5D" w:rsidRDefault="00810A50" w:rsidP="00CC5851">
            <w:pPr>
              <w:jc w:val="center"/>
              <w:rPr>
                <w:sz w:val="28"/>
              </w:rPr>
            </w:pPr>
            <w:r w:rsidRPr="00042E5D">
              <w:rPr>
                <w:rFonts w:hint="eastAsia"/>
                <w:sz w:val="28"/>
              </w:rPr>
              <w:t>校</w:t>
            </w:r>
            <w:r w:rsidRPr="00042E5D">
              <w:rPr>
                <w:sz w:val="28"/>
              </w:rPr>
              <w:t xml:space="preserve"> </w:t>
            </w:r>
            <w:r w:rsidRPr="00042E5D">
              <w:rPr>
                <w:rFonts w:hint="eastAsia"/>
                <w:sz w:val="28"/>
              </w:rPr>
              <w:t>長</w:t>
            </w:r>
            <w:r w:rsidRPr="00042E5D">
              <w:rPr>
                <w:sz w:val="28"/>
              </w:rPr>
              <w:t xml:space="preserve"> </w:t>
            </w:r>
            <w:r w:rsidRPr="00042E5D">
              <w:rPr>
                <w:rFonts w:hint="eastAsia"/>
                <w:sz w:val="28"/>
              </w:rPr>
              <w:t>批</w:t>
            </w:r>
            <w:r w:rsidRPr="00042E5D">
              <w:rPr>
                <w:sz w:val="28"/>
              </w:rPr>
              <w:t xml:space="preserve"> </w:t>
            </w:r>
            <w:r w:rsidRPr="00042E5D">
              <w:rPr>
                <w:rFonts w:hint="eastAsia"/>
                <w:sz w:val="28"/>
              </w:rPr>
              <w:t>示</w:t>
            </w:r>
          </w:p>
        </w:tc>
        <w:tc>
          <w:tcPr>
            <w:tcW w:w="3403" w:type="dxa"/>
            <w:gridSpan w:val="2"/>
            <w:tcBorders>
              <w:bottom w:val="single" w:sz="12" w:space="0" w:color="auto"/>
            </w:tcBorders>
            <w:vAlign w:val="center"/>
          </w:tcPr>
          <w:p w:rsidR="00810A50" w:rsidRPr="00042E5D" w:rsidRDefault="00810A50" w:rsidP="00CC5851">
            <w:pPr>
              <w:rPr>
                <w:sz w:val="28"/>
              </w:rPr>
            </w:pPr>
          </w:p>
        </w:tc>
      </w:tr>
    </w:tbl>
    <w:p w:rsidR="00810A50" w:rsidRPr="00042E5D" w:rsidRDefault="00810A50" w:rsidP="00313536">
      <w:pPr>
        <w:ind w:left="960" w:rightChars="-98" w:right="-235" w:hangingChars="400" w:hanging="960"/>
      </w:pPr>
    </w:p>
    <w:p w:rsidR="00810A50" w:rsidRPr="00042E5D" w:rsidRDefault="00810A50" w:rsidP="00441B86">
      <w:pPr>
        <w:pStyle w:val="ListParagraph"/>
        <w:ind w:leftChars="0"/>
        <w:rPr>
          <w:rFonts w:ascii="標楷體"/>
          <w:b/>
          <w:sz w:val="28"/>
          <w:szCs w:val="28"/>
          <w:lang w:eastAsia="zh-TW"/>
        </w:rPr>
        <w:sectPr w:rsidR="00810A50" w:rsidRPr="00042E5D" w:rsidSect="00CB0CC8">
          <w:footerReference w:type="first" r:id="rId8"/>
          <w:pgSz w:w="11920" w:h="16840"/>
          <w:pgMar w:top="620" w:right="880" w:bottom="840" w:left="720" w:header="0" w:footer="606" w:gutter="0"/>
          <w:pgNumType w:fmt="upperRoman" w:start="1"/>
          <w:cols w:space="720"/>
        </w:sectPr>
      </w:pPr>
    </w:p>
    <w:p w:rsidR="00810A50" w:rsidRPr="00042E5D" w:rsidRDefault="00810A50" w:rsidP="00861A93">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pacing w:val="2"/>
          <w:w w:val="99"/>
          <w:position w:val="-1"/>
          <w:sz w:val="32"/>
          <w:szCs w:val="32"/>
          <w:lang w:eastAsia="zh-TW"/>
        </w:rPr>
        <w:t>國</w:t>
      </w:r>
      <w:r w:rsidRPr="00042E5D">
        <w:rPr>
          <w:rFonts w:ascii="標楷體" w:hAnsi="標楷體" w:hint="eastAsia"/>
          <w:b/>
          <w:w w:val="99"/>
          <w:position w:val="-1"/>
          <w:sz w:val="32"/>
          <w:szCs w:val="32"/>
          <w:lang w:eastAsia="zh-TW"/>
        </w:rPr>
        <w:t>立澎湖科技大學</w:t>
      </w:r>
    </w:p>
    <w:p w:rsidR="00810A50" w:rsidRPr="00042E5D" w:rsidRDefault="00810A50" w:rsidP="00861A93">
      <w:pPr>
        <w:spacing w:after="0" w:line="240" w:lineRule="auto"/>
        <w:ind w:left="229" w:right="271"/>
        <w:jc w:val="center"/>
        <w:rPr>
          <w:rFonts w:ascii="Times New Roman" w:hAnsi="標楷體"/>
          <w:b/>
          <w:sz w:val="28"/>
          <w:szCs w:val="28"/>
          <w:lang w:eastAsia="zh-TW"/>
        </w:rPr>
      </w:pPr>
      <w:r w:rsidRPr="00042E5D">
        <w:rPr>
          <w:rFonts w:ascii="標楷體" w:hAnsi="標楷體"/>
          <w:b/>
          <w:spacing w:val="1"/>
          <w:position w:val="-1"/>
          <w:sz w:val="28"/>
          <w:szCs w:val="28"/>
          <w:lang w:eastAsia="zh-TW"/>
        </w:rPr>
        <w:t>108</w:t>
      </w:r>
      <w:r w:rsidRPr="00042E5D">
        <w:rPr>
          <w:rFonts w:ascii="標楷體" w:hAnsi="標楷體" w:hint="eastAsia"/>
          <w:b/>
          <w:spacing w:val="1"/>
          <w:position w:val="-1"/>
          <w:sz w:val="28"/>
          <w:szCs w:val="28"/>
          <w:lang w:eastAsia="zh-TW"/>
        </w:rPr>
        <w:t>學年度第一學期</w:t>
      </w:r>
      <w:bookmarkStart w:id="1" w:name="_Toc528920907"/>
      <w:r w:rsidRPr="00042E5D">
        <w:rPr>
          <w:rFonts w:ascii="Times New Roman" w:hAnsi="標楷體" w:hint="eastAsia"/>
          <w:b/>
          <w:sz w:val="28"/>
          <w:szCs w:val="28"/>
          <w:lang w:eastAsia="zh-TW"/>
        </w:rPr>
        <w:t>「青年教育與就業儲蓄帳戶方案」彈性選系（轉系）</w:t>
      </w:r>
    </w:p>
    <w:p w:rsidR="00810A50" w:rsidRPr="00042E5D" w:rsidRDefault="00810A50" w:rsidP="00861A93">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z w:val="32"/>
          <w:szCs w:val="32"/>
          <w:lang w:eastAsia="zh-TW"/>
        </w:rPr>
        <w:t>放棄</w:t>
      </w:r>
      <w:r>
        <w:rPr>
          <w:rFonts w:ascii="標楷體" w:hAnsi="標楷體" w:hint="eastAsia"/>
          <w:b/>
          <w:sz w:val="32"/>
          <w:szCs w:val="32"/>
          <w:lang w:eastAsia="zh-TW"/>
        </w:rPr>
        <w:t>轉系</w:t>
      </w:r>
      <w:r w:rsidRPr="00042E5D">
        <w:rPr>
          <w:rFonts w:ascii="標楷體" w:hAnsi="標楷體" w:hint="eastAsia"/>
          <w:b/>
          <w:sz w:val="32"/>
          <w:szCs w:val="32"/>
          <w:lang w:eastAsia="zh-TW"/>
        </w:rPr>
        <w:t>資格</w:t>
      </w:r>
      <w:r w:rsidRPr="00042E5D">
        <w:rPr>
          <w:rFonts w:ascii="標楷體" w:hAnsi="標楷體" w:hint="eastAsia"/>
          <w:b/>
          <w:spacing w:val="-19"/>
          <w:sz w:val="32"/>
          <w:szCs w:val="32"/>
          <w:lang w:eastAsia="zh-TW"/>
        </w:rPr>
        <w:t>聲明</w:t>
      </w:r>
      <w:r w:rsidRPr="00042E5D">
        <w:rPr>
          <w:rFonts w:ascii="標楷體" w:hAnsi="標楷體" w:hint="eastAsia"/>
          <w:b/>
          <w:sz w:val="32"/>
          <w:szCs w:val="32"/>
          <w:lang w:eastAsia="zh-TW"/>
        </w:rPr>
        <w:t>書</w:t>
      </w:r>
      <w:bookmarkEnd w:id="1"/>
    </w:p>
    <w:p w:rsidR="00810A50" w:rsidRPr="00042E5D" w:rsidRDefault="00810A50" w:rsidP="00861A93">
      <w:pPr>
        <w:spacing w:before="7" w:after="0" w:line="200" w:lineRule="exact"/>
        <w:rPr>
          <w:rFonts w:ascii="標楷體"/>
          <w:sz w:val="20"/>
          <w:szCs w:val="20"/>
          <w:lang w:eastAsia="zh-TW"/>
        </w:rPr>
      </w:pPr>
    </w:p>
    <w:tbl>
      <w:tblPr>
        <w:tblW w:w="0" w:type="auto"/>
        <w:tblInd w:w="84" w:type="dxa"/>
        <w:tblLayout w:type="fixed"/>
        <w:tblCellMar>
          <w:left w:w="0" w:type="dxa"/>
          <w:right w:w="0" w:type="dxa"/>
        </w:tblCellMar>
        <w:tblLook w:val="01E0"/>
      </w:tblPr>
      <w:tblGrid>
        <w:gridCol w:w="843"/>
        <w:gridCol w:w="67"/>
        <w:gridCol w:w="1133"/>
        <w:gridCol w:w="991"/>
        <w:gridCol w:w="1585"/>
        <w:gridCol w:w="970"/>
        <w:gridCol w:w="1755"/>
        <w:gridCol w:w="672"/>
        <w:gridCol w:w="1796"/>
      </w:tblGrid>
      <w:tr w:rsidR="00810A50" w:rsidRPr="00042E5D" w:rsidTr="00C029C4">
        <w:trPr>
          <w:trHeight w:hRule="exact" w:val="911"/>
        </w:trPr>
        <w:tc>
          <w:tcPr>
            <w:tcW w:w="843" w:type="dxa"/>
            <w:tcBorders>
              <w:top w:val="single" w:sz="12" w:space="0" w:color="000000"/>
              <w:left w:val="single" w:sz="12" w:space="0" w:color="000000"/>
              <w:bottom w:val="single" w:sz="4" w:space="0" w:color="000000"/>
              <w:right w:val="single" w:sz="4" w:space="0" w:color="000000"/>
            </w:tcBorders>
            <w:vAlign w:val="center"/>
          </w:tcPr>
          <w:p w:rsidR="00810A50" w:rsidRPr="00042E5D" w:rsidRDefault="00810A50" w:rsidP="00C029C4">
            <w:pPr>
              <w:spacing w:after="0" w:line="400" w:lineRule="exact"/>
              <w:ind w:left="42" w:right="-123"/>
              <w:rPr>
                <w:rFonts w:ascii="標楷體"/>
                <w:sz w:val="28"/>
                <w:szCs w:val="28"/>
              </w:rPr>
            </w:pPr>
            <w:r w:rsidRPr="00042E5D">
              <w:rPr>
                <w:rFonts w:ascii="標楷體" w:hAnsi="標楷體" w:hint="eastAsia"/>
                <w:spacing w:val="91"/>
                <w:position w:val="-2"/>
                <w:sz w:val="28"/>
                <w:szCs w:val="28"/>
              </w:rPr>
              <w:t>報</w:t>
            </w:r>
            <w:r w:rsidRPr="00042E5D">
              <w:rPr>
                <w:rFonts w:ascii="標楷體" w:hAnsi="標楷體" w:hint="eastAsia"/>
                <w:position w:val="-2"/>
                <w:sz w:val="28"/>
                <w:szCs w:val="28"/>
              </w:rPr>
              <w:t>名</w:t>
            </w:r>
          </w:p>
          <w:p w:rsidR="00810A50" w:rsidRPr="00042E5D" w:rsidRDefault="00810A50" w:rsidP="00C029C4">
            <w:pPr>
              <w:spacing w:after="0" w:line="365" w:lineRule="exact"/>
              <w:ind w:left="42" w:right="-123"/>
              <w:rPr>
                <w:rFonts w:ascii="標楷體"/>
                <w:sz w:val="28"/>
                <w:szCs w:val="28"/>
              </w:rPr>
            </w:pPr>
            <w:r w:rsidRPr="00042E5D">
              <w:rPr>
                <w:rFonts w:ascii="標楷體" w:hAnsi="標楷體" w:hint="eastAsia"/>
                <w:spacing w:val="91"/>
                <w:position w:val="-2"/>
                <w:sz w:val="28"/>
                <w:szCs w:val="28"/>
              </w:rPr>
              <w:t>編</w:t>
            </w:r>
            <w:r w:rsidRPr="00042E5D">
              <w:rPr>
                <w:rFonts w:ascii="標楷體" w:hAnsi="標楷體" w:hint="eastAsia"/>
                <w:position w:val="-2"/>
                <w:sz w:val="28"/>
                <w:szCs w:val="28"/>
              </w:rPr>
              <w:t>號</w:t>
            </w:r>
          </w:p>
        </w:tc>
        <w:tc>
          <w:tcPr>
            <w:tcW w:w="1200" w:type="dxa"/>
            <w:gridSpan w:val="2"/>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rPr>
                <w:rFonts w:ascii="標楷體"/>
              </w:rPr>
            </w:pPr>
          </w:p>
        </w:tc>
        <w:tc>
          <w:tcPr>
            <w:tcW w:w="991" w:type="dxa"/>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tabs>
                <w:tab w:val="left" w:pos="640"/>
              </w:tabs>
              <w:spacing w:after="0" w:line="240" w:lineRule="auto"/>
              <w:ind w:left="49" w:right="-20"/>
              <w:jc w:val="center"/>
              <w:rPr>
                <w:rFonts w:ascii="標楷體"/>
                <w:sz w:val="28"/>
                <w:szCs w:val="28"/>
              </w:rPr>
            </w:pPr>
            <w:r w:rsidRPr="00042E5D">
              <w:rPr>
                <w:rFonts w:ascii="標楷體" w:hAnsi="標楷體" w:hint="eastAsia"/>
                <w:sz w:val="28"/>
                <w:szCs w:val="28"/>
              </w:rPr>
              <w:t>姓</w:t>
            </w:r>
            <w:r w:rsidRPr="00042E5D">
              <w:rPr>
                <w:rFonts w:ascii="標楷體"/>
                <w:sz w:val="28"/>
                <w:szCs w:val="28"/>
              </w:rPr>
              <w:tab/>
            </w:r>
            <w:r w:rsidRPr="00042E5D">
              <w:rPr>
                <w:rFonts w:ascii="標楷體" w:hAnsi="標楷體" w:hint="eastAsia"/>
                <w:sz w:val="28"/>
                <w:szCs w:val="28"/>
              </w:rPr>
              <w:t>名</w:t>
            </w:r>
          </w:p>
        </w:tc>
        <w:tc>
          <w:tcPr>
            <w:tcW w:w="1585" w:type="dxa"/>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jc w:val="center"/>
              <w:rPr>
                <w:rFonts w:ascii="標楷體"/>
              </w:rPr>
            </w:pPr>
          </w:p>
        </w:tc>
        <w:tc>
          <w:tcPr>
            <w:tcW w:w="970" w:type="dxa"/>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tabs>
                <w:tab w:val="left" w:pos="620"/>
              </w:tabs>
              <w:spacing w:before="53" w:after="0" w:line="364" w:lineRule="exact"/>
              <w:ind w:left="49" w:right="-41"/>
              <w:rPr>
                <w:rFonts w:ascii="標楷體"/>
                <w:sz w:val="28"/>
                <w:szCs w:val="28"/>
              </w:rPr>
            </w:pPr>
            <w:r w:rsidRPr="00042E5D">
              <w:rPr>
                <w:rFonts w:ascii="標楷體" w:hAnsi="標楷體" w:hint="eastAsia"/>
                <w:spacing w:val="7"/>
                <w:sz w:val="28"/>
                <w:szCs w:val="28"/>
              </w:rPr>
              <w:t>身分證</w:t>
            </w:r>
            <w:r w:rsidRPr="00042E5D">
              <w:rPr>
                <w:rFonts w:ascii="標楷體" w:hAnsi="標楷體" w:hint="eastAsia"/>
                <w:sz w:val="28"/>
                <w:szCs w:val="28"/>
              </w:rPr>
              <w:t>字</w:t>
            </w:r>
            <w:r w:rsidRPr="00042E5D">
              <w:rPr>
                <w:rFonts w:ascii="標楷體"/>
                <w:sz w:val="28"/>
                <w:szCs w:val="28"/>
              </w:rPr>
              <w:tab/>
            </w:r>
            <w:r w:rsidRPr="00042E5D">
              <w:rPr>
                <w:rFonts w:ascii="標楷體" w:hAnsi="標楷體" w:hint="eastAsia"/>
                <w:sz w:val="28"/>
                <w:szCs w:val="28"/>
              </w:rPr>
              <w:t>號</w:t>
            </w:r>
          </w:p>
        </w:tc>
        <w:tc>
          <w:tcPr>
            <w:tcW w:w="1755" w:type="dxa"/>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jc w:val="center"/>
              <w:rPr>
                <w:rFonts w:ascii="標楷體"/>
              </w:rPr>
            </w:pPr>
          </w:p>
        </w:tc>
        <w:tc>
          <w:tcPr>
            <w:tcW w:w="672" w:type="dxa"/>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spacing w:after="0" w:line="240" w:lineRule="auto"/>
              <w:ind w:left="49" w:right="-60"/>
              <w:rPr>
                <w:rFonts w:ascii="標楷體"/>
                <w:sz w:val="28"/>
                <w:szCs w:val="28"/>
              </w:rPr>
            </w:pPr>
            <w:r w:rsidRPr="00042E5D">
              <w:rPr>
                <w:rFonts w:ascii="標楷體" w:hAnsi="標楷體" w:hint="eastAsia"/>
                <w:sz w:val="28"/>
                <w:szCs w:val="28"/>
              </w:rPr>
              <w:t>電話</w:t>
            </w:r>
          </w:p>
        </w:tc>
        <w:tc>
          <w:tcPr>
            <w:tcW w:w="1796" w:type="dxa"/>
            <w:tcBorders>
              <w:top w:val="single" w:sz="12" w:space="0" w:color="000000"/>
              <w:left w:val="single" w:sz="4" w:space="0" w:color="000000"/>
              <w:bottom w:val="single" w:sz="4" w:space="0" w:color="000000"/>
              <w:right w:val="single" w:sz="12" w:space="0" w:color="000000"/>
            </w:tcBorders>
            <w:vAlign w:val="center"/>
          </w:tcPr>
          <w:p w:rsidR="00810A50" w:rsidRPr="00042E5D" w:rsidRDefault="00810A50" w:rsidP="00C029C4">
            <w:pPr>
              <w:jc w:val="center"/>
              <w:rPr>
                <w:rFonts w:ascii="標楷體"/>
              </w:rPr>
            </w:pPr>
          </w:p>
        </w:tc>
      </w:tr>
      <w:tr w:rsidR="00810A50" w:rsidRPr="00042E5D" w:rsidTr="00C029C4">
        <w:trPr>
          <w:trHeight w:hRule="exact" w:val="2665"/>
        </w:trPr>
        <w:tc>
          <w:tcPr>
            <w:tcW w:w="9812" w:type="dxa"/>
            <w:gridSpan w:val="9"/>
            <w:tcBorders>
              <w:top w:val="single" w:sz="4" w:space="0" w:color="000000"/>
              <w:left w:val="single" w:sz="12" w:space="0" w:color="000000"/>
              <w:bottom w:val="single" w:sz="4" w:space="0" w:color="000000"/>
              <w:right w:val="single" w:sz="12" w:space="0" w:color="000000"/>
            </w:tcBorders>
          </w:tcPr>
          <w:p w:rsidR="00810A50" w:rsidRPr="00042E5D" w:rsidRDefault="00810A50" w:rsidP="00C029C4">
            <w:pPr>
              <w:spacing w:before="2" w:after="0" w:line="170" w:lineRule="exact"/>
              <w:rPr>
                <w:rFonts w:ascii="標楷體"/>
                <w:sz w:val="17"/>
                <w:szCs w:val="17"/>
                <w:lang w:eastAsia="zh-TW"/>
              </w:rPr>
            </w:pPr>
          </w:p>
          <w:p w:rsidR="00810A50" w:rsidRPr="00042E5D" w:rsidRDefault="00810A50" w:rsidP="00C029C4">
            <w:pPr>
              <w:spacing w:after="0" w:line="200" w:lineRule="exact"/>
              <w:rPr>
                <w:rFonts w:ascii="標楷體"/>
                <w:sz w:val="20"/>
                <w:szCs w:val="20"/>
                <w:lang w:eastAsia="zh-TW"/>
              </w:rPr>
            </w:pPr>
          </w:p>
          <w:p w:rsidR="00810A50" w:rsidRPr="00042E5D" w:rsidRDefault="00810A50" w:rsidP="00C029C4">
            <w:pPr>
              <w:tabs>
                <w:tab w:val="left" w:pos="7180"/>
              </w:tabs>
              <w:spacing w:after="0" w:line="288" w:lineRule="auto"/>
              <w:ind w:left="42" w:right="-43" w:firstLine="482"/>
              <w:rPr>
                <w:rFonts w:ascii="標楷體"/>
                <w:sz w:val="28"/>
                <w:szCs w:val="28"/>
                <w:lang w:eastAsia="zh-TW"/>
              </w:rPr>
            </w:pPr>
            <w:r w:rsidRPr="00042E5D">
              <w:rPr>
                <w:rFonts w:ascii="標楷體" w:hAnsi="標楷體" w:hint="eastAsia"/>
                <w:spacing w:val="2"/>
                <w:sz w:val="28"/>
                <w:szCs w:val="28"/>
                <w:lang w:eastAsia="zh-TW"/>
              </w:rPr>
              <w:t>本人</w:t>
            </w:r>
            <w:r w:rsidRPr="00042E5D">
              <w:rPr>
                <w:rFonts w:ascii="標楷體" w:hAnsi="標楷體" w:hint="eastAsia"/>
                <w:spacing w:val="4"/>
                <w:sz w:val="28"/>
                <w:szCs w:val="28"/>
                <w:lang w:eastAsia="zh-TW"/>
              </w:rPr>
              <w:t>自</w:t>
            </w:r>
            <w:r w:rsidRPr="00042E5D">
              <w:rPr>
                <w:rFonts w:ascii="標楷體" w:hAnsi="標楷體" w:hint="eastAsia"/>
                <w:spacing w:val="2"/>
                <w:sz w:val="28"/>
                <w:szCs w:val="28"/>
                <w:lang w:eastAsia="zh-TW"/>
              </w:rPr>
              <w:t>願放棄</w:t>
            </w:r>
            <w:r w:rsidRPr="00042E5D">
              <w:rPr>
                <w:rFonts w:ascii="標楷體"/>
                <w:sz w:val="28"/>
                <w:szCs w:val="28"/>
                <w:u w:val="single" w:color="000000"/>
                <w:lang w:eastAsia="zh-TW"/>
              </w:rPr>
              <w:tab/>
            </w:r>
            <w:r w:rsidRPr="00042E5D">
              <w:rPr>
                <w:rFonts w:ascii="標楷體" w:hAnsi="標楷體" w:hint="eastAsia"/>
                <w:spacing w:val="2"/>
                <w:sz w:val="28"/>
                <w:szCs w:val="28"/>
                <w:lang w:eastAsia="zh-TW"/>
              </w:rPr>
              <w:t>系之</w:t>
            </w:r>
            <w:r>
              <w:rPr>
                <w:rFonts w:ascii="標楷體" w:hAnsi="標楷體" w:hint="eastAsia"/>
                <w:spacing w:val="2"/>
                <w:sz w:val="28"/>
                <w:szCs w:val="28"/>
                <w:lang w:eastAsia="zh-TW"/>
              </w:rPr>
              <w:t>轉系</w:t>
            </w:r>
            <w:r w:rsidRPr="00042E5D">
              <w:rPr>
                <w:rFonts w:ascii="標楷體" w:hAnsi="標楷體" w:hint="eastAsia"/>
                <w:spacing w:val="2"/>
                <w:sz w:val="28"/>
                <w:szCs w:val="28"/>
                <w:lang w:eastAsia="zh-TW"/>
              </w:rPr>
              <w:t>資格，絕</w:t>
            </w:r>
            <w:r w:rsidRPr="00042E5D">
              <w:rPr>
                <w:rFonts w:ascii="標楷體" w:hAnsi="標楷體" w:hint="eastAsia"/>
                <w:sz w:val="28"/>
                <w:szCs w:val="28"/>
                <w:lang w:eastAsia="zh-TW"/>
              </w:rPr>
              <w:t>無異議，</w:t>
            </w:r>
            <w:r w:rsidRPr="00042E5D">
              <w:rPr>
                <w:rFonts w:ascii="標楷體" w:hAnsi="標楷體" w:hint="eastAsia"/>
                <w:spacing w:val="-3"/>
                <w:sz w:val="28"/>
                <w:szCs w:val="28"/>
                <w:lang w:eastAsia="zh-TW"/>
              </w:rPr>
              <w:t>特</w:t>
            </w:r>
            <w:r w:rsidRPr="00042E5D">
              <w:rPr>
                <w:rFonts w:ascii="標楷體" w:hAnsi="標楷體" w:hint="eastAsia"/>
                <w:sz w:val="28"/>
                <w:szCs w:val="28"/>
                <w:lang w:eastAsia="zh-TW"/>
              </w:rPr>
              <w:t>此聲</w:t>
            </w:r>
            <w:r w:rsidRPr="00042E5D">
              <w:rPr>
                <w:rFonts w:ascii="標楷體" w:hAnsi="標楷體" w:hint="eastAsia"/>
                <w:spacing w:val="-3"/>
                <w:sz w:val="28"/>
                <w:szCs w:val="28"/>
                <w:lang w:eastAsia="zh-TW"/>
              </w:rPr>
              <w:t>明</w:t>
            </w:r>
            <w:r w:rsidRPr="00042E5D">
              <w:rPr>
                <w:rFonts w:ascii="標楷體" w:hAnsi="標楷體" w:hint="eastAsia"/>
                <w:sz w:val="28"/>
                <w:szCs w:val="28"/>
                <w:lang w:eastAsia="zh-TW"/>
              </w:rPr>
              <w:t>。</w:t>
            </w:r>
          </w:p>
          <w:p w:rsidR="00810A50" w:rsidRPr="00042E5D" w:rsidRDefault="00810A50" w:rsidP="00C029C4">
            <w:pPr>
              <w:spacing w:before="3" w:after="0" w:line="120" w:lineRule="exact"/>
              <w:rPr>
                <w:rFonts w:ascii="標楷體"/>
                <w:sz w:val="12"/>
                <w:szCs w:val="12"/>
                <w:lang w:eastAsia="zh-TW"/>
              </w:rPr>
            </w:pPr>
          </w:p>
          <w:p w:rsidR="00810A50" w:rsidRPr="00042E5D" w:rsidRDefault="00810A50" w:rsidP="00C029C4">
            <w:pPr>
              <w:spacing w:after="0" w:line="200" w:lineRule="exact"/>
              <w:rPr>
                <w:rFonts w:ascii="標楷體"/>
                <w:sz w:val="20"/>
                <w:szCs w:val="20"/>
                <w:lang w:eastAsia="zh-TW"/>
              </w:rPr>
            </w:pPr>
          </w:p>
          <w:p w:rsidR="00810A50" w:rsidRPr="00042E5D" w:rsidRDefault="00810A50" w:rsidP="00C029C4">
            <w:pPr>
              <w:spacing w:after="0" w:line="366" w:lineRule="exact"/>
              <w:ind w:left="42" w:right="6141" w:firstLine="482"/>
              <w:jc w:val="both"/>
              <w:rPr>
                <w:rFonts w:ascii="標楷體"/>
                <w:sz w:val="28"/>
                <w:szCs w:val="28"/>
                <w:lang w:eastAsia="zh-TW"/>
              </w:rPr>
            </w:pPr>
            <w:r w:rsidRPr="00042E5D">
              <w:rPr>
                <w:rFonts w:ascii="標楷體" w:hAnsi="標楷體" w:hint="eastAsia"/>
                <w:sz w:val="28"/>
                <w:szCs w:val="28"/>
                <w:lang w:eastAsia="zh-TW"/>
              </w:rPr>
              <w:t>此致國立澎湖科技</w:t>
            </w:r>
            <w:r w:rsidRPr="00042E5D">
              <w:rPr>
                <w:rFonts w:ascii="標楷體" w:hAnsi="標楷體" w:hint="eastAsia"/>
                <w:spacing w:val="-3"/>
                <w:sz w:val="28"/>
                <w:szCs w:val="28"/>
                <w:lang w:eastAsia="zh-TW"/>
              </w:rPr>
              <w:t>大</w:t>
            </w:r>
            <w:r w:rsidRPr="00042E5D">
              <w:rPr>
                <w:rFonts w:ascii="標楷體" w:hAnsi="標楷體" w:hint="eastAsia"/>
                <w:sz w:val="28"/>
                <w:szCs w:val="28"/>
                <w:lang w:eastAsia="zh-TW"/>
              </w:rPr>
              <w:t>學</w:t>
            </w:r>
          </w:p>
        </w:tc>
      </w:tr>
      <w:tr w:rsidR="00810A50" w:rsidRPr="00042E5D" w:rsidTr="00C029C4">
        <w:trPr>
          <w:trHeight w:hRule="exact" w:val="734"/>
        </w:trPr>
        <w:tc>
          <w:tcPr>
            <w:tcW w:w="910" w:type="dxa"/>
            <w:gridSpan w:val="2"/>
            <w:tcBorders>
              <w:top w:val="single" w:sz="4" w:space="0" w:color="000000"/>
              <w:left w:val="single" w:sz="12" w:space="0" w:color="000000"/>
              <w:bottom w:val="single" w:sz="12" w:space="0" w:color="000000"/>
              <w:right w:val="single" w:sz="4" w:space="0" w:color="000000"/>
            </w:tcBorders>
          </w:tcPr>
          <w:p w:rsidR="00810A50" w:rsidRPr="00042E5D" w:rsidRDefault="00810A50" w:rsidP="00C029C4">
            <w:pPr>
              <w:tabs>
                <w:tab w:val="left" w:pos="580"/>
              </w:tabs>
              <w:spacing w:before="23" w:after="0" w:line="312" w:lineRule="exact"/>
              <w:ind w:left="42" w:right="-22"/>
              <w:rPr>
                <w:rFonts w:ascii="標楷體"/>
                <w:szCs w:val="24"/>
              </w:rPr>
            </w:pPr>
            <w:r w:rsidRPr="00042E5D">
              <w:rPr>
                <w:rFonts w:ascii="標楷體" w:hAnsi="標楷體" w:hint="eastAsia"/>
                <w:spacing w:val="36"/>
                <w:szCs w:val="24"/>
              </w:rPr>
              <w:t>錄</w:t>
            </w:r>
            <w:r w:rsidRPr="00042E5D">
              <w:rPr>
                <w:rFonts w:ascii="標楷體" w:hAnsi="標楷體" w:hint="eastAsia"/>
                <w:szCs w:val="24"/>
              </w:rPr>
              <w:t>取生簽</w:t>
            </w:r>
            <w:r w:rsidRPr="00042E5D">
              <w:rPr>
                <w:rFonts w:ascii="標楷體"/>
                <w:szCs w:val="24"/>
              </w:rPr>
              <w:tab/>
            </w:r>
            <w:r w:rsidRPr="00042E5D">
              <w:rPr>
                <w:rFonts w:ascii="標楷體" w:hAnsi="標楷體" w:hint="eastAsia"/>
                <w:szCs w:val="24"/>
              </w:rPr>
              <w:t>章</w:t>
            </w:r>
          </w:p>
        </w:tc>
        <w:tc>
          <w:tcPr>
            <w:tcW w:w="3709" w:type="dxa"/>
            <w:gridSpan w:val="3"/>
            <w:tcBorders>
              <w:top w:val="single" w:sz="4" w:space="0" w:color="000000"/>
              <w:left w:val="single" w:sz="4" w:space="0" w:color="000000"/>
              <w:bottom w:val="single" w:sz="12" w:space="0" w:color="000000"/>
              <w:right w:val="single" w:sz="4" w:space="0" w:color="000000"/>
            </w:tcBorders>
          </w:tcPr>
          <w:p w:rsidR="00810A50" w:rsidRPr="00042E5D" w:rsidRDefault="00810A50" w:rsidP="00C029C4">
            <w:pPr>
              <w:rPr>
                <w:rFonts w:ascii="標楷體"/>
              </w:rPr>
            </w:pPr>
          </w:p>
        </w:tc>
        <w:tc>
          <w:tcPr>
            <w:tcW w:w="970" w:type="dxa"/>
            <w:tcBorders>
              <w:top w:val="single" w:sz="4" w:space="0" w:color="000000"/>
              <w:left w:val="single" w:sz="4" w:space="0" w:color="000000"/>
              <w:bottom w:val="single" w:sz="12" w:space="0" w:color="000000"/>
              <w:right w:val="single" w:sz="4" w:space="0" w:color="000000"/>
            </w:tcBorders>
            <w:vAlign w:val="center"/>
          </w:tcPr>
          <w:p w:rsidR="00810A50" w:rsidRPr="00042E5D" w:rsidRDefault="00810A50" w:rsidP="00C029C4">
            <w:pPr>
              <w:tabs>
                <w:tab w:val="left" w:pos="620"/>
              </w:tabs>
              <w:spacing w:before="60" w:after="0" w:line="240" w:lineRule="auto"/>
              <w:ind w:left="49" w:right="-20"/>
              <w:jc w:val="center"/>
              <w:rPr>
                <w:rFonts w:ascii="標楷體"/>
                <w:sz w:val="28"/>
                <w:szCs w:val="28"/>
              </w:rPr>
            </w:pPr>
            <w:r w:rsidRPr="00042E5D">
              <w:rPr>
                <w:rFonts w:ascii="標楷體" w:hAnsi="標楷體" w:hint="eastAsia"/>
                <w:sz w:val="28"/>
                <w:szCs w:val="28"/>
              </w:rPr>
              <w:t>日</w:t>
            </w:r>
            <w:r w:rsidRPr="00042E5D">
              <w:rPr>
                <w:rFonts w:ascii="標楷體"/>
                <w:sz w:val="28"/>
                <w:szCs w:val="28"/>
              </w:rPr>
              <w:tab/>
            </w:r>
            <w:r w:rsidRPr="00042E5D">
              <w:rPr>
                <w:rFonts w:ascii="標楷體" w:hAnsi="標楷體" w:hint="eastAsia"/>
                <w:sz w:val="28"/>
                <w:szCs w:val="28"/>
              </w:rPr>
              <w:t>期</w:t>
            </w:r>
          </w:p>
        </w:tc>
        <w:tc>
          <w:tcPr>
            <w:tcW w:w="4223" w:type="dxa"/>
            <w:gridSpan w:val="3"/>
            <w:tcBorders>
              <w:top w:val="single" w:sz="4" w:space="0" w:color="000000"/>
              <w:left w:val="single" w:sz="4" w:space="0" w:color="000000"/>
              <w:bottom w:val="single" w:sz="12" w:space="0" w:color="000000"/>
              <w:right w:val="single" w:sz="12" w:space="0" w:color="000000"/>
            </w:tcBorders>
            <w:vAlign w:val="center"/>
          </w:tcPr>
          <w:p w:rsidR="00810A50" w:rsidRPr="00042E5D" w:rsidRDefault="00810A50" w:rsidP="00C029C4">
            <w:pPr>
              <w:tabs>
                <w:tab w:val="left" w:pos="2820"/>
                <w:tab w:val="left" w:pos="3860"/>
              </w:tabs>
              <w:spacing w:before="60" w:after="0" w:line="240" w:lineRule="auto"/>
              <w:ind w:left="49" w:right="-61"/>
              <w:jc w:val="center"/>
              <w:rPr>
                <w:rFonts w:ascii="標楷體"/>
                <w:sz w:val="28"/>
                <w:szCs w:val="28"/>
              </w:rPr>
            </w:pPr>
            <w:r w:rsidRPr="00042E5D">
              <w:rPr>
                <w:rFonts w:ascii="標楷體" w:hAnsi="標楷體" w:hint="eastAsia"/>
                <w:spacing w:val="12"/>
                <w:sz w:val="28"/>
                <w:szCs w:val="28"/>
              </w:rPr>
              <w:t>中</w:t>
            </w:r>
            <w:r w:rsidRPr="00042E5D">
              <w:rPr>
                <w:rFonts w:ascii="標楷體" w:hAnsi="標楷體" w:hint="eastAsia"/>
                <w:spacing w:val="10"/>
                <w:sz w:val="28"/>
                <w:szCs w:val="28"/>
              </w:rPr>
              <w:t>華民</w:t>
            </w:r>
            <w:r w:rsidRPr="00042E5D">
              <w:rPr>
                <w:rFonts w:ascii="標楷體" w:hAnsi="標楷體" w:hint="eastAsia"/>
                <w:sz w:val="28"/>
                <w:szCs w:val="28"/>
              </w:rPr>
              <w:t>國年</w:t>
            </w:r>
            <w:r w:rsidRPr="00042E5D">
              <w:rPr>
                <w:rFonts w:ascii="標楷體"/>
                <w:sz w:val="28"/>
                <w:szCs w:val="28"/>
              </w:rPr>
              <w:tab/>
            </w:r>
            <w:r w:rsidRPr="00042E5D">
              <w:rPr>
                <w:rFonts w:ascii="標楷體" w:hAnsi="標楷體" w:hint="eastAsia"/>
                <w:sz w:val="28"/>
                <w:szCs w:val="28"/>
              </w:rPr>
              <w:t>月</w:t>
            </w:r>
            <w:r w:rsidRPr="00042E5D">
              <w:rPr>
                <w:rFonts w:ascii="標楷體"/>
                <w:sz w:val="28"/>
                <w:szCs w:val="28"/>
              </w:rPr>
              <w:tab/>
            </w:r>
            <w:r w:rsidRPr="00042E5D">
              <w:rPr>
                <w:rFonts w:ascii="標楷體" w:hAnsi="標楷體" w:hint="eastAsia"/>
                <w:sz w:val="28"/>
                <w:szCs w:val="28"/>
              </w:rPr>
              <w:t>日</w:t>
            </w:r>
          </w:p>
        </w:tc>
      </w:tr>
    </w:tbl>
    <w:p w:rsidR="00810A50" w:rsidRPr="00042E5D" w:rsidRDefault="00810A50" w:rsidP="00861A93">
      <w:pPr>
        <w:tabs>
          <w:tab w:val="left" w:pos="1120"/>
        </w:tabs>
        <w:spacing w:after="0" w:line="275" w:lineRule="exact"/>
        <w:ind w:left="172" w:right="-20"/>
        <w:rPr>
          <w:rFonts w:ascii="標楷體"/>
          <w:szCs w:val="24"/>
          <w:lang w:eastAsia="zh-TW"/>
        </w:rPr>
      </w:pPr>
      <w:r w:rsidRPr="00042E5D">
        <w:rPr>
          <w:rFonts w:ascii="標楷體" w:hAnsi="標楷體" w:hint="eastAsia"/>
          <w:position w:val="-1"/>
          <w:szCs w:val="24"/>
          <w:lang w:eastAsia="zh-TW"/>
        </w:rPr>
        <w:t>第一聯</w:t>
      </w:r>
      <w:r w:rsidRPr="00042E5D">
        <w:rPr>
          <w:rFonts w:ascii="標楷體"/>
          <w:position w:val="-1"/>
          <w:szCs w:val="24"/>
          <w:lang w:eastAsia="zh-TW"/>
        </w:rPr>
        <w:tab/>
      </w:r>
      <w:r w:rsidRPr="00042E5D">
        <w:rPr>
          <w:rFonts w:ascii="標楷體" w:hAnsi="標楷體" w:hint="eastAsia"/>
          <w:position w:val="-1"/>
          <w:szCs w:val="24"/>
          <w:lang w:eastAsia="zh-TW"/>
        </w:rPr>
        <w:t>國立澎湖科技大學存查</w:t>
      </w:r>
    </w:p>
    <w:p w:rsidR="00810A50" w:rsidRPr="00042E5D" w:rsidRDefault="00810A50" w:rsidP="00861A93">
      <w:pPr>
        <w:spacing w:before="2" w:after="0" w:line="130" w:lineRule="exact"/>
        <w:rPr>
          <w:rFonts w:ascii="標楷體"/>
          <w:sz w:val="13"/>
          <w:szCs w:val="13"/>
          <w:lang w:eastAsia="zh-TW"/>
        </w:rPr>
      </w:pPr>
    </w:p>
    <w:p w:rsidR="00810A50" w:rsidRPr="00042E5D" w:rsidRDefault="00810A50" w:rsidP="00861A93">
      <w:pPr>
        <w:spacing w:after="0" w:line="200" w:lineRule="exact"/>
        <w:rPr>
          <w:rFonts w:ascii="標楷體"/>
          <w:sz w:val="20"/>
          <w:szCs w:val="20"/>
          <w:lang w:eastAsia="zh-TW"/>
        </w:rPr>
      </w:pPr>
    </w:p>
    <w:p w:rsidR="00810A50" w:rsidRPr="00042E5D" w:rsidRDefault="00810A50" w:rsidP="00861A93">
      <w:pPr>
        <w:spacing w:after="0" w:line="200" w:lineRule="exact"/>
        <w:rPr>
          <w:rFonts w:ascii="標楷體"/>
          <w:sz w:val="20"/>
          <w:szCs w:val="20"/>
          <w:lang w:eastAsia="zh-TW"/>
        </w:rPr>
      </w:pPr>
    </w:p>
    <w:p w:rsidR="00810A50" w:rsidRPr="00042E5D" w:rsidRDefault="00810A50" w:rsidP="00861A93">
      <w:pPr>
        <w:spacing w:after="0" w:line="200" w:lineRule="exact"/>
        <w:rPr>
          <w:rFonts w:ascii="標楷體"/>
          <w:sz w:val="20"/>
          <w:szCs w:val="20"/>
          <w:lang w:eastAsia="zh-TW"/>
        </w:rPr>
      </w:pPr>
      <w:r>
        <w:rPr>
          <w:noProof/>
          <w:lang w:eastAsia="zh-TW"/>
        </w:rPr>
        <w:pict>
          <v:group id="Group 177" o:spid="_x0000_s1026" style="position:absolute;margin-left:0;margin-top:372.4pt;width:593.8pt;height:.1pt;z-index:-251658240;mso-position-horizontal-relative:page;mso-position-vertical-relative:page" coordorigin=",7448" coordsize="1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">
            <v:shape id="Freeform 178" o:spid="_x0000_s1027" style="position:absolute;top:7448;width:11876;height:2;visibility:visible;mso-wrap-style:square;v-text-anchor:top" coordsize="11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op8YA&#10;AADcAAAADwAAAGRycy9kb3ducmV2LnhtbESPT2vCQBDF70K/wzKF3nRjQJHUVWpB6MFDo0J7HLLT&#10;JDQ7G7Jr/vTTdw6Ctxnem/d+s92PrlE9daH2bGC5SEARF97WXBq4Xo7zDagQkS02nsnARAH2u6fZ&#10;FjPrB86pP8dSSQiHDA1UMbaZ1qGoyGFY+JZYtB/fOYyydqW2HQ4S7hqdJslaO6xZGips6b2i4vd8&#10;cwb643TarG75dDikX99/1/C5zNPBmJfn8e0VVKQxPsz36w8r+KnQyjMygd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op8YAAADcAAAADwAAAAAAAAAAAAAAAACYAgAAZHJz&#10;L2Rvd25yZXYueG1sUEsFBgAAAAAEAAQA9QAAAIsDAAAAAA==&#10;" path="m30,l11906,e" filled="f" strokeweight="1pt">
              <v:stroke dashstyle="dash"/>
              <v:path arrowok="t" o:connecttype="custom" o:connectlocs="30,0;11906,0" o:connectangles="0,0"/>
            </v:shape>
            <w10:wrap anchorx="page" anchory="page"/>
          </v:group>
        </w:pict>
      </w:r>
    </w:p>
    <w:p w:rsidR="00810A50" w:rsidRPr="00042E5D" w:rsidRDefault="00810A50" w:rsidP="00861A93">
      <w:pPr>
        <w:spacing w:after="0" w:line="170" w:lineRule="auto"/>
        <w:ind w:left="3543" w:right="696" w:hanging="2597"/>
        <w:rPr>
          <w:rFonts w:ascii="標楷體"/>
          <w:sz w:val="36"/>
          <w:szCs w:val="36"/>
          <w:lang w:eastAsia="zh-TW"/>
        </w:rPr>
      </w:pPr>
    </w:p>
    <w:p w:rsidR="00810A50" w:rsidRPr="00042E5D" w:rsidRDefault="00810A50" w:rsidP="003C6DDE">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pacing w:val="2"/>
          <w:w w:val="99"/>
          <w:position w:val="-1"/>
          <w:sz w:val="32"/>
          <w:szCs w:val="32"/>
          <w:lang w:eastAsia="zh-TW"/>
        </w:rPr>
        <w:t>國</w:t>
      </w:r>
      <w:r w:rsidRPr="00042E5D">
        <w:rPr>
          <w:rFonts w:ascii="標楷體" w:hAnsi="標楷體" w:hint="eastAsia"/>
          <w:b/>
          <w:w w:val="99"/>
          <w:position w:val="-1"/>
          <w:sz w:val="32"/>
          <w:szCs w:val="32"/>
          <w:lang w:eastAsia="zh-TW"/>
        </w:rPr>
        <w:t>立澎湖科技大學</w:t>
      </w:r>
    </w:p>
    <w:p w:rsidR="00810A50" w:rsidRPr="00042E5D" w:rsidRDefault="00810A50" w:rsidP="003C6DDE">
      <w:pPr>
        <w:spacing w:after="0" w:line="240" w:lineRule="auto"/>
        <w:ind w:left="229" w:right="271"/>
        <w:jc w:val="center"/>
        <w:rPr>
          <w:rFonts w:ascii="Times New Roman" w:hAnsi="標楷體"/>
          <w:b/>
          <w:sz w:val="28"/>
          <w:szCs w:val="28"/>
          <w:lang w:eastAsia="zh-TW"/>
        </w:rPr>
      </w:pPr>
      <w:r w:rsidRPr="00042E5D">
        <w:rPr>
          <w:rFonts w:ascii="標楷體" w:hAnsi="標楷體"/>
          <w:b/>
          <w:spacing w:val="1"/>
          <w:position w:val="-1"/>
          <w:sz w:val="28"/>
          <w:szCs w:val="28"/>
          <w:lang w:eastAsia="zh-TW"/>
        </w:rPr>
        <w:t>108</w:t>
      </w:r>
      <w:r w:rsidRPr="00042E5D">
        <w:rPr>
          <w:rFonts w:ascii="標楷體" w:hAnsi="標楷體" w:hint="eastAsia"/>
          <w:b/>
          <w:spacing w:val="1"/>
          <w:position w:val="-1"/>
          <w:sz w:val="28"/>
          <w:szCs w:val="28"/>
          <w:lang w:eastAsia="zh-TW"/>
        </w:rPr>
        <w:t>學年度第一學期</w:t>
      </w:r>
      <w:r w:rsidRPr="00042E5D">
        <w:rPr>
          <w:rFonts w:ascii="Times New Roman" w:hAnsi="標楷體" w:hint="eastAsia"/>
          <w:b/>
          <w:sz w:val="28"/>
          <w:szCs w:val="28"/>
          <w:lang w:eastAsia="zh-TW"/>
        </w:rPr>
        <w:t>「青年教育與就業儲蓄帳戶方案」彈性選系（轉系）</w:t>
      </w:r>
    </w:p>
    <w:p w:rsidR="00810A50" w:rsidRPr="00042E5D" w:rsidRDefault="00810A50" w:rsidP="003C6DDE">
      <w:pPr>
        <w:spacing w:after="0" w:line="240" w:lineRule="auto"/>
        <w:ind w:left="229" w:right="271"/>
        <w:jc w:val="center"/>
        <w:rPr>
          <w:rFonts w:ascii="標楷體"/>
          <w:b/>
          <w:w w:val="99"/>
          <w:position w:val="-1"/>
          <w:sz w:val="32"/>
          <w:szCs w:val="32"/>
          <w:lang w:eastAsia="zh-TW"/>
        </w:rPr>
      </w:pPr>
      <w:r w:rsidRPr="00042E5D">
        <w:rPr>
          <w:rFonts w:ascii="標楷體" w:hAnsi="標楷體" w:hint="eastAsia"/>
          <w:b/>
          <w:sz w:val="32"/>
          <w:szCs w:val="32"/>
          <w:lang w:eastAsia="zh-TW"/>
        </w:rPr>
        <w:t>放棄</w:t>
      </w:r>
      <w:r>
        <w:rPr>
          <w:rFonts w:ascii="標楷體" w:hAnsi="標楷體" w:hint="eastAsia"/>
          <w:b/>
          <w:sz w:val="32"/>
          <w:szCs w:val="32"/>
          <w:lang w:eastAsia="zh-TW"/>
        </w:rPr>
        <w:t>轉系</w:t>
      </w:r>
      <w:r w:rsidRPr="00042E5D">
        <w:rPr>
          <w:rFonts w:ascii="標楷體" w:hAnsi="標楷體" w:hint="eastAsia"/>
          <w:b/>
          <w:sz w:val="32"/>
          <w:szCs w:val="32"/>
          <w:lang w:eastAsia="zh-TW"/>
        </w:rPr>
        <w:t>資格</w:t>
      </w:r>
      <w:r w:rsidRPr="00042E5D">
        <w:rPr>
          <w:rFonts w:ascii="標楷體" w:hAnsi="標楷體" w:hint="eastAsia"/>
          <w:b/>
          <w:spacing w:val="-19"/>
          <w:sz w:val="32"/>
          <w:szCs w:val="32"/>
          <w:lang w:eastAsia="zh-TW"/>
        </w:rPr>
        <w:t>聲明</w:t>
      </w:r>
      <w:r w:rsidRPr="00042E5D">
        <w:rPr>
          <w:rFonts w:ascii="標楷體" w:hAnsi="標楷體" w:hint="eastAsia"/>
          <w:b/>
          <w:sz w:val="32"/>
          <w:szCs w:val="32"/>
          <w:lang w:eastAsia="zh-TW"/>
        </w:rPr>
        <w:t>書</w:t>
      </w:r>
    </w:p>
    <w:p w:rsidR="00810A50" w:rsidRPr="00042E5D" w:rsidRDefault="00810A50" w:rsidP="00861A93">
      <w:pPr>
        <w:spacing w:before="7" w:after="0" w:line="200" w:lineRule="exact"/>
        <w:rPr>
          <w:rFonts w:ascii="標楷體"/>
          <w:sz w:val="20"/>
          <w:szCs w:val="20"/>
          <w:lang w:eastAsia="zh-TW"/>
        </w:rPr>
      </w:pPr>
    </w:p>
    <w:tbl>
      <w:tblPr>
        <w:tblW w:w="0" w:type="auto"/>
        <w:tblInd w:w="84" w:type="dxa"/>
        <w:tblLayout w:type="fixed"/>
        <w:tblCellMar>
          <w:left w:w="0" w:type="dxa"/>
          <w:right w:w="0" w:type="dxa"/>
        </w:tblCellMar>
        <w:tblLook w:val="01E0"/>
      </w:tblPr>
      <w:tblGrid>
        <w:gridCol w:w="766"/>
        <w:gridCol w:w="144"/>
        <w:gridCol w:w="1133"/>
        <w:gridCol w:w="991"/>
        <w:gridCol w:w="1585"/>
        <w:gridCol w:w="970"/>
        <w:gridCol w:w="1702"/>
        <w:gridCol w:w="708"/>
        <w:gridCol w:w="1732"/>
      </w:tblGrid>
      <w:tr w:rsidR="00810A50" w:rsidRPr="00042E5D" w:rsidTr="00C029C4">
        <w:trPr>
          <w:trHeight w:hRule="exact" w:val="926"/>
        </w:trPr>
        <w:tc>
          <w:tcPr>
            <w:tcW w:w="766" w:type="dxa"/>
            <w:tcBorders>
              <w:top w:val="single" w:sz="12" w:space="0" w:color="000000"/>
              <w:left w:val="single" w:sz="12" w:space="0" w:color="000000"/>
              <w:bottom w:val="single" w:sz="4" w:space="0" w:color="000000"/>
              <w:right w:val="single" w:sz="4" w:space="0" w:color="000000"/>
            </w:tcBorders>
          </w:tcPr>
          <w:p w:rsidR="00810A50" w:rsidRPr="00042E5D" w:rsidRDefault="00810A50" w:rsidP="00C029C4">
            <w:pPr>
              <w:spacing w:after="0" w:line="408" w:lineRule="exact"/>
              <w:ind w:left="42" w:right="-123"/>
              <w:rPr>
                <w:rFonts w:ascii="標楷體"/>
                <w:sz w:val="28"/>
                <w:szCs w:val="28"/>
              </w:rPr>
            </w:pPr>
            <w:r w:rsidRPr="00042E5D">
              <w:rPr>
                <w:rFonts w:ascii="標楷體" w:hAnsi="標楷體" w:hint="eastAsia"/>
                <w:spacing w:val="91"/>
                <w:position w:val="-3"/>
                <w:sz w:val="28"/>
                <w:szCs w:val="28"/>
              </w:rPr>
              <w:t>報</w:t>
            </w:r>
            <w:r w:rsidRPr="00042E5D">
              <w:rPr>
                <w:rFonts w:ascii="標楷體" w:hAnsi="標楷體" w:hint="eastAsia"/>
                <w:position w:val="-3"/>
                <w:sz w:val="28"/>
                <w:szCs w:val="28"/>
              </w:rPr>
              <w:t>名</w:t>
            </w:r>
          </w:p>
          <w:p w:rsidR="00810A50" w:rsidRPr="00042E5D" w:rsidRDefault="00810A50" w:rsidP="00C029C4">
            <w:pPr>
              <w:spacing w:after="0" w:line="363" w:lineRule="exact"/>
              <w:ind w:left="42" w:right="-123"/>
              <w:rPr>
                <w:rFonts w:ascii="標楷體"/>
                <w:sz w:val="28"/>
                <w:szCs w:val="28"/>
              </w:rPr>
            </w:pPr>
            <w:r w:rsidRPr="00042E5D">
              <w:rPr>
                <w:rFonts w:ascii="標楷體" w:hAnsi="標楷體" w:hint="eastAsia"/>
                <w:spacing w:val="91"/>
                <w:position w:val="-2"/>
                <w:sz w:val="28"/>
                <w:szCs w:val="28"/>
              </w:rPr>
              <w:t>編</w:t>
            </w:r>
            <w:r w:rsidRPr="00042E5D">
              <w:rPr>
                <w:rFonts w:ascii="標楷體" w:hAnsi="標楷體" w:hint="eastAsia"/>
                <w:position w:val="-2"/>
                <w:sz w:val="28"/>
                <w:szCs w:val="28"/>
              </w:rPr>
              <w:t>號</w:t>
            </w:r>
          </w:p>
        </w:tc>
        <w:tc>
          <w:tcPr>
            <w:tcW w:w="1277" w:type="dxa"/>
            <w:gridSpan w:val="2"/>
            <w:tcBorders>
              <w:top w:val="single" w:sz="12" w:space="0" w:color="000000"/>
              <w:left w:val="single" w:sz="4" w:space="0" w:color="000000"/>
              <w:bottom w:val="single" w:sz="4" w:space="0" w:color="000000"/>
              <w:right w:val="single" w:sz="4" w:space="0" w:color="000000"/>
            </w:tcBorders>
          </w:tcPr>
          <w:p w:rsidR="00810A50" w:rsidRPr="00042E5D" w:rsidRDefault="00810A50" w:rsidP="00C029C4">
            <w:pPr>
              <w:rPr>
                <w:rFonts w:ascii="標楷體"/>
              </w:rPr>
            </w:pPr>
          </w:p>
        </w:tc>
        <w:tc>
          <w:tcPr>
            <w:tcW w:w="991" w:type="dxa"/>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tabs>
                <w:tab w:val="left" w:pos="640"/>
              </w:tabs>
              <w:spacing w:after="0" w:line="240" w:lineRule="auto"/>
              <w:ind w:left="49" w:right="-20"/>
              <w:jc w:val="center"/>
              <w:rPr>
                <w:rFonts w:ascii="標楷體"/>
                <w:sz w:val="28"/>
                <w:szCs w:val="28"/>
              </w:rPr>
            </w:pPr>
            <w:r w:rsidRPr="00042E5D">
              <w:rPr>
                <w:rFonts w:ascii="標楷體" w:hAnsi="標楷體" w:hint="eastAsia"/>
                <w:sz w:val="28"/>
                <w:szCs w:val="28"/>
              </w:rPr>
              <w:t>姓</w:t>
            </w:r>
            <w:r w:rsidRPr="00042E5D">
              <w:rPr>
                <w:rFonts w:ascii="標楷體"/>
                <w:sz w:val="28"/>
                <w:szCs w:val="28"/>
              </w:rPr>
              <w:tab/>
            </w:r>
            <w:r w:rsidRPr="00042E5D">
              <w:rPr>
                <w:rFonts w:ascii="標楷體" w:hAnsi="標楷體" w:hint="eastAsia"/>
                <w:sz w:val="28"/>
                <w:szCs w:val="28"/>
              </w:rPr>
              <w:t>名</w:t>
            </w:r>
          </w:p>
        </w:tc>
        <w:tc>
          <w:tcPr>
            <w:tcW w:w="1585" w:type="dxa"/>
            <w:tcBorders>
              <w:top w:val="single" w:sz="12" w:space="0" w:color="000000"/>
              <w:left w:val="single" w:sz="4" w:space="0" w:color="000000"/>
              <w:bottom w:val="single" w:sz="4" w:space="0" w:color="000000"/>
              <w:right w:val="single" w:sz="4" w:space="0" w:color="000000"/>
            </w:tcBorders>
          </w:tcPr>
          <w:p w:rsidR="00810A50" w:rsidRPr="00042E5D" w:rsidRDefault="00810A50" w:rsidP="00C029C4">
            <w:pPr>
              <w:rPr>
                <w:rFonts w:ascii="標楷體"/>
              </w:rPr>
            </w:pPr>
          </w:p>
        </w:tc>
        <w:tc>
          <w:tcPr>
            <w:tcW w:w="970" w:type="dxa"/>
            <w:tcBorders>
              <w:top w:val="single" w:sz="12" w:space="0" w:color="000000"/>
              <w:left w:val="single" w:sz="4" w:space="0" w:color="000000"/>
              <w:bottom w:val="single" w:sz="4" w:space="0" w:color="000000"/>
              <w:right w:val="single" w:sz="4" w:space="0" w:color="000000"/>
            </w:tcBorders>
          </w:tcPr>
          <w:p w:rsidR="00810A50" w:rsidRPr="00042E5D" w:rsidRDefault="00810A50" w:rsidP="00C029C4">
            <w:pPr>
              <w:tabs>
                <w:tab w:val="left" w:pos="620"/>
              </w:tabs>
              <w:spacing w:before="62" w:after="0" w:line="362" w:lineRule="exact"/>
              <w:ind w:left="49" w:right="-41"/>
              <w:rPr>
                <w:rFonts w:ascii="標楷體"/>
                <w:sz w:val="28"/>
                <w:szCs w:val="28"/>
              </w:rPr>
            </w:pPr>
            <w:r w:rsidRPr="00042E5D">
              <w:rPr>
                <w:rFonts w:ascii="標楷體" w:hAnsi="標楷體" w:hint="eastAsia"/>
                <w:spacing w:val="7"/>
                <w:sz w:val="28"/>
                <w:szCs w:val="28"/>
              </w:rPr>
              <w:t>身分證</w:t>
            </w:r>
            <w:r w:rsidRPr="00042E5D">
              <w:rPr>
                <w:rFonts w:ascii="標楷體" w:hAnsi="標楷體" w:hint="eastAsia"/>
                <w:sz w:val="28"/>
                <w:szCs w:val="28"/>
              </w:rPr>
              <w:t>字</w:t>
            </w:r>
            <w:r w:rsidRPr="00042E5D">
              <w:rPr>
                <w:rFonts w:ascii="標楷體"/>
                <w:sz w:val="28"/>
                <w:szCs w:val="28"/>
              </w:rPr>
              <w:tab/>
            </w:r>
            <w:r w:rsidRPr="00042E5D">
              <w:rPr>
                <w:rFonts w:ascii="標楷體" w:hAnsi="標楷體" w:hint="eastAsia"/>
                <w:sz w:val="28"/>
                <w:szCs w:val="28"/>
              </w:rPr>
              <w:t>號</w:t>
            </w:r>
          </w:p>
        </w:tc>
        <w:tc>
          <w:tcPr>
            <w:tcW w:w="1702" w:type="dxa"/>
            <w:tcBorders>
              <w:top w:val="single" w:sz="12" w:space="0" w:color="000000"/>
              <w:left w:val="single" w:sz="4" w:space="0" w:color="000000"/>
              <w:bottom w:val="single" w:sz="4" w:space="0" w:color="000000"/>
              <w:right w:val="single" w:sz="4" w:space="0" w:color="000000"/>
            </w:tcBorders>
          </w:tcPr>
          <w:p w:rsidR="00810A50" w:rsidRPr="00042E5D" w:rsidRDefault="00810A50" w:rsidP="00C029C4">
            <w:pPr>
              <w:rPr>
                <w:rFonts w:ascii="標楷體"/>
              </w:rPr>
            </w:pPr>
          </w:p>
        </w:tc>
        <w:tc>
          <w:tcPr>
            <w:tcW w:w="708" w:type="dxa"/>
            <w:tcBorders>
              <w:top w:val="single" w:sz="12" w:space="0" w:color="000000"/>
              <w:left w:val="single" w:sz="4" w:space="0" w:color="000000"/>
              <w:bottom w:val="single" w:sz="4" w:space="0" w:color="000000"/>
              <w:right w:val="single" w:sz="4" w:space="0" w:color="000000"/>
            </w:tcBorders>
            <w:vAlign w:val="center"/>
          </w:tcPr>
          <w:p w:rsidR="00810A50" w:rsidRPr="00042E5D" w:rsidRDefault="00810A50" w:rsidP="00C029C4">
            <w:pPr>
              <w:spacing w:after="0" w:line="240" w:lineRule="auto"/>
              <w:ind w:left="49" w:right="-91"/>
              <w:jc w:val="center"/>
              <w:rPr>
                <w:rFonts w:ascii="標楷體"/>
                <w:sz w:val="28"/>
                <w:szCs w:val="28"/>
              </w:rPr>
            </w:pPr>
            <w:r w:rsidRPr="00042E5D">
              <w:rPr>
                <w:rFonts w:ascii="標楷體" w:hAnsi="標楷體" w:hint="eastAsia"/>
                <w:spacing w:val="34"/>
                <w:sz w:val="28"/>
                <w:szCs w:val="28"/>
              </w:rPr>
              <w:t>電話</w:t>
            </w:r>
          </w:p>
        </w:tc>
        <w:tc>
          <w:tcPr>
            <w:tcW w:w="1732" w:type="dxa"/>
            <w:tcBorders>
              <w:top w:val="single" w:sz="12" w:space="0" w:color="000000"/>
              <w:left w:val="single" w:sz="4" w:space="0" w:color="000000"/>
              <w:bottom w:val="single" w:sz="4" w:space="0" w:color="000000"/>
              <w:right w:val="single" w:sz="14" w:space="0" w:color="000000"/>
            </w:tcBorders>
          </w:tcPr>
          <w:p w:rsidR="00810A50" w:rsidRPr="00042E5D" w:rsidRDefault="00810A50" w:rsidP="00C029C4">
            <w:pPr>
              <w:rPr>
                <w:rFonts w:ascii="標楷體"/>
              </w:rPr>
            </w:pPr>
          </w:p>
        </w:tc>
      </w:tr>
      <w:tr w:rsidR="00810A50" w:rsidRPr="00042E5D" w:rsidTr="00C029C4">
        <w:trPr>
          <w:trHeight w:hRule="exact" w:val="2875"/>
        </w:trPr>
        <w:tc>
          <w:tcPr>
            <w:tcW w:w="9730" w:type="dxa"/>
            <w:gridSpan w:val="9"/>
            <w:tcBorders>
              <w:top w:val="single" w:sz="4" w:space="0" w:color="000000"/>
              <w:left w:val="single" w:sz="12" w:space="0" w:color="000000"/>
              <w:bottom w:val="single" w:sz="4" w:space="0" w:color="000000"/>
              <w:right w:val="single" w:sz="14" w:space="0" w:color="000000"/>
            </w:tcBorders>
          </w:tcPr>
          <w:p w:rsidR="00810A50" w:rsidRPr="00042E5D" w:rsidRDefault="00810A50" w:rsidP="00C029C4">
            <w:pPr>
              <w:spacing w:before="5" w:after="0" w:line="180" w:lineRule="exact"/>
              <w:rPr>
                <w:rFonts w:ascii="標楷體"/>
                <w:sz w:val="18"/>
                <w:szCs w:val="18"/>
                <w:lang w:eastAsia="zh-TW"/>
              </w:rPr>
            </w:pPr>
          </w:p>
          <w:p w:rsidR="00810A50" w:rsidRPr="00042E5D" w:rsidRDefault="00810A50" w:rsidP="00C029C4">
            <w:pPr>
              <w:tabs>
                <w:tab w:val="left" w:pos="7120"/>
              </w:tabs>
              <w:spacing w:after="0" w:line="265" w:lineRule="auto"/>
              <w:ind w:left="42" w:right="-52" w:firstLine="482"/>
              <w:rPr>
                <w:rFonts w:ascii="標楷體"/>
                <w:sz w:val="28"/>
                <w:szCs w:val="28"/>
                <w:lang w:eastAsia="zh-TW"/>
              </w:rPr>
            </w:pPr>
            <w:r w:rsidRPr="00042E5D">
              <w:rPr>
                <w:rFonts w:ascii="標楷體" w:hAnsi="標楷體" w:hint="eastAsia"/>
                <w:sz w:val="28"/>
                <w:szCs w:val="28"/>
                <w:lang w:eastAsia="zh-TW"/>
              </w:rPr>
              <w:t>本人</w:t>
            </w:r>
            <w:r w:rsidRPr="00042E5D">
              <w:rPr>
                <w:rFonts w:ascii="標楷體" w:hAnsi="標楷體" w:hint="eastAsia"/>
                <w:spacing w:val="2"/>
                <w:sz w:val="28"/>
                <w:szCs w:val="28"/>
                <w:lang w:eastAsia="zh-TW"/>
              </w:rPr>
              <w:t>自</w:t>
            </w:r>
            <w:r w:rsidRPr="00042E5D">
              <w:rPr>
                <w:rFonts w:ascii="標楷體" w:hAnsi="標楷體" w:hint="eastAsia"/>
                <w:sz w:val="28"/>
                <w:szCs w:val="28"/>
                <w:lang w:eastAsia="zh-TW"/>
              </w:rPr>
              <w:t>願放棄</w:t>
            </w:r>
            <w:r w:rsidRPr="00042E5D">
              <w:rPr>
                <w:rFonts w:ascii="標楷體"/>
                <w:sz w:val="28"/>
                <w:szCs w:val="28"/>
                <w:u w:val="single" w:color="000000"/>
                <w:lang w:eastAsia="zh-TW"/>
              </w:rPr>
              <w:tab/>
            </w:r>
            <w:r w:rsidRPr="00042E5D">
              <w:rPr>
                <w:rFonts w:ascii="標楷體" w:hAnsi="標楷體" w:hint="eastAsia"/>
                <w:sz w:val="28"/>
                <w:szCs w:val="28"/>
                <w:lang w:eastAsia="zh-TW"/>
              </w:rPr>
              <w:t>系之</w:t>
            </w:r>
            <w:r>
              <w:rPr>
                <w:rFonts w:ascii="標楷體" w:hAnsi="標楷體" w:hint="eastAsia"/>
                <w:sz w:val="28"/>
                <w:szCs w:val="28"/>
                <w:lang w:eastAsia="zh-TW"/>
              </w:rPr>
              <w:t>轉系</w:t>
            </w:r>
            <w:r w:rsidRPr="00042E5D">
              <w:rPr>
                <w:rFonts w:ascii="標楷體" w:hAnsi="標楷體" w:hint="eastAsia"/>
                <w:sz w:val="28"/>
                <w:szCs w:val="28"/>
                <w:lang w:eastAsia="zh-TW"/>
              </w:rPr>
              <w:t>資格，絕無異議，</w:t>
            </w:r>
            <w:r w:rsidRPr="00042E5D">
              <w:rPr>
                <w:rFonts w:ascii="標楷體" w:hAnsi="標楷體" w:hint="eastAsia"/>
                <w:spacing w:val="-3"/>
                <w:sz w:val="28"/>
                <w:szCs w:val="28"/>
                <w:lang w:eastAsia="zh-TW"/>
              </w:rPr>
              <w:t>特</w:t>
            </w:r>
            <w:r w:rsidRPr="00042E5D">
              <w:rPr>
                <w:rFonts w:ascii="標楷體" w:hAnsi="標楷體" w:hint="eastAsia"/>
                <w:sz w:val="28"/>
                <w:szCs w:val="28"/>
                <w:lang w:eastAsia="zh-TW"/>
              </w:rPr>
              <w:t>此聲</w:t>
            </w:r>
            <w:r w:rsidRPr="00042E5D">
              <w:rPr>
                <w:rFonts w:ascii="標楷體" w:hAnsi="標楷體" w:hint="eastAsia"/>
                <w:spacing w:val="-3"/>
                <w:sz w:val="28"/>
                <w:szCs w:val="28"/>
                <w:lang w:eastAsia="zh-TW"/>
              </w:rPr>
              <w:t>明</w:t>
            </w:r>
            <w:r w:rsidRPr="00042E5D">
              <w:rPr>
                <w:rFonts w:ascii="標楷體" w:hAnsi="標楷體" w:hint="eastAsia"/>
                <w:sz w:val="28"/>
                <w:szCs w:val="28"/>
                <w:lang w:eastAsia="zh-TW"/>
              </w:rPr>
              <w:t>。</w:t>
            </w:r>
          </w:p>
          <w:p w:rsidR="00810A50" w:rsidRPr="00042E5D" w:rsidRDefault="00810A50" w:rsidP="00C029C4">
            <w:pPr>
              <w:spacing w:before="16" w:after="0" w:line="240" w:lineRule="auto"/>
              <w:ind w:left="522" w:right="-20"/>
              <w:rPr>
                <w:rFonts w:ascii="標楷體"/>
                <w:sz w:val="28"/>
                <w:szCs w:val="28"/>
                <w:lang w:eastAsia="zh-TW"/>
              </w:rPr>
            </w:pPr>
            <w:r w:rsidRPr="00042E5D">
              <w:rPr>
                <w:rFonts w:ascii="標楷體" w:hAnsi="標楷體" w:hint="eastAsia"/>
                <w:sz w:val="28"/>
                <w:szCs w:val="28"/>
                <w:lang w:eastAsia="zh-TW"/>
              </w:rPr>
              <w:t>◎存查</w:t>
            </w:r>
            <w:r w:rsidRPr="00042E5D">
              <w:rPr>
                <w:rFonts w:ascii="標楷體" w:hAnsi="標楷體" w:hint="eastAsia"/>
                <w:spacing w:val="-3"/>
                <w:sz w:val="28"/>
                <w:szCs w:val="28"/>
                <w:lang w:eastAsia="zh-TW"/>
              </w:rPr>
              <w:t>聯</w:t>
            </w:r>
            <w:r w:rsidRPr="00042E5D">
              <w:rPr>
                <w:rFonts w:ascii="標楷體" w:hAnsi="標楷體" w:hint="eastAsia"/>
                <w:sz w:val="28"/>
                <w:szCs w:val="28"/>
                <w:lang w:eastAsia="zh-TW"/>
              </w:rPr>
              <w:t>寄送</w:t>
            </w:r>
            <w:r w:rsidRPr="00042E5D">
              <w:rPr>
                <w:rFonts w:ascii="標楷體" w:hAnsi="標楷體" w:hint="eastAsia"/>
                <w:spacing w:val="-3"/>
                <w:sz w:val="28"/>
                <w:szCs w:val="28"/>
                <w:lang w:eastAsia="zh-TW"/>
              </w:rPr>
              <w:t>通訊</w:t>
            </w:r>
            <w:r w:rsidRPr="00042E5D">
              <w:rPr>
                <w:rFonts w:ascii="標楷體" w:hAnsi="標楷體" w:hint="eastAsia"/>
                <w:sz w:val="28"/>
                <w:szCs w:val="28"/>
                <w:lang w:eastAsia="zh-TW"/>
              </w:rPr>
              <w:t>地址：</w:t>
            </w:r>
          </w:p>
          <w:p w:rsidR="00810A50" w:rsidRPr="00042E5D" w:rsidRDefault="00810A50" w:rsidP="00C029C4">
            <w:pPr>
              <w:spacing w:after="0" w:line="200" w:lineRule="exact"/>
              <w:rPr>
                <w:rFonts w:ascii="標楷體"/>
                <w:sz w:val="20"/>
                <w:szCs w:val="20"/>
                <w:lang w:eastAsia="zh-TW"/>
              </w:rPr>
            </w:pPr>
          </w:p>
          <w:p w:rsidR="00810A50" w:rsidRPr="00042E5D" w:rsidRDefault="00810A50" w:rsidP="00C029C4">
            <w:pPr>
              <w:spacing w:before="13" w:after="0" w:line="280" w:lineRule="exact"/>
              <w:rPr>
                <w:rFonts w:ascii="標楷體"/>
                <w:sz w:val="28"/>
                <w:szCs w:val="28"/>
                <w:lang w:eastAsia="zh-TW"/>
              </w:rPr>
            </w:pPr>
          </w:p>
          <w:p w:rsidR="00810A50" w:rsidRPr="00042E5D" w:rsidRDefault="00810A50" w:rsidP="00C029C4">
            <w:pPr>
              <w:spacing w:after="0" w:line="364" w:lineRule="exact"/>
              <w:ind w:left="42" w:right="6170" w:firstLine="480"/>
              <w:rPr>
                <w:rFonts w:ascii="標楷體"/>
                <w:sz w:val="28"/>
                <w:szCs w:val="28"/>
                <w:lang w:eastAsia="zh-TW"/>
              </w:rPr>
            </w:pPr>
            <w:r w:rsidRPr="00042E5D">
              <w:rPr>
                <w:rFonts w:ascii="標楷體" w:hAnsi="標楷體" w:hint="eastAsia"/>
                <w:sz w:val="28"/>
                <w:szCs w:val="28"/>
                <w:lang w:eastAsia="zh-TW"/>
              </w:rPr>
              <w:t>此致國立澎湖科技</w:t>
            </w:r>
            <w:r w:rsidRPr="00042E5D">
              <w:rPr>
                <w:rFonts w:ascii="標楷體" w:hAnsi="標楷體" w:hint="eastAsia"/>
                <w:spacing w:val="-3"/>
                <w:sz w:val="28"/>
                <w:szCs w:val="28"/>
                <w:lang w:eastAsia="zh-TW"/>
              </w:rPr>
              <w:t>大</w:t>
            </w:r>
            <w:r w:rsidRPr="00042E5D">
              <w:rPr>
                <w:rFonts w:ascii="標楷體" w:hAnsi="標楷體" w:hint="eastAsia"/>
                <w:sz w:val="28"/>
                <w:szCs w:val="28"/>
                <w:lang w:eastAsia="zh-TW"/>
              </w:rPr>
              <w:t>學</w:t>
            </w:r>
          </w:p>
        </w:tc>
      </w:tr>
      <w:tr w:rsidR="00810A50" w:rsidRPr="00042E5D" w:rsidTr="00C029C4">
        <w:trPr>
          <w:trHeight w:hRule="exact" w:val="737"/>
        </w:trPr>
        <w:tc>
          <w:tcPr>
            <w:tcW w:w="910" w:type="dxa"/>
            <w:gridSpan w:val="2"/>
            <w:tcBorders>
              <w:top w:val="single" w:sz="4" w:space="0" w:color="000000"/>
              <w:left w:val="single" w:sz="12" w:space="0" w:color="000000"/>
              <w:bottom w:val="single" w:sz="12" w:space="0" w:color="000000"/>
              <w:right w:val="single" w:sz="4" w:space="0" w:color="000000"/>
            </w:tcBorders>
          </w:tcPr>
          <w:p w:rsidR="00810A50" w:rsidRPr="00042E5D" w:rsidRDefault="00810A50" w:rsidP="00C029C4">
            <w:pPr>
              <w:tabs>
                <w:tab w:val="left" w:pos="580"/>
              </w:tabs>
              <w:spacing w:before="23" w:after="0" w:line="312" w:lineRule="exact"/>
              <w:ind w:left="42" w:right="-22"/>
              <w:rPr>
                <w:rFonts w:ascii="標楷體"/>
                <w:szCs w:val="24"/>
              </w:rPr>
            </w:pPr>
            <w:r w:rsidRPr="00042E5D">
              <w:rPr>
                <w:rFonts w:ascii="標楷體" w:hAnsi="標楷體" w:hint="eastAsia"/>
                <w:spacing w:val="36"/>
                <w:szCs w:val="24"/>
              </w:rPr>
              <w:t>錄</w:t>
            </w:r>
            <w:r w:rsidRPr="00042E5D">
              <w:rPr>
                <w:rFonts w:ascii="標楷體" w:hAnsi="標楷體" w:hint="eastAsia"/>
                <w:szCs w:val="24"/>
              </w:rPr>
              <w:t>取生簽</w:t>
            </w:r>
            <w:r w:rsidRPr="00042E5D">
              <w:rPr>
                <w:rFonts w:ascii="標楷體"/>
                <w:szCs w:val="24"/>
              </w:rPr>
              <w:tab/>
            </w:r>
            <w:r w:rsidRPr="00042E5D">
              <w:rPr>
                <w:rFonts w:ascii="標楷體" w:hAnsi="標楷體" w:hint="eastAsia"/>
                <w:szCs w:val="24"/>
              </w:rPr>
              <w:t>章</w:t>
            </w:r>
          </w:p>
        </w:tc>
        <w:tc>
          <w:tcPr>
            <w:tcW w:w="3709" w:type="dxa"/>
            <w:gridSpan w:val="3"/>
            <w:tcBorders>
              <w:top w:val="single" w:sz="4" w:space="0" w:color="000000"/>
              <w:left w:val="single" w:sz="4" w:space="0" w:color="000000"/>
              <w:bottom w:val="single" w:sz="12" w:space="0" w:color="000000"/>
              <w:right w:val="single" w:sz="4" w:space="0" w:color="000000"/>
            </w:tcBorders>
          </w:tcPr>
          <w:p w:rsidR="00810A50" w:rsidRPr="00042E5D" w:rsidRDefault="00810A50" w:rsidP="00C029C4">
            <w:pPr>
              <w:rPr>
                <w:rFonts w:ascii="標楷體"/>
              </w:rPr>
            </w:pPr>
          </w:p>
        </w:tc>
        <w:tc>
          <w:tcPr>
            <w:tcW w:w="970" w:type="dxa"/>
            <w:tcBorders>
              <w:top w:val="single" w:sz="4" w:space="0" w:color="000000"/>
              <w:left w:val="single" w:sz="4" w:space="0" w:color="000000"/>
              <w:bottom w:val="single" w:sz="12" w:space="0" w:color="000000"/>
              <w:right w:val="single" w:sz="4" w:space="0" w:color="000000"/>
            </w:tcBorders>
            <w:vAlign w:val="center"/>
          </w:tcPr>
          <w:p w:rsidR="00810A50" w:rsidRPr="00042E5D" w:rsidRDefault="00810A50" w:rsidP="00C029C4">
            <w:pPr>
              <w:tabs>
                <w:tab w:val="left" w:pos="620"/>
              </w:tabs>
              <w:spacing w:before="62" w:after="0" w:line="240" w:lineRule="auto"/>
              <w:ind w:left="49" w:right="-20"/>
              <w:jc w:val="center"/>
              <w:rPr>
                <w:rFonts w:ascii="標楷體"/>
                <w:sz w:val="28"/>
                <w:szCs w:val="28"/>
              </w:rPr>
            </w:pPr>
            <w:r w:rsidRPr="00042E5D">
              <w:rPr>
                <w:rFonts w:ascii="標楷體" w:hAnsi="標楷體" w:hint="eastAsia"/>
                <w:sz w:val="28"/>
                <w:szCs w:val="28"/>
              </w:rPr>
              <w:t>日</w:t>
            </w:r>
            <w:r w:rsidRPr="00042E5D">
              <w:rPr>
                <w:rFonts w:ascii="標楷體"/>
                <w:sz w:val="28"/>
                <w:szCs w:val="28"/>
              </w:rPr>
              <w:tab/>
            </w:r>
            <w:r w:rsidRPr="00042E5D">
              <w:rPr>
                <w:rFonts w:ascii="標楷體" w:hAnsi="標楷體" w:hint="eastAsia"/>
                <w:sz w:val="28"/>
                <w:szCs w:val="28"/>
              </w:rPr>
              <w:t>期</w:t>
            </w:r>
          </w:p>
        </w:tc>
        <w:tc>
          <w:tcPr>
            <w:tcW w:w="4142" w:type="dxa"/>
            <w:gridSpan w:val="3"/>
            <w:tcBorders>
              <w:top w:val="single" w:sz="4" w:space="0" w:color="000000"/>
              <w:left w:val="single" w:sz="4" w:space="0" w:color="000000"/>
              <w:bottom w:val="single" w:sz="12" w:space="0" w:color="000000"/>
              <w:right w:val="single" w:sz="14" w:space="0" w:color="000000"/>
            </w:tcBorders>
            <w:vAlign w:val="center"/>
          </w:tcPr>
          <w:p w:rsidR="00810A50" w:rsidRPr="00042E5D" w:rsidRDefault="00810A50" w:rsidP="00C029C4">
            <w:pPr>
              <w:tabs>
                <w:tab w:val="left" w:pos="2780"/>
                <w:tab w:val="left" w:pos="3800"/>
              </w:tabs>
              <w:spacing w:before="62" w:after="0" w:line="240" w:lineRule="auto"/>
              <w:ind w:left="49" w:right="-68"/>
              <w:jc w:val="center"/>
              <w:rPr>
                <w:rFonts w:ascii="標楷體"/>
                <w:sz w:val="28"/>
                <w:szCs w:val="28"/>
              </w:rPr>
            </w:pPr>
            <w:r w:rsidRPr="00042E5D">
              <w:rPr>
                <w:rFonts w:ascii="標楷體" w:hAnsi="標楷體" w:hint="eastAsia"/>
                <w:spacing w:val="7"/>
                <w:sz w:val="28"/>
                <w:szCs w:val="28"/>
              </w:rPr>
              <w:t>中</w:t>
            </w:r>
            <w:r w:rsidRPr="00042E5D">
              <w:rPr>
                <w:rFonts w:ascii="標楷體" w:hAnsi="標楷體" w:hint="eastAsia"/>
                <w:spacing w:val="5"/>
                <w:sz w:val="28"/>
                <w:szCs w:val="28"/>
              </w:rPr>
              <w:t>華</w:t>
            </w:r>
            <w:r w:rsidRPr="00042E5D">
              <w:rPr>
                <w:rFonts w:ascii="標楷體" w:hAnsi="標楷體" w:hint="eastAsia"/>
                <w:spacing w:val="7"/>
                <w:sz w:val="28"/>
                <w:szCs w:val="28"/>
              </w:rPr>
              <w:t>民</w:t>
            </w:r>
            <w:r w:rsidRPr="00042E5D">
              <w:rPr>
                <w:rFonts w:ascii="標楷體" w:hAnsi="標楷體" w:hint="eastAsia"/>
                <w:sz w:val="28"/>
                <w:szCs w:val="28"/>
              </w:rPr>
              <w:t>國年</w:t>
            </w:r>
            <w:r w:rsidRPr="00042E5D">
              <w:rPr>
                <w:rFonts w:ascii="標楷體"/>
                <w:sz w:val="28"/>
                <w:szCs w:val="28"/>
              </w:rPr>
              <w:tab/>
            </w:r>
            <w:r w:rsidRPr="00042E5D">
              <w:rPr>
                <w:rFonts w:ascii="標楷體" w:hAnsi="標楷體" w:hint="eastAsia"/>
                <w:sz w:val="28"/>
                <w:szCs w:val="28"/>
              </w:rPr>
              <w:t>月</w:t>
            </w:r>
            <w:r w:rsidRPr="00042E5D">
              <w:rPr>
                <w:rFonts w:ascii="標楷體"/>
                <w:sz w:val="28"/>
                <w:szCs w:val="28"/>
              </w:rPr>
              <w:tab/>
            </w:r>
            <w:r w:rsidRPr="00042E5D">
              <w:rPr>
                <w:rFonts w:ascii="標楷體" w:hAnsi="標楷體" w:hint="eastAsia"/>
                <w:sz w:val="28"/>
                <w:szCs w:val="28"/>
              </w:rPr>
              <w:t>日</w:t>
            </w:r>
          </w:p>
        </w:tc>
      </w:tr>
    </w:tbl>
    <w:p w:rsidR="00810A50" w:rsidRPr="00042E5D" w:rsidRDefault="00810A50" w:rsidP="00861A93">
      <w:pPr>
        <w:tabs>
          <w:tab w:val="left" w:pos="1120"/>
        </w:tabs>
        <w:spacing w:after="0" w:line="275" w:lineRule="exact"/>
        <w:ind w:left="172" w:right="-20"/>
        <w:rPr>
          <w:rFonts w:ascii="標楷體"/>
          <w:szCs w:val="24"/>
        </w:rPr>
      </w:pPr>
      <w:r w:rsidRPr="00042E5D">
        <w:rPr>
          <w:rFonts w:ascii="標楷體" w:hAnsi="標楷體" w:hint="eastAsia"/>
          <w:position w:val="-1"/>
          <w:szCs w:val="24"/>
        </w:rPr>
        <w:t>第二聯</w:t>
      </w:r>
      <w:r w:rsidRPr="00042E5D">
        <w:rPr>
          <w:rFonts w:ascii="標楷體"/>
          <w:position w:val="-1"/>
          <w:szCs w:val="24"/>
        </w:rPr>
        <w:tab/>
      </w:r>
      <w:r>
        <w:rPr>
          <w:rFonts w:ascii="標楷體" w:hAnsi="標楷體" w:hint="eastAsia"/>
          <w:spacing w:val="36"/>
          <w:szCs w:val="24"/>
          <w:lang w:eastAsia="zh-TW"/>
        </w:rPr>
        <w:t>學</w:t>
      </w:r>
      <w:r w:rsidRPr="00042E5D">
        <w:rPr>
          <w:rFonts w:ascii="標楷體" w:hAnsi="標楷體" w:hint="eastAsia"/>
          <w:szCs w:val="24"/>
        </w:rPr>
        <w:t>生</w:t>
      </w:r>
      <w:r w:rsidRPr="00042E5D">
        <w:rPr>
          <w:rFonts w:ascii="標楷體" w:hAnsi="標楷體" w:hint="eastAsia"/>
          <w:position w:val="-1"/>
          <w:szCs w:val="24"/>
        </w:rPr>
        <w:t>存查</w:t>
      </w:r>
    </w:p>
    <w:p w:rsidR="00810A50" w:rsidRPr="00042E5D" w:rsidRDefault="00810A50" w:rsidP="00861A93">
      <w:pPr>
        <w:spacing w:before="7" w:after="0" w:line="240" w:lineRule="exact"/>
        <w:rPr>
          <w:rFonts w:ascii="標楷體"/>
          <w:szCs w:val="24"/>
        </w:rPr>
      </w:pPr>
    </w:p>
    <w:p w:rsidR="00810A50" w:rsidRPr="00042E5D" w:rsidRDefault="00810A50" w:rsidP="00861A93">
      <w:pPr>
        <w:spacing w:after="0" w:line="240" w:lineRule="auto"/>
        <w:ind w:left="172" w:right="-20"/>
        <w:rPr>
          <w:rFonts w:ascii="標楷體"/>
          <w:szCs w:val="24"/>
        </w:rPr>
      </w:pPr>
      <w:r w:rsidRPr="00042E5D">
        <w:rPr>
          <w:rFonts w:ascii="標楷體" w:hAnsi="標楷體" w:hint="eastAsia"/>
          <w:szCs w:val="24"/>
        </w:rPr>
        <w:t>注意事項：</w:t>
      </w:r>
    </w:p>
    <w:p w:rsidR="00810A50" w:rsidRPr="00042E5D" w:rsidRDefault="00810A50" w:rsidP="00861A93">
      <w:pPr>
        <w:spacing w:before="15" w:after="0" w:line="320" w:lineRule="exact"/>
        <w:ind w:leftChars="79" w:left="365" w:right="36" w:hangingChars="73" w:hanging="175"/>
        <w:jc w:val="both"/>
        <w:rPr>
          <w:rFonts w:ascii="標楷體"/>
          <w:szCs w:val="24"/>
          <w:lang w:eastAsia="zh-TW"/>
        </w:rPr>
        <w:sectPr w:rsidR="00810A50" w:rsidRPr="00042E5D">
          <w:pgSz w:w="11920" w:h="16840"/>
          <w:pgMar w:top="520" w:right="1140" w:bottom="800" w:left="680" w:header="0" w:footer="606" w:gutter="0"/>
          <w:cols w:space="720"/>
        </w:sectPr>
      </w:pPr>
      <w:r w:rsidRPr="00042E5D">
        <w:rPr>
          <w:rFonts w:ascii="標楷體" w:hAnsi="標楷體"/>
          <w:szCs w:val="24"/>
          <w:lang w:eastAsia="zh-TW"/>
        </w:rPr>
        <w:t>1.</w:t>
      </w:r>
      <w:r w:rsidRPr="00042E5D">
        <w:rPr>
          <w:rFonts w:ascii="標楷體" w:hAnsi="標楷體" w:hint="eastAsia"/>
          <w:szCs w:val="24"/>
          <w:lang w:eastAsia="zh-TW"/>
        </w:rPr>
        <w:t>轉系生填妥本聲明書並簽名後，請傳真至</w:t>
      </w:r>
      <w:r w:rsidRPr="00042E5D">
        <w:rPr>
          <w:rFonts w:ascii="標楷體" w:hAnsi="標楷體"/>
          <w:szCs w:val="24"/>
          <w:lang w:eastAsia="zh-TW"/>
        </w:rPr>
        <w:t>(06)926-4265</w:t>
      </w:r>
      <w:r w:rsidRPr="00042E5D">
        <w:rPr>
          <w:rFonts w:ascii="標楷體" w:hAnsi="標楷體" w:hint="eastAsia"/>
          <w:szCs w:val="24"/>
          <w:lang w:eastAsia="zh-TW"/>
        </w:rPr>
        <w:t>並現場繳交或以掛號郵寄至</w:t>
      </w:r>
      <w:r w:rsidRPr="00042E5D">
        <w:rPr>
          <w:rFonts w:ascii="標楷體" w:hAnsi="標楷體"/>
          <w:szCs w:val="24"/>
          <w:lang w:eastAsia="zh-TW"/>
        </w:rPr>
        <w:t>88046</w:t>
      </w:r>
      <w:r w:rsidRPr="00042E5D">
        <w:rPr>
          <w:rFonts w:ascii="標楷體" w:hAnsi="標楷體" w:hint="eastAsia"/>
          <w:szCs w:val="24"/>
          <w:lang w:eastAsia="zh-TW"/>
        </w:rPr>
        <w:t>澎湖縣馬公市六合路</w:t>
      </w:r>
      <w:r w:rsidRPr="00042E5D">
        <w:rPr>
          <w:rFonts w:ascii="標楷體" w:hAnsi="標楷體"/>
          <w:szCs w:val="24"/>
          <w:lang w:eastAsia="zh-TW"/>
        </w:rPr>
        <w:t>300</w:t>
      </w:r>
      <w:r w:rsidRPr="00042E5D">
        <w:rPr>
          <w:rFonts w:ascii="標楷體" w:hAnsi="標楷體" w:hint="eastAsia"/>
          <w:szCs w:val="24"/>
          <w:lang w:eastAsia="zh-TW"/>
        </w:rPr>
        <w:t>號「國立澎湖科技大教務處註冊組收」。</w:t>
      </w:r>
    </w:p>
    <w:p w:rsidR="00810A50" w:rsidRDefault="00810A50" w:rsidP="003C6DDE">
      <w:pPr>
        <w:tabs>
          <w:tab w:val="left" w:pos="1350"/>
        </w:tabs>
        <w:adjustRightInd w:val="0"/>
        <w:snapToGrid w:val="0"/>
        <w:spacing w:after="0" w:line="300" w:lineRule="auto"/>
        <w:rPr>
          <w:rFonts w:ascii="標楷體"/>
          <w:sz w:val="28"/>
          <w:szCs w:val="28"/>
          <w:bdr w:val="single" w:sz="4" w:space="0" w:color="auto"/>
          <w:shd w:val="pct15" w:color="auto" w:fill="FFFFFF"/>
          <w:lang w:eastAsia="zh-TW"/>
        </w:rPr>
      </w:pPr>
      <w:bookmarkStart w:id="2" w:name="_Toc528920883"/>
      <w:r>
        <w:rPr>
          <w:rFonts w:ascii="標楷體" w:hAnsi="標楷體" w:hint="eastAsia"/>
          <w:sz w:val="28"/>
          <w:szCs w:val="28"/>
          <w:bdr w:val="single" w:sz="4" w:space="0" w:color="auto"/>
          <w:shd w:val="pct15" w:color="auto" w:fill="FFFFFF"/>
          <w:lang w:eastAsia="zh-TW"/>
        </w:rPr>
        <w:t>轉</w:t>
      </w:r>
      <w:r w:rsidRPr="00042E5D">
        <w:rPr>
          <w:rFonts w:ascii="標楷體" w:hAnsi="標楷體" w:hint="eastAsia"/>
          <w:sz w:val="28"/>
          <w:szCs w:val="28"/>
          <w:bdr w:val="single" w:sz="4" w:space="0" w:color="auto"/>
          <w:shd w:val="pct15" w:color="auto" w:fill="FFFFFF"/>
          <w:lang w:eastAsia="zh-TW"/>
        </w:rPr>
        <w:t>系</w:t>
      </w:r>
      <w:bookmarkEnd w:id="2"/>
      <w:r>
        <w:rPr>
          <w:rFonts w:ascii="標楷體" w:hAnsi="標楷體" w:hint="eastAsia"/>
          <w:sz w:val="28"/>
          <w:szCs w:val="28"/>
          <w:bdr w:val="single" w:sz="4" w:space="0" w:color="auto"/>
          <w:shd w:val="pct15" w:color="auto" w:fill="FFFFFF"/>
          <w:lang w:eastAsia="zh-TW"/>
        </w:rPr>
        <w:t>別</w:t>
      </w:r>
      <w:r w:rsidRPr="00042E5D">
        <w:rPr>
          <w:rFonts w:ascii="標楷體" w:hAnsi="標楷體" w:hint="eastAsia"/>
          <w:sz w:val="28"/>
          <w:szCs w:val="28"/>
          <w:bdr w:val="single" w:sz="4" w:space="0" w:color="auto"/>
          <w:shd w:val="pct15" w:color="auto" w:fill="FFFFFF"/>
          <w:lang w:eastAsia="zh-TW"/>
        </w:rPr>
        <w:t>及簡介</w:t>
      </w:r>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8358"/>
      </w:tblGrid>
      <w:tr w:rsidR="00810A50" w:rsidRPr="000B1E2C" w:rsidTr="00E073DB">
        <w:trPr>
          <w:jc w:val="right"/>
        </w:trPr>
        <w:tc>
          <w:tcPr>
            <w:tcW w:w="2092" w:type="dxa"/>
          </w:tcPr>
          <w:p w:rsidR="00810A50" w:rsidRPr="000B1E2C" w:rsidRDefault="00810A50" w:rsidP="00E073DB">
            <w:pPr>
              <w:rPr>
                <w:rFonts w:ascii="Times New Roman" w:hAnsi="Times New Roman"/>
                <w:sz w:val="20"/>
                <w:szCs w:val="20"/>
              </w:rPr>
            </w:pPr>
            <w:r w:rsidRPr="000B1E2C">
              <w:rPr>
                <w:rFonts w:ascii="Times New Roman" w:hAnsi="Times New Roman" w:hint="eastAsia"/>
                <w:sz w:val="20"/>
                <w:szCs w:val="20"/>
              </w:rPr>
              <w:t>˙學校</w:t>
            </w:r>
          </w:p>
        </w:tc>
        <w:tc>
          <w:tcPr>
            <w:tcW w:w="8358" w:type="dxa"/>
          </w:tcPr>
          <w:p w:rsidR="00810A50" w:rsidRPr="000B1E2C" w:rsidRDefault="00810A50" w:rsidP="00E073DB">
            <w:pPr>
              <w:rPr>
                <w:rFonts w:ascii="Times New Roman" w:hAnsi="Times New Roman"/>
                <w:sz w:val="20"/>
                <w:szCs w:val="20"/>
              </w:rPr>
            </w:pPr>
            <w:r w:rsidRPr="000B1E2C">
              <w:rPr>
                <w:rFonts w:ascii="Times New Roman" w:hAnsi="Times New Roman" w:cs="Arial" w:hint="eastAsia"/>
                <w:sz w:val="20"/>
                <w:szCs w:val="20"/>
              </w:rPr>
              <w:t>國立澎湖科技大學</w:t>
            </w:r>
          </w:p>
        </w:tc>
      </w:tr>
      <w:tr w:rsidR="00810A50" w:rsidRPr="000B1E2C" w:rsidTr="00E073DB">
        <w:trPr>
          <w:jc w:val="right"/>
        </w:trPr>
        <w:tc>
          <w:tcPr>
            <w:tcW w:w="2092" w:type="dxa"/>
          </w:tcPr>
          <w:p w:rsidR="00810A50" w:rsidRPr="000B1E2C" w:rsidRDefault="00810A50" w:rsidP="00E073DB">
            <w:pPr>
              <w:rPr>
                <w:rFonts w:ascii="Times New Roman" w:hAnsi="Times New Roman"/>
                <w:sz w:val="20"/>
                <w:szCs w:val="20"/>
              </w:rPr>
            </w:pPr>
            <w:r w:rsidRPr="000B1E2C">
              <w:rPr>
                <w:rFonts w:ascii="Times New Roman" w:hAnsi="Times New Roman" w:hint="eastAsia"/>
                <w:sz w:val="20"/>
                <w:szCs w:val="20"/>
              </w:rPr>
              <w:t>˙系</w:t>
            </w:r>
            <w:r>
              <w:rPr>
                <w:rFonts w:ascii="Times New Roman" w:hAnsi="Times New Roman"/>
                <w:sz w:val="20"/>
                <w:szCs w:val="20"/>
              </w:rPr>
              <w:t>(</w:t>
            </w:r>
            <w:r w:rsidRPr="000B1E2C">
              <w:rPr>
                <w:rFonts w:ascii="Times New Roman" w:hAnsi="Times New Roman" w:hint="eastAsia"/>
                <w:sz w:val="20"/>
                <w:szCs w:val="20"/>
              </w:rPr>
              <w:t>組</w:t>
            </w:r>
            <w:r w:rsidRPr="000B1E2C">
              <w:rPr>
                <w:rFonts w:ascii="Times New Roman" w:hAnsi="Times New Roman"/>
                <w:sz w:val="20"/>
                <w:szCs w:val="20"/>
              </w:rPr>
              <w:t>)</w:t>
            </w:r>
            <w:r w:rsidRPr="000B1E2C">
              <w:rPr>
                <w:rFonts w:ascii="Times New Roman" w:hAnsi="Times New Roman" w:hint="eastAsia"/>
                <w:sz w:val="20"/>
                <w:szCs w:val="20"/>
              </w:rPr>
              <w:t>、學程</w:t>
            </w:r>
          </w:p>
        </w:tc>
        <w:tc>
          <w:tcPr>
            <w:tcW w:w="8358" w:type="dxa"/>
          </w:tcPr>
          <w:p w:rsidR="00810A50" w:rsidRPr="000B1E2C" w:rsidRDefault="00810A50" w:rsidP="00E073DB">
            <w:pPr>
              <w:rPr>
                <w:rFonts w:ascii="Times New Roman" w:hAnsi="Times New Roman"/>
                <w:sz w:val="20"/>
                <w:szCs w:val="20"/>
                <w:lang w:eastAsia="zh-TW"/>
              </w:rPr>
            </w:pPr>
            <w:r w:rsidRPr="000B1E2C">
              <w:rPr>
                <w:rFonts w:ascii="Times New Roman" w:hAnsi="Times New Roman" w:cs="Arial" w:hint="eastAsia"/>
                <w:sz w:val="20"/>
                <w:szCs w:val="20"/>
                <w:lang w:eastAsia="zh-TW"/>
              </w:rPr>
              <w:t>電機工程系</w:t>
            </w:r>
          </w:p>
        </w:tc>
      </w:tr>
      <w:tr w:rsidR="00810A50" w:rsidRPr="000B1E2C" w:rsidTr="00E073DB">
        <w:trPr>
          <w:jc w:val="right"/>
        </w:trPr>
        <w:tc>
          <w:tcPr>
            <w:tcW w:w="2092" w:type="dxa"/>
          </w:tcPr>
          <w:p w:rsidR="00810A50" w:rsidRPr="000B1E2C" w:rsidRDefault="00810A50" w:rsidP="00E073DB">
            <w:pPr>
              <w:rPr>
                <w:rFonts w:ascii="Times New Roman" w:hAnsi="Times New Roman"/>
                <w:sz w:val="20"/>
                <w:szCs w:val="20"/>
              </w:rPr>
            </w:pPr>
            <w:r w:rsidRPr="000B1E2C">
              <w:rPr>
                <w:rFonts w:ascii="Times New Roman" w:hAnsi="Times New Roman" w:hint="eastAsia"/>
                <w:sz w:val="20"/>
                <w:szCs w:val="20"/>
              </w:rPr>
              <w:t>˙網址</w:t>
            </w:r>
          </w:p>
        </w:tc>
        <w:tc>
          <w:tcPr>
            <w:tcW w:w="8358" w:type="dxa"/>
          </w:tcPr>
          <w:p w:rsidR="00810A50" w:rsidRPr="000B1E2C" w:rsidRDefault="00810A50" w:rsidP="00E073DB">
            <w:pPr>
              <w:rPr>
                <w:rFonts w:ascii="Times New Roman" w:hAnsi="Times New Roman"/>
                <w:sz w:val="20"/>
                <w:szCs w:val="20"/>
              </w:rPr>
            </w:pPr>
            <w:r w:rsidRPr="000B1E2C">
              <w:rPr>
                <w:rFonts w:ascii="Times New Roman" w:hAnsi="Times New Roman" w:cs="Arial"/>
                <w:sz w:val="20"/>
                <w:szCs w:val="20"/>
              </w:rPr>
              <w:t>http://www.cbsdinfo.com/doee/index.asp</w:t>
            </w:r>
          </w:p>
        </w:tc>
      </w:tr>
      <w:tr w:rsidR="00810A50" w:rsidRPr="000B1E2C" w:rsidTr="00E073DB">
        <w:trPr>
          <w:jc w:val="right"/>
        </w:trPr>
        <w:tc>
          <w:tcPr>
            <w:tcW w:w="2092" w:type="dxa"/>
          </w:tcPr>
          <w:p w:rsidR="00810A50" w:rsidRPr="000B1E2C" w:rsidRDefault="00810A50" w:rsidP="00E073DB">
            <w:pPr>
              <w:rPr>
                <w:rFonts w:ascii="Times New Roman" w:hAnsi="Times New Roman"/>
                <w:sz w:val="20"/>
                <w:szCs w:val="20"/>
              </w:rPr>
            </w:pPr>
            <w:r w:rsidRPr="000B1E2C">
              <w:rPr>
                <w:rFonts w:ascii="Times New Roman" w:hAnsi="Times New Roman" w:hint="eastAsia"/>
                <w:sz w:val="20"/>
                <w:szCs w:val="20"/>
              </w:rPr>
              <w:t>˙課程規劃</w:t>
            </w:r>
          </w:p>
        </w:tc>
        <w:tc>
          <w:tcPr>
            <w:tcW w:w="8358" w:type="dxa"/>
          </w:tcPr>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hint="eastAsia"/>
                <w:sz w:val="20"/>
                <w:szCs w:val="20"/>
                <w:lang w:eastAsia="zh-TW"/>
              </w:rPr>
              <w:t>以發展電力工程、儀表系統設計與自動控制作為課程規畫目標。發展重點包含「電子儀表」、「自動控制」、「電力電子」「工業配線」、「機電整合」、「數位電子」、「太陽光電系統」等實務課程，培養學生就業所需技術能力。</w:t>
            </w:r>
          </w:p>
        </w:tc>
      </w:tr>
      <w:tr w:rsidR="00810A50" w:rsidRPr="000B1E2C" w:rsidTr="00E073DB">
        <w:trPr>
          <w:jc w:val="right"/>
        </w:trPr>
        <w:tc>
          <w:tcPr>
            <w:tcW w:w="2092" w:type="dxa"/>
          </w:tcPr>
          <w:p w:rsidR="00810A50" w:rsidRPr="000B1E2C" w:rsidRDefault="00810A50" w:rsidP="00E073DB">
            <w:pPr>
              <w:rPr>
                <w:rFonts w:ascii="Times New Roman" w:hAnsi="Times New Roman"/>
                <w:sz w:val="20"/>
                <w:szCs w:val="20"/>
              </w:rPr>
            </w:pPr>
            <w:r w:rsidRPr="000B1E2C">
              <w:rPr>
                <w:rFonts w:ascii="Times New Roman" w:hAnsi="Times New Roman" w:hint="eastAsia"/>
                <w:sz w:val="20"/>
                <w:szCs w:val="20"/>
              </w:rPr>
              <w:t>˙發展特色</w:t>
            </w:r>
          </w:p>
        </w:tc>
        <w:tc>
          <w:tcPr>
            <w:tcW w:w="8358" w:type="dxa"/>
          </w:tcPr>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hint="eastAsia"/>
                <w:sz w:val="20"/>
                <w:szCs w:val="20"/>
                <w:lang w:eastAsia="zh-TW"/>
              </w:rPr>
              <w:t>以「綠能應用與開發」為系發展特色，尤其在風力發電以及太陽光電發電系統方面。設置太陽光電系統考照訓練場、風力機測試場，與台灣大電力公司合作中小型風機國際認證場。設有</w:t>
            </w:r>
            <w:r w:rsidRPr="00AE1FD9">
              <w:rPr>
                <w:rFonts w:ascii="標楷體" w:hAnsi="標楷體"/>
                <w:sz w:val="20"/>
                <w:szCs w:val="20"/>
                <w:lang w:eastAsia="zh-TW"/>
              </w:rPr>
              <w:t>180KW</w:t>
            </w:r>
            <w:r w:rsidRPr="00AE1FD9">
              <w:rPr>
                <w:rFonts w:ascii="標楷體" w:hAnsi="標楷體" w:hint="eastAsia"/>
                <w:sz w:val="20"/>
                <w:szCs w:val="20"/>
                <w:lang w:eastAsia="zh-TW"/>
              </w:rPr>
              <w:t>太陽光電系統以及</w:t>
            </w:r>
            <w:r w:rsidRPr="00AE1FD9">
              <w:rPr>
                <w:rFonts w:ascii="標楷體" w:hAnsi="標楷體"/>
                <w:sz w:val="20"/>
                <w:szCs w:val="20"/>
                <w:lang w:eastAsia="zh-TW"/>
              </w:rPr>
              <w:t>20KW</w:t>
            </w:r>
            <w:r w:rsidRPr="00AE1FD9">
              <w:rPr>
                <w:rFonts w:ascii="標楷體" w:hAnsi="標楷體" w:hint="eastAsia"/>
                <w:sz w:val="20"/>
                <w:szCs w:val="20"/>
                <w:lang w:eastAsia="zh-TW"/>
              </w:rPr>
              <w:t>風力發電系統，全部發電量均採市電併聯方式供應學校用電。</w:t>
            </w:r>
          </w:p>
        </w:tc>
      </w:tr>
      <w:tr w:rsidR="00810A50" w:rsidRPr="000B1E2C" w:rsidTr="00E073DB">
        <w:trPr>
          <w:trHeight w:val="1722"/>
          <w:jc w:val="right"/>
        </w:trPr>
        <w:tc>
          <w:tcPr>
            <w:tcW w:w="2092" w:type="dxa"/>
          </w:tcPr>
          <w:p w:rsidR="00810A50" w:rsidRPr="000B1E2C" w:rsidRDefault="00810A50" w:rsidP="00E073DB">
            <w:pPr>
              <w:rPr>
                <w:rFonts w:ascii="Times New Roman" w:hAnsi="Times New Roman"/>
                <w:sz w:val="20"/>
                <w:szCs w:val="20"/>
              </w:rPr>
            </w:pPr>
            <w:r w:rsidRPr="000B1E2C">
              <w:rPr>
                <w:rFonts w:ascii="Times New Roman" w:hAnsi="Times New Roman" w:hint="eastAsia"/>
                <w:sz w:val="20"/>
                <w:szCs w:val="20"/>
              </w:rPr>
              <w:t>˙特殊設備</w:t>
            </w:r>
          </w:p>
        </w:tc>
        <w:tc>
          <w:tcPr>
            <w:tcW w:w="8358" w:type="dxa"/>
          </w:tcPr>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1.</w:t>
            </w:r>
            <w:r w:rsidRPr="00AE1FD9">
              <w:rPr>
                <w:rFonts w:ascii="標楷體" w:hAnsi="標楷體" w:hint="eastAsia"/>
                <w:sz w:val="20"/>
                <w:szCs w:val="20"/>
                <w:lang w:eastAsia="zh-TW"/>
              </w:rPr>
              <w:t>電子學實驗室。</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2.</w:t>
            </w:r>
            <w:r w:rsidRPr="00AE1FD9">
              <w:rPr>
                <w:rFonts w:ascii="標楷體" w:hAnsi="標楷體" w:hint="eastAsia"/>
                <w:sz w:val="20"/>
                <w:szCs w:val="20"/>
                <w:lang w:eastAsia="zh-TW"/>
              </w:rPr>
              <w:t>微處理系統實驗室。</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3.</w:t>
            </w:r>
            <w:r w:rsidRPr="00AE1FD9">
              <w:rPr>
                <w:rFonts w:ascii="標楷體" w:hAnsi="標楷體" w:hint="eastAsia"/>
                <w:sz w:val="20"/>
                <w:szCs w:val="20"/>
                <w:lang w:eastAsia="zh-TW"/>
              </w:rPr>
              <w:t>機電整合乙、丙級實習教室。</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4.</w:t>
            </w:r>
            <w:r w:rsidRPr="00AE1FD9">
              <w:rPr>
                <w:rFonts w:ascii="標楷體" w:hAnsi="標楷體" w:hint="eastAsia"/>
                <w:sz w:val="20"/>
                <w:szCs w:val="20"/>
                <w:lang w:eastAsia="zh-TW"/>
              </w:rPr>
              <w:t>數位電子乙級實驗室</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5.</w:t>
            </w:r>
            <w:r w:rsidRPr="00AE1FD9">
              <w:rPr>
                <w:rFonts w:ascii="標楷體" w:hAnsi="標楷體" w:hint="eastAsia"/>
                <w:sz w:val="20"/>
                <w:szCs w:val="20"/>
                <w:lang w:eastAsia="zh-TW"/>
              </w:rPr>
              <w:t>工業配線乙、丙級實習教室。</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6.</w:t>
            </w:r>
            <w:r w:rsidRPr="00AE1FD9">
              <w:rPr>
                <w:rFonts w:ascii="標楷體" w:hAnsi="標楷體" w:hint="eastAsia"/>
                <w:sz w:val="20"/>
                <w:szCs w:val="20"/>
                <w:lang w:eastAsia="zh-TW"/>
              </w:rPr>
              <w:t>電力電子乙、丙級實習場地。</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7.</w:t>
            </w:r>
            <w:r w:rsidRPr="00AE1FD9">
              <w:rPr>
                <w:rFonts w:ascii="標楷體" w:hAnsi="標楷體" w:hint="eastAsia"/>
                <w:sz w:val="20"/>
                <w:szCs w:val="20"/>
                <w:lang w:eastAsia="zh-TW"/>
              </w:rPr>
              <w:t>太陽光電設置乙級技術士訓練場。</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8.</w:t>
            </w:r>
            <w:r w:rsidRPr="00AE1FD9">
              <w:rPr>
                <w:rFonts w:ascii="標楷體" w:hAnsi="標楷體" w:hint="eastAsia"/>
                <w:sz w:val="20"/>
                <w:szCs w:val="20"/>
                <w:lang w:eastAsia="zh-TW"/>
              </w:rPr>
              <w:t>小型風力機設計實驗室。</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9.</w:t>
            </w:r>
            <w:r w:rsidRPr="00AE1FD9">
              <w:rPr>
                <w:rFonts w:ascii="標楷體" w:hAnsi="標楷體" w:hint="eastAsia"/>
                <w:sz w:val="20"/>
                <w:szCs w:val="20"/>
                <w:lang w:eastAsia="zh-TW"/>
              </w:rPr>
              <w:t>小型風力機性能測試場。</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10.</w:t>
            </w:r>
            <w:r w:rsidRPr="00AE1FD9">
              <w:rPr>
                <w:rFonts w:ascii="標楷體" w:hAnsi="標楷體" w:hint="eastAsia"/>
                <w:sz w:val="20"/>
                <w:szCs w:val="20"/>
                <w:lang w:eastAsia="zh-TW"/>
              </w:rPr>
              <w:t>太陽光電與風力機展示室。</w:t>
            </w:r>
          </w:p>
        </w:tc>
      </w:tr>
      <w:tr w:rsidR="00810A50" w:rsidRPr="000B1E2C" w:rsidTr="00E073DB">
        <w:trPr>
          <w:jc w:val="right"/>
        </w:trPr>
        <w:tc>
          <w:tcPr>
            <w:tcW w:w="2092" w:type="dxa"/>
          </w:tcPr>
          <w:p w:rsidR="00810A50" w:rsidRPr="000B1E2C" w:rsidRDefault="00810A50" w:rsidP="00E073DB">
            <w:pPr>
              <w:rPr>
                <w:rFonts w:ascii="Times New Roman" w:hAnsi="Times New Roman"/>
                <w:b/>
                <w:sz w:val="20"/>
                <w:szCs w:val="20"/>
              </w:rPr>
            </w:pPr>
            <w:r w:rsidRPr="000B1E2C">
              <w:rPr>
                <w:rFonts w:ascii="Times New Roman" w:hAnsi="Times New Roman" w:hint="eastAsia"/>
                <w:sz w:val="20"/>
                <w:szCs w:val="20"/>
              </w:rPr>
              <w:t>˙就業</w:t>
            </w:r>
          </w:p>
        </w:tc>
        <w:tc>
          <w:tcPr>
            <w:tcW w:w="8358" w:type="dxa"/>
          </w:tcPr>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1.</w:t>
            </w:r>
            <w:r w:rsidRPr="00AE1FD9">
              <w:rPr>
                <w:rFonts w:ascii="標楷體" w:hAnsi="標楷體" w:hint="eastAsia"/>
                <w:sz w:val="20"/>
                <w:szCs w:val="20"/>
                <w:lang w:eastAsia="zh-TW"/>
              </w:rPr>
              <w:t>各電機、電子、自動控制、綠能科技等相關公司技術研發人員。</w:t>
            </w:r>
          </w:p>
          <w:p w:rsidR="00810A50" w:rsidRPr="00AE1FD9" w:rsidRDefault="00810A50" w:rsidP="00E073DB">
            <w:pPr>
              <w:adjustRightInd w:val="0"/>
              <w:snapToGrid w:val="0"/>
              <w:spacing w:after="0" w:line="300" w:lineRule="auto"/>
              <w:rPr>
                <w:rFonts w:ascii="標楷體"/>
                <w:sz w:val="20"/>
                <w:szCs w:val="20"/>
                <w:lang w:eastAsia="zh-TW"/>
              </w:rPr>
            </w:pPr>
            <w:r w:rsidRPr="00AE1FD9">
              <w:rPr>
                <w:rFonts w:ascii="標楷體" w:hAnsi="標楷體"/>
                <w:sz w:val="20"/>
                <w:szCs w:val="20"/>
                <w:lang w:eastAsia="zh-TW"/>
              </w:rPr>
              <w:t>2.</w:t>
            </w:r>
            <w:r w:rsidRPr="00AE1FD9">
              <w:rPr>
                <w:rFonts w:ascii="標楷體" w:hAnsi="標楷體" w:hint="eastAsia"/>
                <w:sz w:val="20"/>
                <w:szCs w:val="20"/>
                <w:lang w:eastAsia="zh-TW"/>
              </w:rPr>
              <w:t>高普考、特考進入公家機構。</w:t>
            </w:r>
          </w:p>
        </w:tc>
      </w:tr>
    </w:tbl>
    <w:p w:rsidR="00810A50" w:rsidRPr="00042E5D" w:rsidRDefault="00810A50" w:rsidP="001C041E">
      <w:pPr>
        <w:tabs>
          <w:tab w:val="left" w:pos="770"/>
        </w:tabs>
        <w:spacing w:after="0" w:line="372" w:lineRule="exact"/>
        <w:ind w:leftChars="-350" w:left="-636" w:right="-23" w:hangingChars="73" w:hanging="204"/>
        <w:outlineLvl w:val="0"/>
        <w:rPr>
          <w:rFonts w:ascii="標楷體"/>
          <w:sz w:val="28"/>
          <w:szCs w:val="28"/>
          <w:bdr w:val="single" w:sz="4" w:space="0" w:color="auto"/>
          <w:shd w:val="pct15" w:color="auto" w:fill="FFFFFF"/>
          <w:lang w:eastAsia="zh-TW"/>
        </w:rPr>
      </w:pPr>
      <w:bookmarkStart w:id="3" w:name="_Toc464574345"/>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8358"/>
      </w:tblGrid>
      <w:tr w:rsidR="00810A50" w:rsidRPr="00042E5D" w:rsidTr="00E016FC">
        <w:trPr>
          <w:jc w:val="right"/>
        </w:trPr>
        <w:tc>
          <w:tcPr>
            <w:tcW w:w="2092" w:type="dxa"/>
          </w:tcPr>
          <w:p w:rsidR="00810A50" w:rsidRPr="00042E5D" w:rsidRDefault="00810A50" w:rsidP="00180618">
            <w:pPr>
              <w:rPr>
                <w:rFonts w:ascii="標楷體"/>
                <w:sz w:val="20"/>
                <w:szCs w:val="20"/>
                <w:lang w:eastAsia="zh-TW"/>
              </w:rPr>
            </w:pPr>
            <w:r w:rsidRPr="00042E5D">
              <w:rPr>
                <w:rFonts w:ascii="標楷體" w:hAnsi="標楷體" w:hint="eastAsia"/>
                <w:sz w:val="20"/>
                <w:szCs w:val="20"/>
                <w:lang w:eastAsia="zh-TW"/>
              </w:rPr>
              <w:t>˙學校</w:t>
            </w:r>
          </w:p>
        </w:tc>
        <w:tc>
          <w:tcPr>
            <w:tcW w:w="8358" w:type="dxa"/>
          </w:tcPr>
          <w:p w:rsidR="00810A50" w:rsidRPr="00042E5D" w:rsidRDefault="00810A50" w:rsidP="00180618">
            <w:pPr>
              <w:rPr>
                <w:rFonts w:ascii="標楷體"/>
                <w:sz w:val="20"/>
                <w:szCs w:val="20"/>
                <w:lang w:eastAsia="zh-TW"/>
              </w:rPr>
            </w:pPr>
            <w:r w:rsidRPr="00042E5D">
              <w:rPr>
                <w:rFonts w:ascii="標楷體" w:hAnsi="標楷體" w:cs="Arial" w:hint="eastAsia"/>
                <w:sz w:val="20"/>
                <w:szCs w:val="20"/>
                <w:lang w:eastAsia="zh-TW"/>
              </w:rPr>
              <w:t>國立澎湖科技大學</w:t>
            </w:r>
          </w:p>
        </w:tc>
      </w:tr>
      <w:tr w:rsidR="00810A50" w:rsidRPr="00042E5D" w:rsidTr="00E016FC">
        <w:trPr>
          <w:jc w:val="right"/>
        </w:trPr>
        <w:tc>
          <w:tcPr>
            <w:tcW w:w="2092" w:type="dxa"/>
          </w:tcPr>
          <w:p w:rsidR="00810A50" w:rsidRPr="00042E5D" w:rsidRDefault="00810A50" w:rsidP="00180618">
            <w:pPr>
              <w:rPr>
                <w:rFonts w:ascii="標楷體"/>
                <w:sz w:val="20"/>
                <w:szCs w:val="20"/>
                <w:lang w:eastAsia="zh-TW"/>
              </w:rPr>
            </w:pPr>
            <w:r w:rsidRPr="00042E5D">
              <w:rPr>
                <w:rFonts w:ascii="標楷體" w:hAnsi="標楷體" w:hint="eastAsia"/>
                <w:sz w:val="20"/>
                <w:szCs w:val="20"/>
                <w:lang w:eastAsia="zh-TW"/>
              </w:rPr>
              <w:t>˙系</w:t>
            </w:r>
            <w:r w:rsidRPr="00042E5D">
              <w:rPr>
                <w:rFonts w:ascii="標楷體" w:hAnsi="標楷體"/>
                <w:sz w:val="20"/>
                <w:szCs w:val="20"/>
                <w:lang w:eastAsia="zh-TW"/>
              </w:rPr>
              <w:t>(</w:t>
            </w:r>
            <w:r w:rsidRPr="00042E5D">
              <w:rPr>
                <w:rFonts w:ascii="標楷體" w:hAnsi="標楷體" w:hint="eastAsia"/>
                <w:sz w:val="20"/>
                <w:szCs w:val="20"/>
                <w:lang w:eastAsia="zh-TW"/>
              </w:rPr>
              <w:t>組</w:t>
            </w:r>
            <w:r w:rsidRPr="00042E5D">
              <w:rPr>
                <w:rFonts w:ascii="標楷體" w:hAnsi="標楷體"/>
                <w:sz w:val="20"/>
                <w:szCs w:val="20"/>
                <w:lang w:eastAsia="zh-TW"/>
              </w:rPr>
              <w:t>)</w:t>
            </w:r>
            <w:r w:rsidRPr="00042E5D">
              <w:rPr>
                <w:rFonts w:ascii="標楷體" w:hAnsi="標楷體" w:hint="eastAsia"/>
                <w:sz w:val="20"/>
                <w:szCs w:val="20"/>
                <w:lang w:eastAsia="zh-TW"/>
              </w:rPr>
              <w:t>、學程</w:t>
            </w:r>
          </w:p>
        </w:tc>
        <w:tc>
          <w:tcPr>
            <w:tcW w:w="8358" w:type="dxa"/>
          </w:tcPr>
          <w:p w:rsidR="00810A50" w:rsidRPr="00042E5D" w:rsidRDefault="00810A50" w:rsidP="00180618">
            <w:pPr>
              <w:widowControl/>
              <w:tabs>
                <w:tab w:val="left" w:pos="420"/>
              </w:tabs>
              <w:rPr>
                <w:rFonts w:ascii="標楷體" w:cs="Arial"/>
                <w:sz w:val="20"/>
                <w:szCs w:val="20"/>
                <w:lang w:eastAsia="zh-TW"/>
              </w:rPr>
            </w:pPr>
            <w:r w:rsidRPr="00042E5D">
              <w:rPr>
                <w:rFonts w:ascii="標楷體" w:hAnsi="標楷體" w:cs="DFKaiShu-SB-Estd-BF" w:hint="eastAsia"/>
                <w:sz w:val="20"/>
                <w:szCs w:val="20"/>
                <w:lang w:eastAsia="zh-TW"/>
              </w:rPr>
              <w:t>資訊工程系</w:t>
            </w:r>
          </w:p>
        </w:tc>
      </w:tr>
      <w:tr w:rsidR="00810A50" w:rsidRPr="00042E5D" w:rsidTr="003C6DDE">
        <w:trPr>
          <w:trHeight w:val="306"/>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lang w:eastAsia="zh-TW"/>
              </w:rPr>
              <w:t>˙網</w:t>
            </w:r>
            <w:r w:rsidRPr="00042E5D">
              <w:rPr>
                <w:rFonts w:ascii="標楷體" w:hAnsi="標楷體" w:hint="eastAsia"/>
                <w:sz w:val="20"/>
                <w:szCs w:val="20"/>
              </w:rPr>
              <w:t>址</w:t>
            </w:r>
          </w:p>
        </w:tc>
        <w:tc>
          <w:tcPr>
            <w:tcW w:w="8358" w:type="dxa"/>
          </w:tcPr>
          <w:p w:rsidR="00810A50" w:rsidRPr="00042E5D" w:rsidRDefault="00810A50" w:rsidP="00180618">
            <w:pPr>
              <w:widowControl/>
              <w:rPr>
                <w:rFonts w:ascii="標楷體" w:cs="Arial"/>
                <w:sz w:val="20"/>
                <w:szCs w:val="20"/>
              </w:rPr>
            </w:pPr>
            <w:r w:rsidRPr="00042E5D">
              <w:rPr>
                <w:rFonts w:ascii="標楷體" w:hAnsi="標楷體" w:cs="DFKaiShu-SB-Estd-BF"/>
                <w:sz w:val="20"/>
                <w:szCs w:val="20"/>
              </w:rPr>
              <w:t>http://csie.npu.edu.tw/</w:t>
            </w:r>
          </w:p>
        </w:tc>
      </w:tr>
      <w:tr w:rsidR="00810A50" w:rsidRPr="00042E5D" w:rsidTr="00E016FC">
        <w:trPr>
          <w:trHeight w:val="1210"/>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˙課程規劃</w:t>
            </w:r>
          </w:p>
        </w:tc>
        <w:tc>
          <w:tcPr>
            <w:tcW w:w="8358" w:type="dxa"/>
          </w:tcPr>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配合學校教育目標，「規畫為理論與實務並重，人文與科技均衡」之發展目標，本系的教育目標是配合本系課程發展兩大方向</w:t>
            </w:r>
            <w:r w:rsidRPr="00042E5D">
              <w:rPr>
                <w:rFonts w:ascii="標楷體" w:hAnsi="標楷體"/>
                <w:sz w:val="20"/>
                <w:szCs w:val="20"/>
                <w:lang w:eastAsia="zh-TW"/>
              </w:rPr>
              <w:t>(</w:t>
            </w:r>
            <w:r w:rsidRPr="00042E5D">
              <w:rPr>
                <w:rFonts w:ascii="標楷體" w:hAnsi="標楷體" w:hint="eastAsia"/>
                <w:sz w:val="20"/>
                <w:szCs w:val="20"/>
                <w:lang w:eastAsia="zh-TW"/>
              </w:rPr>
              <w:t>物聯網技術與服務、數位內容與應用</w:t>
            </w:r>
            <w:r w:rsidRPr="00042E5D">
              <w:rPr>
                <w:rFonts w:ascii="標楷體" w:hAnsi="標楷體"/>
                <w:sz w:val="20"/>
                <w:szCs w:val="20"/>
                <w:lang w:eastAsia="zh-TW"/>
              </w:rPr>
              <w:t>)</w:t>
            </w:r>
            <w:r w:rsidRPr="00042E5D">
              <w:rPr>
                <w:rFonts w:ascii="標楷體" w:hAnsi="標楷體" w:hint="eastAsia"/>
                <w:sz w:val="20"/>
                <w:szCs w:val="20"/>
                <w:lang w:eastAsia="zh-TW"/>
              </w:rPr>
              <w:t>，培育具網路系統、軟體系統與嵌入式系統等質優專業人才，以提供業界優良、穩定的人力資源。本系的發展特色則定位在「離島資訊技術與應用」此一主題。</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˙發展特色</w:t>
            </w:r>
          </w:p>
        </w:tc>
        <w:tc>
          <w:tcPr>
            <w:tcW w:w="8358" w:type="dxa"/>
          </w:tcPr>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本系以網路技術與服務、數位內容與應用為二大課程規劃方向。</w:t>
            </w:r>
          </w:p>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開設三學期的實務專題製作，以讓學生能將理論與實務相結合，並學習團隊合作技能。</w:t>
            </w:r>
          </w:p>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3.</w:t>
            </w:r>
            <w:r w:rsidRPr="00042E5D">
              <w:rPr>
                <w:rFonts w:ascii="標楷體" w:hAnsi="標楷體" w:hint="eastAsia"/>
                <w:sz w:val="20"/>
                <w:szCs w:val="20"/>
                <w:lang w:eastAsia="zh-TW"/>
              </w:rPr>
              <w:t>輔導學生於畢業前取得語文、電腦應用、資訊相關專業證照，以利學生往後升學或就業之需。</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˙特殊設備</w:t>
            </w:r>
          </w:p>
        </w:tc>
        <w:tc>
          <w:tcPr>
            <w:tcW w:w="8358" w:type="dxa"/>
          </w:tcPr>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嵌入式系統實驗室：作為電子電路、數位系統與嵌入式系統相關課程實習使用。</w:t>
            </w:r>
          </w:p>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網路系統實驗室：作為網路相關課程實習用。</w:t>
            </w:r>
          </w:p>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3.</w:t>
            </w:r>
            <w:r w:rsidRPr="00042E5D">
              <w:rPr>
                <w:rFonts w:ascii="標楷體" w:hAnsi="標楷體" w:hint="eastAsia"/>
                <w:sz w:val="20"/>
                <w:szCs w:val="20"/>
                <w:lang w:eastAsia="zh-TW"/>
              </w:rPr>
              <w:t>軟體系統實驗室：作為程式設計相關課程實習用。</w:t>
            </w:r>
          </w:p>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4.</w:t>
            </w:r>
            <w:r w:rsidRPr="00042E5D">
              <w:rPr>
                <w:rFonts w:ascii="標楷體" w:hAnsi="標楷體" w:hint="eastAsia"/>
                <w:sz w:val="20"/>
                <w:szCs w:val="20"/>
                <w:lang w:eastAsia="zh-TW"/>
              </w:rPr>
              <w:t>專題研究室：作為學生實務專題製作用，以求理論與實務結合。</w:t>
            </w:r>
          </w:p>
        </w:tc>
      </w:tr>
      <w:tr w:rsidR="00810A50" w:rsidRPr="00042E5D" w:rsidTr="00E016FC">
        <w:trPr>
          <w:jc w:val="right"/>
        </w:trPr>
        <w:tc>
          <w:tcPr>
            <w:tcW w:w="2092" w:type="dxa"/>
          </w:tcPr>
          <w:p w:rsidR="00810A50" w:rsidRPr="00042E5D" w:rsidRDefault="00810A50" w:rsidP="00180618">
            <w:pPr>
              <w:rPr>
                <w:rFonts w:ascii="標楷體"/>
                <w:b/>
                <w:sz w:val="20"/>
                <w:szCs w:val="20"/>
              </w:rPr>
            </w:pPr>
            <w:r w:rsidRPr="00042E5D">
              <w:rPr>
                <w:rFonts w:ascii="標楷體" w:hAnsi="標楷體" w:hint="eastAsia"/>
                <w:sz w:val="20"/>
                <w:szCs w:val="20"/>
              </w:rPr>
              <w:t>˙就業</w:t>
            </w:r>
          </w:p>
        </w:tc>
        <w:tc>
          <w:tcPr>
            <w:tcW w:w="8358" w:type="dxa"/>
          </w:tcPr>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資訊相關產業。</w:t>
            </w:r>
          </w:p>
          <w:p w:rsidR="00810A50" w:rsidRPr="00042E5D" w:rsidRDefault="00810A50" w:rsidP="00276EEE">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國家考試進入公家機構擔任公職。</w:t>
            </w:r>
          </w:p>
        </w:tc>
      </w:tr>
    </w:tbl>
    <w:p w:rsidR="00810A50" w:rsidRDefault="00810A50" w:rsidP="00180618">
      <w:pPr>
        <w:rPr>
          <w:rFonts w:ascii="標楷體"/>
          <w:sz w:val="20"/>
          <w:szCs w:val="20"/>
          <w:lang w:eastAsia="zh-TW"/>
        </w:rPr>
      </w:pPr>
    </w:p>
    <w:p w:rsidR="00810A50" w:rsidRPr="00042E5D" w:rsidRDefault="00810A50" w:rsidP="00180618">
      <w:pPr>
        <w:rPr>
          <w:rFonts w:ascii="標楷體"/>
          <w:sz w:val="20"/>
          <w:szCs w:val="20"/>
          <w:lang w:eastAsia="zh-TW"/>
        </w:rPr>
      </w:pPr>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8358"/>
      </w:tblGrid>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˙學校</w:t>
            </w:r>
          </w:p>
        </w:tc>
        <w:tc>
          <w:tcPr>
            <w:tcW w:w="8358" w:type="dxa"/>
          </w:tcPr>
          <w:p w:rsidR="00810A50" w:rsidRPr="00042E5D" w:rsidRDefault="00810A50" w:rsidP="00180618">
            <w:pPr>
              <w:rPr>
                <w:rFonts w:ascii="標楷體"/>
                <w:sz w:val="20"/>
                <w:szCs w:val="20"/>
              </w:rPr>
            </w:pPr>
            <w:r w:rsidRPr="00042E5D">
              <w:rPr>
                <w:rFonts w:ascii="標楷體" w:hAnsi="標楷體" w:cs="Arial" w:hint="eastAsia"/>
                <w:sz w:val="20"/>
                <w:szCs w:val="20"/>
              </w:rPr>
              <w:t>國立澎湖科技大學</w:t>
            </w:r>
          </w:p>
        </w:tc>
      </w:tr>
      <w:tr w:rsidR="00810A50" w:rsidRPr="00042E5D" w:rsidTr="003C6DDE">
        <w:trPr>
          <w:trHeight w:hRule="exact" w:val="398"/>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˙系</w:t>
            </w:r>
            <w:r w:rsidRPr="00042E5D">
              <w:rPr>
                <w:rFonts w:ascii="標楷體" w:hAnsi="標楷體"/>
                <w:sz w:val="20"/>
                <w:szCs w:val="20"/>
              </w:rPr>
              <w:t>(</w:t>
            </w:r>
            <w:r w:rsidRPr="00042E5D">
              <w:rPr>
                <w:rFonts w:ascii="標楷體" w:hAnsi="標楷體" w:hint="eastAsia"/>
                <w:sz w:val="20"/>
                <w:szCs w:val="20"/>
              </w:rPr>
              <w:t>組</w:t>
            </w:r>
            <w:r w:rsidRPr="00042E5D">
              <w:rPr>
                <w:rFonts w:ascii="標楷體" w:hAnsi="標楷體"/>
                <w:sz w:val="20"/>
                <w:szCs w:val="20"/>
              </w:rPr>
              <w:t>)</w:t>
            </w:r>
            <w:r w:rsidRPr="00042E5D">
              <w:rPr>
                <w:rFonts w:ascii="標楷體" w:hAnsi="標楷體" w:hint="eastAsia"/>
                <w:sz w:val="20"/>
                <w:szCs w:val="20"/>
              </w:rPr>
              <w:t>、學程</w:t>
            </w:r>
          </w:p>
        </w:tc>
        <w:tc>
          <w:tcPr>
            <w:tcW w:w="8358" w:type="dxa"/>
          </w:tcPr>
          <w:p w:rsidR="00810A50" w:rsidRPr="00042E5D" w:rsidRDefault="00810A50" w:rsidP="00180618">
            <w:pPr>
              <w:widowControl/>
              <w:tabs>
                <w:tab w:val="left" w:pos="420"/>
              </w:tabs>
              <w:rPr>
                <w:rFonts w:ascii="標楷體" w:cs="Arial"/>
                <w:sz w:val="20"/>
                <w:szCs w:val="20"/>
              </w:rPr>
            </w:pPr>
            <w:r w:rsidRPr="00042E5D">
              <w:rPr>
                <w:rFonts w:ascii="標楷體" w:hAnsi="標楷體" w:cs="DFKaiShu-SB-Estd-BF" w:hint="eastAsia"/>
                <w:sz w:val="20"/>
                <w:szCs w:val="20"/>
              </w:rPr>
              <w:t>行銷與物流管理系</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˙網址</w:t>
            </w:r>
          </w:p>
        </w:tc>
        <w:tc>
          <w:tcPr>
            <w:tcW w:w="8358" w:type="dxa"/>
          </w:tcPr>
          <w:p w:rsidR="00810A50" w:rsidRPr="00042E5D" w:rsidRDefault="00810A50" w:rsidP="00180618">
            <w:pPr>
              <w:widowControl/>
              <w:rPr>
                <w:rFonts w:ascii="標楷體" w:cs="Arial"/>
                <w:sz w:val="20"/>
                <w:szCs w:val="20"/>
              </w:rPr>
            </w:pPr>
            <w:hyperlink r:id="rId9" w:tgtFrame="_blank" w:history="1">
              <w:r w:rsidRPr="00042E5D">
                <w:rPr>
                  <w:rFonts w:ascii="標楷體" w:hAnsi="標楷體" w:cs="DFKaiShu-SB-Estd-BF"/>
                  <w:sz w:val="20"/>
                  <w:szCs w:val="20"/>
                </w:rPr>
                <w:t>http://mlm.npu.edu.tw/</w:t>
              </w:r>
            </w:hyperlink>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˙課程規劃</w:t>
            </w:r>
          </w:p>
        </w:tc>
        <w:tc>
          <w:tcPr>
            <w:tcW w:w="8358"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hint="eastAsia"/>
                <w:sz w:val="20"/>
                <w:szCs w:val="20"/>
                <w:lang w:eastAsia="zh-TW"/>
              </w:rPr>
              <w:t>專業課程之規劃原則包括：</w:t>
            </w:r>
            <w:r w:rsidRPr="00042E5D">
              <w:rPr>
                <w:rFonts w:ascii="標楷體" w:hAnsi="標楷體"/>
                <w:sz w:val="20"/>
                <w:szCs w:val="20"/>
                <w:lang w:eastAsia="zh-TW"/>
              </w:rPr>
              <w:t>(1)</w:t>
            </w:r>
            <w:r w:rsidRPr="00042E5D">
              <w:rPr>
                <w:rFonts w:ascii="標楷體" w:hAnsi="標楷體" w:hint="eastAsia"/>
                <w:sz w:val="20"/>
                <w:szCs w:val="20"/>
                <w:lang w:eastAsia="zh-TW"/>
              </w:rPr>
              <w:t>國際行銷與國內行銷並重：國際行銷含國際貿易、國際運銷、兩岸經貿、全球運籌等課程，而國內行銷以流通服務業之連鎖加盟型零售業為重點，尤其是門市服務實務課程。</w:t>
            </w:r>
            <w:r w:rsidRPr="00042E5D">
              <w:rPr>
                <w:rFonts w:ascii="標楷體" w:hAnsi="標楷體"/>
                <w:sz w:val="20"/>
                <w:szCs w:val="20"/>
                <w:lang w:eastAsia="zh-TW"/>
              </w:rPr>
              <w:t>(2)</w:t>
            </w:r>
            <w:r w:rsidRPr="00042E5D">
              <w:rPr>
                <w:rFonts w:ascii="標楷體" w:hAnsi="標楷體" w:hint="eastAsia"/>
                <w:sz w:val="20"/>
                <w:szCs w:val="20"/>
                <w:lang w:eastAsia="zh-TW"/>
              </w:rPr>
              <w:t>國際物流與國內物流兼顧：國際物流以多式聯運</w:t>
            </w:r>
            <w:r w:rsidRPr="00042E5D">
              <w:rPr>
                <w:rFonts w:ascii="標楷體" w:hAnsi="標楷體"/>
                <w:sz w:val="20"/>
                <w:szCs w:val="20"/>
                <w:lang w:eastAsia="zh-TW"/>
              </w:rPr>
              <w:t>(</w:t>
            </w:r>
            <w:r w:rsidRPr="00042E5D">
              <w:rPr>
                <w:rFonts w:ascii="標楷體" w:hAnsi="標楷體" w:hint="eastAsia"/>
                <w:sz w:val="20"/>
                <w:szCs w:val="20"/>
                <w:lang w:eastAsia="zh-TW"/>
              </w:rPr>
              <w:t>複合運輸</w:t>
            </w:r>
            <w:r w:rsidRPr="00042E5D">
              <w:rPr>
                <w:rFonts w:ascii="標楷體" w:hAnsi="標楷體"/>
                <w:sz w:val="20"/>
                <w:szCs w:val="20"/>
                <w:lang w:eastAsia="zh-TW"/>
              </w:rPr>
              <w:t>)</w:t>
            </w:r>
            <w:r w:rsidRPr="00042E5D">
              <w:rPr>
                <w:rFonts w:ascii="標楷體" w:hAnsi="標楷體" w:hint="eastAsia"/>
                <w:sz w:val="20"/>
                <w:szCs w:val="20"/>
                <w:lang w:eastAsia="zh-TW"/>
              </w:rPr>
              <w:t>之主角即國際貨運代理業為重點，亦含企業國際物流之外貿船務作業，而國內物流以倉儲業、公路貨運業、宅配業、快遞業於實體通路</w:t>
            </w:r>
            <w:r w:rsidRPr="00042E5D">
              <w:rPr>
                <w:rFonts w:ascii="標楷體" w:hAnsi="標楷體"/>
                <w:sz w:val="20"/>
                <w:szCs w:val="20"/>
                <w:lang w:eastAsia="zh-TW"/>
              </w:rPr>
              <w:t>(</w:t>
            </w:r>
            <w:r w:rsidRPr="00042E5D">
              <w:rPr>
                <w:rFonts w:ascii="標楷體" w:hAnsi="標楷體" w:hint="eastAsia"/>
                <w:sz w:val="20"/>
                <w:szCs w:val="20"/>
                <w:lang w:eastAsia="zh-TW"/>
              </w:rPr>
              <w:t>超商、百貨、量販店</w:t>
            </w:r>
            <w:r w:rsidRPr="00042E5D">
              <w:rPr>
                <w:rFonts w:ascii="標楷體" w:hAnsi="標楷體"/>
                <w:sz w:val="20"/>
                <w:szCs w:val="20"/>
                <w:lang w:eastAsia="zh-TW"/>
              </w:rPr>
              <w:t>)</w:t>
            </w:r>
            <w:r w:rsidRPr="00042E5D">
              <w:rPr>
                <w:rFonts w:ascii="標楷體" w:hAnsi="標楷體" w:hint="eastAsia"/>
                <w:sz w:val="20"/>
                <w:szCs w:val="20"/>
                <w:lang w:eastAsia="zh-TW"/>
              </w:rPr>
              <w:t>，及虛擬通路</w:t>
            </w:r>
            <w:r w:rsidRPr="00042E5D">
              <w:rPr>
                <w:rFonts w:ascii="標楷體" w:hAnsi="標楷體"/>
                <w:sz w:val="20"/>
                <w:szCs w:val="20"/>
                <w:lang w:eastAsia="zh-TW"/>
              </w:rPr>
              <w:t>(</w:t>
            </w:r>
            <w:r w:rsidRPr="00042E5D">
              <w:rPr>
                <w:rFonts w:ascii="標楷體" w:hAnsi="標楷體" w:hint="eastAsia"/>
                <w:sz w:val="20"/>
                <w:szCs w:val="20"/>
                <w:lang w:eastAsia="zh-TW"/>
              </w:rPr>
              <w:t>電子商務、網路購物平台</w:t>
            </w:r>
            <w:r w:rsidRPr="00042E5D">
              <w:rPr>
                <w:rFonts w:ascii="標楷體" w:hAnsi="標楷體"/>
                <w:sz w:val="20"/>
                <w:szCs w:val="20"/>
                <w:lang w:eastAsia="zh-TW"/>
              </w:rPr>
              <w:t>)</w:t>
            </w:r>
            <w:r w:rsidRPr="00042E5D">
              <w:rPr>
                <w:rFonts w:ascii="標楷體" w:hAnsi="標楷體" w:hint="eastAsia"/>
                <w:sz w:val="20"/>
                <w:szCs w:val="20"/>
                <w:lang w:eastAsia="zh-TW"/>
              </w:rPr>
              <w:t>之後勤支援作業為重點。</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˙發展特色</w:t>
            </w:r>
          </w:p>
        </w:tc>
        <w:tc>
          <w:tcPr>
            <w:tcW w:w="8358"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hint="eastAsia"/>
                <w:sz w:val="20"/>
                <w:szCs w:val="20"/>
                <w:lang w:eastAsia="zh-TW"/>
              </w:rPr>
              <w:t>本系教學目標係為配合國家發展全球運籌中心政策及策略性服務產業政策之人才需求，以培養具備「行銷傳播」、「零售流通」、「物流倉儲」與「國際商貿」專業知識之中階經營管理及實務技術人才。</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˙特殊設備</w:t>
            </w:r>
          </w:p>
        </w:tc>
        <w:tc>
          <w:tcPr>
            <w:tcW w:w="8358"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全球運籌中心</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行銷與流通專業教室</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3.</w:t>
            </w:r>
            <w:r w:rsidRPr="00042E5D">
              <w:rPr>
                <w:rFonts w:ascii="標楷體" w:hAnsi="標楷體" w:hint="eastAsia"/>
                <w:sz w:val="20"/>
                <w:szCs w:val="20"/>
                <w:lang w:eastAsia="zh-TW"/>
              </w:rPr>
              <w:t>倉儲與物流專業教室</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4.</w:t>
            </w:r>
            <w:r w:rsidRPr="00042E5D">
              <w:rPr>
                <w:rFonts w:ascii="標楷體" w:hAnsi="標楷體" w:hint="eastAsia"/>
                <w:sz w:val="20"/>
                <w:szCs w:val="20"/>
                <w:lang w:eastAsia="zh-TW"/>
              </w:rPr>
              <w:t>專題製作室</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5.</w:t>
            </w:r>
            <w:r w:rsidRPr="00042E5D">
              <w:rPr>
                <w:rFonts w:ascii="標楷體" w:hAnsi="標楷體" w:hint="eastAsia"/>
                <w:sz w:val="20"/>
                <w:szCs w:val="20"/>
                <w:lang w:eastAsia="zh-TW"/>
              </w:rPr>
              <w:t>門市服務專業教室</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6.</w:t>
            </w:r>
            <w:r w:rsidRPr="00042E5D">
              <w:rPr>
                <w:rFonts w:ascii="標楷體" w:hAnsi="標楷體" w:hint="eastAsia"/>
                <w:sz w:val="20"/>
                <w:szCs w:val="20"/>
                <w:lang w:eastAsia="zh-TW"/>
              </w:rPr>
              <w:t>營銷戰略規劃中心</w:t>
            </w:r>
          </w:p>
        </w:tc>
      </w:tr>
      <w:tr w:rsidR="00810A50" w:rsidRPr="00042E5D" w:rsidTr="00E016FC">
        <w:trPr>
          <w:jc w:val="right"/>
        </w:trPr>
        <w:tc>
          <w:tcPr>
            <w:tcW w:w="2092" w:type="dxa"/>
          </w:tcPr>
          <w:p w:rsidR="00810A50" w:rsidRPr="00042E5D" w:rsidRDefault="00810A50" w:rsidP="00180618">
            <w:pPr>
              <w:rPr>
                <w:rFonts w:ascii="標楷體"/>
                <w:b/>
                <w:sz w:val="20"/>
                <w:szCs w:val="20"/>
              </w:rPr>
            </w:pPr>
            <w:r w:rsidRPr="00042E5D">
              <w:rPr>
                <w:rFonts w:ascii="標楷體" w:hAnsi="標楷體" w:hint="eastAsia"/>
                <w:sz w:val="20"/>
                <w:szCs w:val="20"/>
              </w:rPr>
              <w:t>˙就業</w:t>
            </w:r>
          </w:p>
        </w:tc>
        <w:tc>
          <w:tcPr>
            <w:tcW w:w="8358" w:type="dxa"/>
          </w:tcPr>
          <w:p w:rsidR="00810A50" w:rsidRPr="00042E5D" w:rsidRDefault="00810A50" w:rsidP="0051157E">
            <w:pPr>
              <w:adjustRightInd w:val="0"/>
              <w:snapToGrid w:val="0"/>
              <w:spacing w:after="0" w:line="240" w:lineRule="auto"/>
              <w:ind w:left="204" w:hangingChars="102" w:hanging="204"/>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行銷及物流相關公司就業：包括行銷企劃公司、廣告公司、傳播媒體及公關公司、市場調查公司、百貨零售公司、電子商務公司、物流公司、倉儲公司、快遞公司、航運</w:t>
            </w:r>
            <w:r w:rsidRPr="00042E5D">
              <w:rPr>
                <w:rFonts w:ascii="標楷體" w:hAnsi="標楷體"/>
                <w:sz w:val="20"/>
                <w:szCs w:val="20"/>
                <w:lang w:eastAsia="zh-TW"/>
              </w:rPr>
              <w:t>(</w:t>
            </w:r>
            <w:r w:rsidRPr="00042E5D">
              <w:rPr>
                <w:rFonts w:ascii="標楷體" w:hAnsi="標楷體" w:hint="eastAsia"/>
                <w:sz w:val="20"/>
                <w:szCs w:val="20"/>
                <w:lang w:eastAsia="zh-TW"/>
              </w:rPr>
              <w:t>空</w:t>
            </w:r>
            <w:r w:rsidRPr="00042E5D">
              <w:rPr>
                <w:rFonts w:ascii="標楷體" w:hAnsi="標楷體"/>
                <w:sz w:val="20"/>
                <w:szCs w:val="20"/>
                <w:lang w:eastAsia="zh-TW"/>
              </w:rPr>
              <w:t>)</w:t>
            </w:r>
            <w:r w:rsidRPr="00042E5D">
              <w:rPr>
                <w:rFonts w:ascii="標楷體" w:hAnsi="標楷體" w:hint="eastAsia"/>
                <w:sz w:val="20"/>
                <w:szCs w:val="20"/>
                <w:lang w:eastAsia="zh-TW"/>
              </w:rPr>
              <w:t>公司、海空運貨運承攬公司、報關公司、貿易公司等</w:t>
            </w:r>
          </w:p>
          <w:p w:rsidR="00810A50" w:rsidRPr="00042E5D" w:rsidRDefault="00810A50" w:rsidP="0051157E">
            <w:pPr>
              <w:adjustRightInd w:val="0"/>
              <w:snapToGrid w:val="0"/>
              <w:spacing w:after="0" w:line="240" w:lineRule="auto"/>
              <w:ind w:left="204" w:hangingChars="102" w:hanging="204"/>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經由國家考試進入政府機構：如交通部、航港局、鐵路局、公路總局、民航局、縣市政府等單位擔任公職及參加國</w:t>
            </w:r>
            <w:r w:rsidRPr="00042E5D">
              <w:rPr>
                <w:rFonts w:ascii="標楷體" w:hAnsi="標楷體"/>
                <w:sz w:val="20"/>
                <w:szCs w:val="20"/>
                <w:lang w:eastAsia="zh-TW"/>
              </w:rPr>
              <w:t>(</w:t>
            </w:r>
            <w:r w:rsidRPr="00042E5D">
              <w:rPr>
                <w:rFonts w:ascii="標楷體" w:hAnsi="標楷體" w:hint="eastAsia"/>
                <w:sz w:val="20"/>
                <w:szCs w:val="20"/>
                <w:lang w:eastAsia="zh-TW"/>
              </w:rPr>
              <w:t>公</w:t>
            </w:r>
            <w:r w:rsidRPr="00042E5D">
              <w:rPr>
                <w:rFonts w:ascii="標楷體" w:hAnsi="標楷體"/>
                <w:sz w:val="20"/>
                <w:szCs w:val="20"/>
                <w:lang w:eastAsia="zh-TW"/>
              </w:rPr>
              <w:t>)</w:t>
            </w:r>
            <w:r w:rsidRPr="00042E5D">
              <w:rPr>
                <w:rFonts w:ascii="標楷體" w:hAnsi="標楷體" w:hint="eastAsia"/>
                <w:sz w:val="20"/>
                <w:szCs w:val="20"/>
                <w:lang w:eastAsia="zh-TW"/>
              </w:rPr>
              <w:t>營事業考試進入臺灣港務公司、桃園國際機場公司或是各大都市大眾運輸系統公司等任職。</w:t>
            </w:r>
          </w:p>
        </w:tc>
      </w:tr>
    </w:tbl>
    <w:p w:rsidR="00810A50" w:rsidRPr="00042E5D" w:rsidRDefault="00810A50">
      <w:pPr>
        <w:rPr>
          <w:rFonts w:ascii="標楷體"/>
          <w:lang w:eastAsia="zh-TW"/>
        </w:rPr>
      </w:pPr>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8529"/>
      </w:tblGrid>
      <w:tr w:rsidR="00810A50" w:rsidRPr="00042E5D" w:rsidTr="00E016FC">
        <w:trPr>
          <w:jc w:val="right"/>
        </w:trPr>
        <w:tc>
          <w:tcPr>
            <w:tcW w:w="1921" w:type="dxa"/>
          </w:tcPr>
          <w:p w:rsidR="00810A50" w:rsidRPr="00042E5D" w:rsidRDefault="00810A50" w:rsidP="00180618">
            <w:pPr>
              <w:rPr>
                <w:rFonts w:ascii="標楷體"/>
                <w:sz w:val="20"/>
                <w:szCs w:val="20"/>
              </w:rPr>
            </w:pPr>
            <w:r w:rsidRPr="00042E5D">
              <w:rPr>
                <w:rFonts w:ascii="標楷體" w:hAnsi="標楷體" w:hint="eastAsia"/>
                <w:sz w:val="20"/>
                <w:szCs w:val="20"/>
              </w:rPr>
              <w:t>˙學校</w:t>
            </w:r>
          </w:p>
        </w:tc>
        <w:tc>
          <w:tcPr>
            <w:tcW w:w="8529" w:type="dxa"/>
          </w:tcPr>
          <w:p w:rsidR="00810A50" w:rsidRPr="00042E5D" w:rsidRDefault="00810A50" w:rsidP="00180618">
            <w:pPr>
              <w:rPr>
                <w:rFonts w:ascii="標楷體"/>
                <w:sz w:val="20"/>
                <w:szCs w:val="20"/>
              </w:rPr>
            </w:pPr>
            <w:r w:rsidRPr="00042E5D">
              <w:rPr>
                <w:rFonts w:ascii="標楷體" w:hAnsi="標楷體" w:cs="Arial" w:hint="eastAsia"/>
                <w:sz w:val="20"/>
                <w:szCs w:val="20"/>
              </w:rPr>
              <w:t>國立澎湖科技大學</w:t>
            </w:r>
          </w:p>
        </w:tc>
      </w:tr>
      <w:tr w:rsidR="00810A50" w:rsidRPr="00042E5D" w:rsidTr="00E016FC">
        <w:trPr>
          <w:jc w:val="right"/>
        </w:trPr>
        <w:tc>
          <w:tcPr>
            <w:tcW w:w="1921" w:type="dxa"/>
          </w:tcPr>
          <w:p w:rsidR="00810A50" w:rsidRPr="00042E5D" w:rsidRDefault="00810A50" w:rsidP="00180618">
            <w:pPr>
              <w:rPr>
                <w:rFonts w:ascii="標楷體"/>
                <w:sz w:val="20"/>
                <w:szCs w:val="20"/>
              </w:rPr>
            </w:pPr>
            <w:r w:rsidRPr="00042E5D">
              <w:rPr>
                <w:rFonts w:ascii="標楷體" w:hAnsi="標楷體" w:hint="eastAsia"/>
                <w:sz w:val="20"/>
                <w:szCs w:val="20"/>
              </w:rPr>
              <w:t>˙系</w:t>
            </w:r>
            <w:r w:rsidRPr="00042E5D">
              <w:rPr>
                <w:rFonts w:ascii="標楷體" w:hAnsi="標楷體"/>
                <w:sz w:val="20"/>
                <w:szCs w:val="20"/>
              </w:rPr>
              <w:t>(</w:t>
            </w:r>
            <w:r w:rsidRPr="00042E5D">
              <w:rPr>
                <w:rFonts w:ascii="標楷體" w:hAnsi="標楷體" w:hint="eastAsia"/>
                <w:sz w:val="20"/>
                <w:szCs w:val="20"/>
              </w:rPr>
              <w:t>組</w:t>
            </w:r>
            <w:r w:rsidRPr="00042E5D">
              <w:rPr>
                <w:rFonts w:ascii="標楷體" w:hAnsi="標楷體"/>
                <w:sz w:val="20"/>
                <w:szCs w:val="20"/>
              </w:rPr>
              <w:t>)</w:t>
            </w:r>
            <w:r w:rsidRPr="00042E5D">
              <w:rPr>
                <w:rFonts w:ascii="標楷體" w:hAnsi="標楷體" w:hint="eastAsia"/>
                <w:sz w:val="20"/>
                <w:szCs w:val="20"/>
              </w:rPr>
              <w:t>、學程</w:t>
            </w:r>
          </w:p>
        </w:tc>
        <w:tc>
          <w:tcPr>
            <w:tcW w:w="8529" w:type="dxa"/>
          </w:tcPr>
          <w:p w:rsidR="00810A50" w:rsidRPr="00042E5D" w:rsidRDefault="00810A50" w:rsidP="00180618">
            <w:pPr>
              <w:widowControl/>
              <w:rPr>
                <w:rFonts w:ascii="標楷體" w:cs="Arial"/>
                <w:sz w:val="20"/>
                <w:szCs w:val="20"/>
              </w:rPr>
            </w:pPr>
            <w:r w:rsidRPr="00042E5D">
              <w:rPr>
                <w:rFonts w:ascii="標楷體" w:hAnsi="標楷體" w:cs="Arial" w:hint="eastAsia"/>
                <w:sz w:val="20"/>
                <w:szCs w:val="20"/>
              </w:rPr>
              <w:t>應用外語系</w:t>
            </w:r>
          </w:p>
        </w:tc>
      </w:tr>
      <w:tr w:rsidR="00810A50" w:rsidRPr="00042E5D" w:rsidTr="00E016FC">
        <w:trPr>
          <w:jc w:val="right"/>
        </w:trPr>
        <w:tc>
          <w:tcPr>
            <w:tcW w:w="1921" w:type="dxa"/>
          </w:tcPr>
          <w:p w:rsidR="00810A50" w:rsidRPr="00042E5D" w:rsidRDefault="00810A50" w:rsidP="00180618">
            <w:pPr>
              <w:rPr>
                <w:rFonts w:ascii="標楷體"/>
                <w:sz w:val="20"/>
                <w:szCs w:val="20"/>
              </w:rPr>
            </w:pPr>
            <w:r w:rsidRPr="00042E5D">
              <w:rPr>
                <w:rFonts w:ascii="標楷體" w:hAnsi="標楷體" w:hint="eastAsia"/>
                <w:sz w:val="20"/>
                <w:szCs w:val="20"/>
              </w:rPr>
              <w:t>˙網址</w:t>
            </w:r>
          </w:p>
        </w:tc>
        <w:tc>
          <w:tcPr>
            <w:tcW w:w="8529" w:type="dxa"/>
          </w:tcPr>
          <w:p w:rsidR="00810A50" w:rsidRPr="00042E5D" w:rsidRDefault="00810A50" w:rsidP="005D449C">
            <w:pPr>
              <w:rPr>
                <w:rFonts w:ascii="標楷體"/>
                <w:sz w:val="20"/>
                <w:szCs w:val="20"/>
              </w:rPr>
            </w:pPr>
            <w:r w:rsidRPr="00042E5D">
              <w:rPr>
                <w:rFonts w:ascii="標楷體" w:hAnsi="標楷體" w:cs="Arial"/>
                <w:sz w:val="20"/>
                <w:szCs w:val="20"/>
              </w:rPr>
              <w:t>http://www.afl.npu.edu.tw/</w:t>
            </w:r>
          </w:p>
        </w:tc>
      </w:tr>
      <w:tr w:rsidR="00810A50" w:rsidRPr="00042E5D" w:rsidTr="00E016FC">
        <w:trPr>
          <w:jc w:val="right"/>
        </w:trPr>
        <w:tc>
          <w:tcPr>
            <w:tcW w:w="1921" w:type="dxa"/>
          </w:tcPr>
          <w:p w:rsidR="00810A50" w:rsidRPr="00042E5D" w:rsidRDefault="00810A50" w:rsidP="00180618">
            <w:pPr>
              <w:rPr>
                <w:rFonts w:ascii="標楷體"/>
                <w:sz w:val="20"/>
                <w:szCs w:val="20"/>
              </w:rPr>
            </w:pPr>
            <w:r w:rsidRPr="00042E5D">
              <w:rPr>
                <w:rFonts w:ascii="標楷體" w:hAnsi="標楷體" w:hint="eastAsia"/>
                <w:sz w:val="20"/>
                <w:szCs w:val="20"/>
              </w:rPr>
              <w:t>˙課程規劃</w:t>
            </w:r>
          </w:p>
        </w:tc>
        <w:tc>
          <w:tcPr>
            <w:tcW w:w="8529"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hint="eastAsia"/>
                <w:sz w:val="20"/>
                <w:szCs w:val="20"/>
                <w:lang w:eastAsia="zh-TW"/>
              </w:rPr>
              <w:t>本系課程規劃除部訂共同科目外，另以專業基礎科目及專業核心科目作學習之基礎，規劃英語導遊與領隊、商業管理與語言文化二大模組</w:t>
            </w:r>
            <w:r w:rsidRPr="00042E5D">
              <w:rPr>
                <w:rFonts w:ascii="標楷體" w:hAnsi="標楷體"/>
                <w:sz w:val="20"/>
                <w:szCs w:val="20"/>
                <w:lang w:eastAsia="zh-TW"/>
              </w:rPr>
              <w:t>(module)</w:t>
            </w:r>
            <w:r w:rsidRPr="00042E5D">
              <w:rPr>
                <w:rFonts w:ascii="標楷體" w:hAnsi="標楷體" w:hint="eastAsia"/>
                <w:sz w:val="20"/>
                <w:szCs w:val="20"/>
                <w:lang w:eastAsia="zh-TW"/>
              </w:rPr>
              <w:t>，並開設第二外語必選修課程，課程設計強調理論與實務並重，使學生具備所需正確流暢之外語能力及專業外語應用技能。另外，本系學生畢業前須實習相關學程時數</w:t>
            </w:r>
            <w:r w:rsidRPr="00042E5D">
              <w:rPr>
                <w:rFonts w:ascii="標楷體" w:hAnsi="標楷體"/>
                <w:sz w:val="20"/>
                <w:szCs w:val="20"/>
                <w:lang w:eastAsia="zh-TW"/>
              </w:rPr>
              <w:t>200</w:t>
            </w:r>
            <w:r w:rsidRPr="00042E5D">
              <w:rPr>
                <w:rFonts w:ascii="標楷體" w:hAnsi="標楷體" w:hint="eastAsia"/>
                <w:sz w:val="20"/>
                <w:szCs w:val="20"/>
                <w:lang w:eastAsia="zh-TW"/>
              </w:rPr>
              <w:t>小時才可畢業。</w:t>
            </w:r>
          </w:p>
        </w:tc>
      </w:tr>
      <w:tr w:rsidR="00810A50" w:rsidRPr="00042E5D" w:rsidTr="00E016FC">
        <w:trPr>
          <w:jc w:val="right"/>
        </w:trPr>
        <w:tc>
          <w:tcPr>
            <w:tcW w:w="1921" w:type="dxa"/>
          </w:tcPr>
          <w:p w:rsidR="00810A50" w:rsidRPr="00042E5D" w:rsidRDefault="00810A50" w:rsidP="00180618">
            <w:pPr>
              <w:rPr>
                <w:rFonts w:ascii="標楷體"/>
                <w:sz w:val="20"/>
                <w:szCs w:val="20"/>
              </w:rPr>
            </w:pPr>
            <w:r w:rsidRPr="00042E5D">
              <w:rPr>
                <w:rFonts w:ascii="標楷體" w:hAnsi="標楷體" w:hint="eastAsia"/>
                <w:sz w:val="20"/>
                <w:szCs w:val="20"/>
              </w:rPr>
              <w:t>˙發展特色</w:t>
            </w:r>
          </w:p>
        </w:tc>
        <w:tc>
          <w:tcPr>
            <w:tcW w:w="8529" w:type="dxa"/>
          </w:tcPr>
          <w:p w:rsidR="00810A50" w:rsidRPr="00042E5D" w:rsidRDefault="00810A50" w:rsidP="00E47E11">
            <w:pPr>
              <w:adjustRightInd w:val="0"/>
              <w:snapToGrid w:val="0"/>
              <w:spacing w:after="0" w:line="240" w:lineRule="auto"/>
              <w:ind w:left="200" w:hangingChars="100" w:hanging="200"/>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基礎語言能力訓練：加強學生基礎語言能力，分別在聽、說、讀、寫、譯五方面予以訓</w:t>
            </w:r>
            <w:r w:rsidRPr="00042E5D">
              <w:rPr>
                <w:rFonts w:ascii="標楷體" w:hAnsi="標楷體"/>
                <w:sz w:val="20"/>
                <w:szCs w:val="20"/>
                <w:lang w:eastAsia="zh-TW"/>
              </w:rPr>
              <w:t xml:space="preserve"> </w:t>
            </w:r>
            <w:r w:rsidRPr="00042E5D">
              <w:rPr>
                <w:rFonts w:ascii="標楷體" w:hAnsi="標楷體" w:hint="eastAsia"/>
                <w:sz w:val="20"/>
                <w:szCs w:val="20"/>
                <w:lang w:eastAsia="zh-TW"/>
              </w:rPr>
              <w:t>練。</w:t>
            </w:r>
          </w:p>
          <w:p w:rsidR="00810A50" w:rsidRPr="00042E5D" w:rsidRDefault="00810A50" w:rsidP="00E47E11">
            <w:pPr>
              <w:adjustRightInd w:val="0"/>
              <w:snapToGrid w:val="0"/>
              <w:spacing w:after="0" w:line="240" w:lineRule="auto"/>
              <w:ind w:left="200" w:hangingChars="100" w:hanging="200"/>
              <w:rPr>
                <w:rFonts w:ascii="標楷體" w:hAns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專業語言應用學習：開設英語導遊</w:t>
            </w:r>
            <w:r w:rsidRPr="00042E5D">
              <w:rPr>
                <w:rFonts w:ascii="標楷體" w:hAnsi="標楷體"/>
                <w:sz w:val="20"/>
                <w:szCs w:val="20"/>
                <w:lang w:eastAsia="zh-TW"/>
              </w:rPr>
              <w:t>&amp;</w:t>
            </w:r>
            <w:r w:rsidRPr="00042E5D">
              <w:rPr>
                <w:rFonts w:ascii="標楷體" w:hAnsi="標楷體" w:hint="eastAsia"/>
                <w:sz w:val="20"/>
                <w:szCs w:val="20"/>
                <w:lang w:eastAsia="zh-TW"/>
              </w:rPr>
              <w:t>領隊及商業管理與語言文化二大模組使學生畢業後能夠學</w:t>
            </w:r>
            <w:r w:rsidRPr="00042E5D">
              <w:rPr>
                <w:rFonts w:ascii="標楷體" w:hAnsi="標楷體"/>
                <w:sz w:val="20"/>
                <w:szCs w:val="20"/>
                <w:lang w:eastAsia="zh-TW"/>
              </w:rPr>
              <w:t xml:space="preserve"> </w:t>
            </w:r>
          </w:p>
          <w:p w:rsidR="00810A50" w:rsidRPr="00042E5D" w:rsidRDefault="00810A50" w:rsidP="00AD0129">
            <w:pPr>
              <w:adjustRightInd w:val="0"/>
              <w:snapToGrid w:val="0"/>
              <w:spacing w:after="0" w:line="240" w:lineRule="auto"/>
              <w:ind w:leftChars="-31" w:left="10" w:hangingChars="42" w:hanging="84"/>
              <w:rPr>
                <w:rFonts w:ascii="標楷體"/>
                <w:sz w:val="20"/>
                <w:szCs w:val="20"/>
                <w:lang w:eastAsia="zh-TW"/>
              </w:rPr>
            </w:pPr>
            <w:r w:rsidRPr="00042E5D">
              <w:rPr>
                <w:rFonts w:ascii="標楷體" w:hAnsi="標楷體"/>
                <w:sz w:val="20"/>
                <w:szCs w:val="20"/>
                <w:lang w:eastAsia="zh-TW"/>
              </w:rPr>
              <w:t xml:space="preserve">   </w:t>
            </w:r>
            <w:r w:rsidRPr="00042E5D">
              <w:rPr>
                <w:rFonts w:ascii="標楷體" w:hAnsi="標楷體" w:hint="eastAsia"/>
                <w:sz w:val="20"/>
                <w:szCs w:val="20"/>
                <w:lang w:eastAsia="zh-TW"/>
              </w:rPr>
              <w:t>以致用。</w:t>
            </w:r>
          </w:p>
          <w:p w:rsidR="00810A50" w:rsidRPr="00042E5D" w:rsidRDefault="00810A50" w:rsidP="00E47E11">
            <w:pPr>
              <w:adjustRightInd w:val="0"/>
              <w:snapToGrid w:val="0"/>
              <w:spacing w:after="0" w:line="240" w:lineRule="auto"/>
              <w:ind w:left="200" w:hangingChars="100" w:hanging="200"/>
              <w:rPr>
                <w:rFonts w:ascii="標楷體" w:hAnsi="標楷體"/>
                <w:sz w:val="20"/>
                <w:szCs w:val="20"/>
                <w:lang w:eastAsia="zh-TW"/>
              </w:rPr>
            </w:pPr>
            <w:r w:rsidRPr="00042E5D">
              <w:rPr>
                <w:rFonts w:ascii="標楷體" w:hAnsi="標楷體"/>
                <w:sz w:val="20"/>
                <w:szCs w:val="20"/>
                <w:lang w:eastAsia="zh-TW"/>
              </w:rPr>
              <w:t>3.</w:t>
            </w:r>
            <w:r w:rsidRPr="00042E5D">
              <w:rPr>
                <w:rFonts w:ascii="標楷體" w:hAnsi="標楷體" w:hint="eastAsia"/>
                <w:sz w:val="20"/>
                <w:szCs w:val="20"/>
                <w:lang w:eastAsia="zh-TW"/>
              </w:rPr>
              <w:t>開設第二外國語言：開設日文、俄文、法文及西班牙文等第二外國語言選修，以增進學生</w:t>
            </w:r>
            <w:r w:rsidRPr="00042E5D">
              <w:rPr>
                <w:rFonts w:ascii="標楷體" w:hAnsi="標楷體"/>
                <w:sz w:val="20"/>
                <w:szCs w:val="20"/>
                <w:lang w:eastAsia="zh-TW"/>
              </w:rPr>
              <w:t xml:space="preserve"> </w:t>
            </w:r>
          </w:p>
          <w:p w:rsidR="00810A50" w:rsidRPr="00042E5D" w:rsidRDefault="00810A50" w:rsidP="00E47E11">
            <w:pPr>
              <w:adjustRightInd w:val="0"/>
              <w:snapToGrid w:val="0"/>
              <w:spacing w:after="0" w:line="240" w:lineRule="auto"/>
              <w:ind w:leftChars="-36" w:left="114" w:hangingChars="100" w:hanging="200"/>
              <w:rPr>
                <w:rFonts w:ascii="標楷體"/>
                <w:sz w:val="20"/>
                <w:szCs w:val="20"/>
                <w:lang w:eastAsia="zh-TW"/>
              </w:rPr>
            </w:pPr>
            <w:r w:rsidRPr="00042E5D">
              <w:rPr>
                <w:rFonts w:ascii="標楷體" w:hAnsi="標楷體"/>
                <w:sz w:val="20"/>
                <w:szCs w:val="20"/>
                <w:lang w:eastAsia="zh-TW"/>
              </w:rPr>
              <w:t xml:space="preserve">   </w:t>
            </w:r>
            <w:r w:rsidRPr="00042E5D">
              <w:rPr>
                <w:rFonts w:ascii="標楷體" w:hAnsi="標楷體" w:hint="eastAsia"/>
                <w:sz w:val="20"/>
                <w:szCs w:val="20"/>
                <w:lang w:eastAsia="zh-TW"/>
              </w:rPr>
              <w:t>未來就業競爭力。</w:t>
            </w:r>
          </w:p>
          <w:p w:rsidR="00810A50" w:rsidRPr="00042E5D" w:rsidRDefault="00810A50" w:rsidP="00E47E11">
            <w:pPr>
              <w:adjustRightInd w:val="0"/>
              <w:snapToGrid w:val="0"/>
              <w:spacing w:after="0" w:line="240" w:lineRule="auto"/>
              <w:ind w:left="200" w:hangingChars="100" w:hanging="200"/>
              <w:rPr>
                <w:rFonts w:ascii="標楷體"/>
                <w:sz w:val="20"/>
                <w:szCs w:val="20"/>
                <w:lang w:eastAsia="zh-TW"/>
              </w:rPr>
            </w:pPr>
            <w:r w:rsidRPr="00042E5D">
              <w:rPr>
                <w:rFonts w:ascii="標楷體" w:hAnsi="標楷體"/>
                <w:sz w:val="20"/>
                <w:szCs w:val="20"/>
                <w:lang w:eastAsia="zh-TW"/>
              </w:rPr>
              <w:t>4.</w:t>
            </w:r>
            <w:r w:rsidRPr="00042E5D">
              <w:rPr>
                <w:rFonts w:ascii="標楷體" w:hAnsi="標楷體" w:hint="eastAsia"/>
                <w:sz w:val="20"/>
                <w:szCs w:val="20"/>
                <w:lang w:eastAsia="zh-TW"/>
              </w:rPr>
              <w:t>多媒體輔助英語教學：應用多媒體輔助英語教學，加強學生取得各項語言相關證照之能力。</w:t>
            </w:r>
          </w:p>
          <w:p w:rsidR="00810A50" w:rsidRPr="00042E5D" w:rsidRDefault="00810A50" w:rsidP="00E47E11">
            <w:pPr>
              <w:adjustRightInd w:val="0"/>
              <w:snapToGrid w:val="0"/>
              <w:spacing w:after="0" w:line="240" w:lineRule="auto"/>
              <w:ind w:left="200" w:hangingChars="100" w:hanging="200"/>
              <w:rPr>
                <w:rFonts w:ascii="標楷體"/>
                <w:sz w:val="20"/>
                <w:szCs w:val="20"/>
                <w:lang w:eastAsia="zh-TW"/>
              </w:rPr>
            </w:pPr>
            <w:r w:rsidRPr="00042E5D">
              <w:rPr>
                <w:rFonts w:ascii="標楷體" w:hAnsi="標楷體"/>
                <w:sz w:val="20"/>
                <w:szCs w:val="20"/>
                <w:lang w:eastAsia="zh-TW"/>
              </w:rPr>
              <w:t>5.</w:t>
            </w:r>
            <w:r w:rsidRPr="00042E5D">
              <w:rPr>
                <w:rFonts w:ascii="標楷體" w:hAnsi="標楷體" w:hint="eastAsia"/>
                <w:sz w:val="20"/>
                <w:szCs w:val="20"/>
                <w:lang w:eastAsia="zh-TW"/>
              </w:rPr>
              <w:t>結合地方特色與資源：以觀光與教學模組為主軸，發展本系為澎湖地區外語教學與研究中</w:t>
            </w:r>
          </w:p>
          <w:p w:rsidR="00810A50" w:rsidRPr="00042E5D" w:rsidRDefault="00810A50" w:rsidP="00AD0129">
            <w:pPr>
              <w:adjustRightInd w:val="0"/>
              <w:snapToGrid w:val="0"/>
              <w:spacing w:after="0" w:line="240" w:lineRule="auto"/>
              <w:ind w:leftChars="-31" w:left="70" w:hangingChars="72" w:hanging="144"/>
              <w:rPr>
                <w:rFonts w:ascii="標楷體" w:hAnsi="標楷體"/>
                <w:sz w:val="20"/>
                <w:szCs w:val="20"/>
                <w:lang w:eastAsia="zh-TW"/>
              </w:rPr>
            </w:pPr>
            <w:r w:rsidRPr="00042E5D">
              <w:rPr>
                <w:rFonts w:ascii="標楷體" w:hAnsi="標楷體"/>
                <w:sz w:val="20"/>
                <w:szCs w:val="20"/>
                <w:lang w:eastAsia="zh-TW"/>
              </w:rPr>
              <w:t xml:space="preserve">   </w:t>
            </w:r>
            <w:r w:rsidRPr="00042E5D">
              <w:rPr>
                <w:rFonts w:ascii="標楷體" w:hAnsi="標楷體" w:hint="eastAsia"/>
                <w:sz w:val="20"/>
                <w:szCs w:val="20"/>
                <w:lang w:eastAsia="zh-TW"/>
              </w:rPr>
              <w:t>心。此外，本系有開設財經英文、英語商務溝通、英語商用書信和會議英文加上管理學為</w:t>
            </w:r>
            <w:r w:rsidRPr="00042E5D">
              <w:rPr>
                <w:rFonts w:ascii="標楷體" w:hAnsi="標楷體"/>
                <w:sz w:val="20"/>
                <w:szCs w:val="20"/>
                <w:lang w:eastAsia="zh-TW"/>
              </w:rPr>
              <w:t xml:space="preserve"> </w:t>
            </w:r>
          </w:p>
          <w:p w:rsidR="00810A50" w:rsidRPr="00042E5D" w:rsidRDefault="00810A50" w:rsidP="00E47E11">
            <w:pPr>
              <w:adjustRightInd w:val="0"/>
              <w:snapToGrid w:val="0"/>
              <w:spacing w:after="0" w:line="240" w:lineRule="auto"/>
              <w:ind w:left="200" w:hangingChars="100" w:hanging="200"/>
              <w:rPr>
                <w:rFonts w:ascii="標楷體" w:hAnsi="標楷體"/>
                <w:sz w:val="20"/>
                <w:szCs w:val="20"/>
                <w:lang w:eastAsia="zh-TW"/>
              </w:rPr>
            </w:pPr>
            <w:r w:rsidRPr="00042E5D">
              <w:rPr>
                <w:rFonts w:ascii="標楷體" w:hAnsi="標楷體"/>
                <w:sz w:val="20"/>
                <w:szCs w:val="20"/>
                <w:lang w:eastAsia="zh-TW"/>
              </w:rPr>
              <w:t xml:space="preserve">  </w:t>
            </w:r>
            <w:r w:rsidRPr="00042E5D">
              <w:rPr>
                <w:rFonts w:ascii="標楷體" w:hAnsi="標楷體" w:hint="eastAsia"/>
                <w:sz w:val="20"/>
                <w:szCs w:val="20"/>
                <w:lang w:eastAsia="zh-TW"/>
              </w:rPr>
              <w:t>商業課程學生可跨系修其他商業課程，培養學生在因應全球競爭下有通才</w:t>
            </w:r>
            <w:r w:rsidRPr="00042E5D">
              <w:rPr>
                <w:rFonts w:ascii="標楷體" w:hAnsi="標楷體"/>
                <w:sz w:val="20"/>
                <w:szCs w:val="20"/>
                <w:lang w:eastAsia="zh-TW"/>
              </w:rPr>
              <w:t xml:space="preserve">(Multiliteracy </w:t>
            </w:r>
          </w:p>
          <w:p w:rsidR="00810A50" w:rsidRPr="00042E5D" w:rsidRDefault="00810A50" w:rsidP="00E47E11">
            <w:pPr>
              <w:adjustRightInd w:val="0"/>
              <w:snapToGrid w:val="0"/>
              <w:spacing w:after="0" w:line="240" w:lineRule="auto"/>
              <w:ind w:left="200" w:hangingChars="100" w:hanging="200"/>
              <w:rPr>
                <w:rFonts w:ascii="標楷體"/>
                <w:sz w:val="20"/>
                <w:szCs w:val="20"/>
                <w:lang w:eastAsia="zh-TW"/>
              </w:rPr>
            </w:pPr>
            <w:r w:rsidRPr="00042E5D">
              <w:rPr>
                <w:rFonts w:ascii="標楷體" w:hAnsi="標楷體"/>
                <w:sz w:val="20"/>
                <w:szCs w:val="20"/>
                <w:lang w:eastAsia="zh-TW"/>
              </w:rPr>
              <w:t xml:space="preserve">  skills)</w:t>
            </w:r>
            <w:r w:rsidRPr="00042E5D">
              <w:rPr>
                <w:rFonts w:ascii="標楷體" w:hAnsi="標楷體" w:hint="eastAsia"/>
                <w:sz w:val="20"/>
                <w:szCs w:val="20"/>
                <w:lang w:eastAsia="zh-TW"/>
              </w:rPr>
              <w:t>。</w:t>
            </w:r>
          </w:p>
        </w:tc>
      </w:tr>
      <w:tr w:rsidR="00810A50" w:rsidRPr="00042E5D" w:rsidTr="00E016FC">
        <w:trPr>
          <w:jc w:val="right"/>
        </w:trPr>
        <w:tc>
          <w:tcPr>
            <w:tcW w:w="1921" w:type="dxa"/>
          </w:tcPr>
          <w:p w:rsidR="00810A50" w:rsidRPr="00042E5D" w:rsidRDefault="00810A50" w:rsidP="00180618">
            <w:pPr>
              <w:rPr>
                <w:rFonts w:ascii="標楷體"/>
                <w:sz w:val="20"/>
                <w:szCs w:val="20"/>
              </w:rPr>
            </w:pPr>
            <w:r w:rsidRPr="00042E5D">
              <w:rPr>
                <w:rFonts w:ascii="標楷體" w:hAnsi="標楷體" w:hint="eastAsia"/>
                <w:sz w:val="20"/>
                <w:szCs w:val="20"/>
              </w:rPr>
              <w:t>˙特殊設備</w:t>
            </w:r>
          </w:p>
        </w:tc>
        <w:tc>
          <w:tcPr>
            <w:tcW w:w="8529" w:type="dxa"/>
          </w:tcPr>
          <w:p w:rsidR="00810A50" w:rsidRPr="00042E5D" w:rsidRDefault="00810A50" w:rsidP="00136B2D">
            <w:pPr>
              <w:adjustRightInd w:val="0"/>
              <w:snapToGrid w:val="0"/>
              <w:spacing w:after="0" w:line="240" w:lineRule="auto"/>
              <w:rPr>
                <w:rFonts w:ascii="標楷體"/>
                <w:sz w:val="20"/>
                <w:szCs w:val="20"/>
              </w:rPr>
            </w:pPr>
            <w:r w:rsidRPr="00042E5D">
              <w:rPr>
                <w:rFonts w:ascii="標楷體" w:hAnsi="標楷體"/>
                <w:sz w:val="20"/>
                <w:szCs w:val="20"/>
              </w:rPr>
              <w:t>1.</w:t>
            </w:r>
            <w:r w:rsidRPr="00042E5D">
              <w:rPr>
                <w:rFonts w:ascii="標楷體" w:hAnsi="標楷體" w:hint="eastAsia"/>
                <w:sz w:val="20"/>
                <w:szCs w:val="20"/>
              </w:rPr>
              <w:t>英語導遊領隊實習教室</w:t>
            </w:r>
            <w:r w:rsidRPr="00042E5D">
              <w:rPr>
                <w:rFonts w:ascii="標楷體" w:hAnsi="標楷體"/>
                <w:sz w:val="20"/>
                <w:szCs w:val="20"/>
              </w:rPr>
              <w:t>English Tour Guide &amp; Manager Practicum Room</w:t>
            </w:r>
            <w:r w:rsidRPr="00042E5D">
              <w:rPr>
                <w:rFonts w:ascii="標楷體" w:hAnsi="標楷體"/>
                <w:sz w:val="20"/>
                <w:szCs w:val="20"/>
              </w:rPr>
              <w:br/>
              <w:t>2.</w:t>
            </w:r>
            <w:r w:rsidRPr="00042E5D">
              <w:rPr>
                <w:rFonts w:ascii="標楷體" w:hAnsi="標楷體" w:hint="eastAsia"/>
                <w:sz w:val="20"/>
                <w:szCs w:val="20"/>
              </w:rPr>
              <w:t>外語解說員培育中心</w:t>
            </w:r>
            <w:r w:rsidRPr="00042E5D">
              <w:rPr>
                <w:rFonts w:ascii="標楷體" w:hAnsi="標楷體"/>
                <w:sz w:val="20"/>
                <w:szCs w:val="20"/>
              </w:rPr>
              <w:t>Center for Interpreters of Foreign Languages</w:t>
            </w:r>
            <w:r w:rsidRPr="00042E5D">
              <w:rPr>
                <w:rFonts w:ascii="標楷體" w:hAnsi="標楷體"/>
                <w:sz w:val="20"/>
                <w:szCs w:val="20"/>
              </w:rPr>
              <w:br/>
              <w:t>3.</w:t>
            </w:r>
            <w:r w:rsidRPr="00042E5D">
              <w:rPr>
                <w:rFonts w:ascii="標楷體" w:hAnsi="標楷體" w:hint="eastAsia"/>
                <w:sz w:val="20"/>
                <w:szCs w:val="20"/>
              </w:rPr>
              <w:t>多媒體語言教室</w:t>
            </w:r>
            <w:r w:rsidRPr="00042E5D">
              <w:rPr>
                <w:rFonts w:ascii="標楷體" w:hAnsi="標楷體"/>
                <w:sz w:val="20"/>
                <w:szCs w:val="20"/>
              </w:rPr>
              <w:t>Multiple Media Room</w:t>
            </w:r>
            <w:r w:rsidRPr="00042E5D">
              <w:rPr>
                <w:rFonts w:ascii="標楷體" w:hAnsi="標楷體"/>
                <w:sz w:val="20"/>
                <w:szCs w:val="20"/>
              </w:rPr>
              <w:br/>
              <w:t>4.</w:t>
            </w:r>
            <w:r w:rsidRPr="00042E5D">
              <w:rPr>
                <w:rFonts w:ascii="標楷體" w:hAnsi="標楷體" w:hint="eastAsia"/>
                <w:sz w:val="20"/>
                <w:szCs w:val="20"/>
              </w:rPr>
              <w:t>英語教學實習教室</w:t>
            </w:r>
            <w:r w:rsidRPr="00042E5D">
              <w:rPr>
                <w:rFonts w:ascii="標楷體" w:hAnsi="標楷體"/>
                <w:sz w:val="20"/>
                <w:szCs w:val="20"/>
              </w:rPr>
              <w:t>ESL/EFL Practicum Room</w:t>
            </w:r>
            <w:r w:rsidRPr="00042E5D">
              <w:rPr>
                <w:rFonts w:ascii="標楷體" w:hAnsi="標楷體"/>
                <w:sz w:val="20"/>
                <w:szCs w:val="20"/>
              </w:rPr>
              <w:br/>
              <w:t>5.</w:t>
            </w:r>
            <w:r w:rsidRPr="00042E5D">
              <w:rPr>
                <w:rFonts w:ascii="標楷體" w:hAnsi="標楷體" w:hint="eastAsia"/>
                <w:sz w:val="20"/>
                <w:szCs w:val="20"/>
              </w:rPr>
              <w:t>偏遠地區英語補救教學暨研究中心</w:t>
            </w:r>
            <w:r w:rsidRPr="00042E5D">
              <w:rPr>
                <w:rFonts w:ascii="標楷體" w:hAnsi="標楷體"/>
                <w:sz w:val="20"/>
                <w:szCs w:val="20"/>
              </w:rPr>
              <w:t>Center for EFL Remedial Learning &amp; Research</w:t>
            </w:r>
            <w:r w:rsidRPr="00042E5D">
              <w:rPr>
                <w:rFonts w:ascii="標楷體" w:hAnsi="標楷體"/>
                <w:sz w:val="20"/>
                <w:szCs w:val="20"/>
              </w:rPr>
              <w:br/>
              <w:t>6.</w:t>
            </w:r>
            <w:r w:rsidRPr="00042E5D">
              <w:rPr>
                <w:rFonts w:ascii="標楷體" w:hAnsi="標楷體" w:hint="eastAsia"/>
                <w:sz w:val="20"/>
                <w:szCs w:val="20"/>
              </w:rPr>
              <w:t>英語專題製作室</w:t>
            </w:r>
          </w:p>
        </w:tc>
      </w:tr>
      <w:tr w:rsidR="00810A50" w:rsidRPr="00042E5D" w:rsidTr="00E016FC">
        <w:trPr>
          <w:jc w:val="right"/>
        </w:trPr>
        <w:tc>
          <w:tcPr>
            <w:tcW w:w="1921" w:type="dxa"/>
          </w:tcPr>
          <w:p w:rsidR="00810A50" w:rsidRPr="00042E5D" w:rsidRDefault="00810A50" w:rsidP="00180618">
            <w:pPr>
              <w:rPr>
                <w:rFonts w:ascii="標楷體"/>
                <w:b/>
                <w:sz w:val="20"/>
                <w:szCs w:val="20"/>
              </w:rPr>
            </w:pPr>
            <w:r w:rsidRPr="00042E5D">
              <w:rPr>
                <w:rFonts w:ascii="標楷體" w:hAnsi="標楷體" w:hint="eastAsia"/>
                <w:sz w:val="20"/>
                <w:szCs w:val="20"/>
              </w:rPr>
              <w:t>˙就業</w:t>
            </w:r>
          </w:p>
        </w:tc>
        <w:tc>
          <w:tcPr>
            <w:tcW w:w="8529"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觀光導遊、飯店旅宿業</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空服員</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3.</w:t>
            </w:r>
            <w:r w:rsidRPr="00042E5D">
              <w:rPr>
                <w:rFonts w:ascii="標楷體" w:hAnsi="標楷體" w:hint="eastAsia"/>
                <w:sz w:val="20"/>
                <w:szCs w:val="20"/>
                <w:lang w:eastAsia="zh-TW"/>
              </w:rPr>
              <w:t>翻譯、商務接待、秘書、海關、國際行銷、外商公司等貿易公司</w:t>
            </w:r>
          </w:p>
          <w:p w:rsidR="00810A50" w:rsidRPr="00042E5D" w:rsidRDefault="00810A50" w:rsidP="00136B2D">
            <w:pPr>
              <w:adjustRightInd w:val="0"/>
              <w:snapToGrid w:val="0"/>
              <w:spacing w:after="0" w:line="240" w:lineRule="auto"/>
              <w:rPr>
                <w:rFonts w:ascii="標楷體"/>
                <w:sz w:val="20"/>
                <w:szCs w:val="20"/>
              </w:rPr>
            </w:pPr>
            <w:r w:rsidRPr="00042E5D">
              <w:rPr>
                <w:rFonts w:ascii="標楷體" w:hAnsi="標楷體"/>
                <w:sz w:val="20"/>
                <w:szCs w:val="20"/>
              </w:rPr>
              <w:t>4.</w:t>
            </w:r>
            <w:r w:rsidRPr="00042E5D">
              <w:rPr>
                <w:rFonts w:ascii="標楷體" w:hAnsi="標楷體" w:hint="eastAsia"/>
                <w:sz w:val="20"/>
                <w:szCs w:val="20"/>
              </w:rPr>
              <w:t>美語老師</w:t>
            </w:r>
          </w:p>
        </w:tc>
      </w:tr>
    </w:tbl>
    <w:p w:rsidR="00810A50" w:rsidRPr="00042E5D" w:rsidRDefault="00810A50">
      <w:pPr>
        <w:rPr>
          <w:rFonts w:ascii="標楷體"/>
          <w:lang w:eastAsia="zh-TW"/>
        </w:rPr>
      </w:pPr>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8358"/>
      </w:tblGrid>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˙學校</w:t>
            </w:r>
          </w:p>
        </w:tc>
        <w:tc>
          <w:tcPr>
            <w:tcW w:w="8358" w:type="dxa"/>
          </w:tcPr>
          <w:p w:rsidR="00810A50" w:rsidRPr="00042E5D" w:rsidRDefault="00810A50" w:rsidP="00180618">
            <w:pPr>
              <w:rPr>
                <w:rFonts w:ascii="標楷體"/>
                <w:sz w:val="20"/>
                <w:szCs w:val="20"/>
              </w:rPr>
            </w:pPr>
            <w:r w:rsidRPr="00042E5D">
              <w:rPr>
                <w:rFonts w:ascii="標楷體" w:hAnsi="標楷體" w:cs="Arial" w:hint="eastAsia"/>
                <w:sz w:val="20"/>
                <w:szCs w:val="20"/>
              </w:rPr>
              <w:t>國立澎湖科技大學</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˙系</w:t>
            </w:r>
            <w:r w:rsidRPr="00042E5D">
              <w:rPr>
                <w:rFonts w:ascii="標楷體" w:hAnsi="標楷體"/>
                <w:sz w:val="20"/>
                <w:szCs w:val="20"/>
              </w:rPr>
              <w:t>(</w:t>
            </w:r>
            <w:r w:rsidRPr="00042E5D">
              <w:rPr>
                <w:rFonts w:ascii="標楷體" w:hAnsi="標楷體" w:hint="eastAsia"/>
                <w:sz w:val="20"/>
                <w:szCs w:val="20"/>
              </w:rPr>
              <w:t>組</w:t>
            </w:r>
            <w:r w:rsidRPr="00042E5D">
              <w:rPr>
                <w:rFonts w:ascii="標楷體" w:hAnsi="標楷體"/>
                <w:sz w:val="20"/>
                <w:szCs w:val="20"/>
              </w:rPr>
              <w:t>)</w:t>
            </w:r>
            <w:r w:rsidRPr="00042E5D">
              <w:rPr>
                <w:rFonts w:ascii="標楷體" w:hAnsi="標楷體" w:hint="eastAsia"/>
                <w:sz w:val="20"/>
                <w:szCs w:val="20"/>
              </w:rPr>
              <w:t>、學程</w:t>
            </w:r>
          </w:p>
        </w:tc>
        <w:tc>
          <w:tcPr>
            <w:tcW w:w="8358" w:type="dxa"/>
          </w:tcPr>
          <w:p w:rsidR="00810A50" w:rsidRPr="00042E5D" w:rsidRDefault="00810A50" w:rsidP="00180618">
            <w:pPr>
              <w:widowControl/>
              <w:tabs>
                <w:tab w:val="left" w:pos="420"/>
              </w:tabs>
              <w:rPr>
                <w:rFonts w:ascii="標楷體" w:cs="Arial"/>
                <w:sz w:val="20"/>
                <w:szCs w:val="20"/>
              </w:rPr>
            </w:pPr>
            <w:r w:rsidRPr="00042E5D">
              <w:rPr>
                <w:rFonts w:ascii="標楷體" w:hAnsi="標楷體" w:cs="DFKaiShu-SB-Estd-BF" w:hint="eastAsia"/>
                <w:sz w:val="20"/>
                <w:szCs w:val="20"/>
              </w:rPr>
              <w:t>航運管理系</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˙網址</w:t>
            </w:r>
          </w:p>
        </w:tc>
        <w:tc>
          <w:tcPr>
            <w:tcW w:w="8358" w:type="dxa"/>
          </w:tcPr>
          <w:p w:rsidR="00810A50" w:rsidRPr="00042E5D" w:rsidRDefault="00810A50" w:rsidP="00B0173D">
            <w:pPr>
              <w:rPr>
                <w:rFonts w:ascii="標楷體" w:cs="Arial"/>
                <w:sz w:val="20"/>
                <w:szCs w:val="20"/>
              </w:rPr>
            </w:pPr>
            <w:hyperlink r:id="rId10" w:tgtFrame="_blank" w:tooltip="將另開新視窗" w:history="1">
              <w:r w:rsidRPr="00042E5D">
                <w:rPr>
                  <w:rFonts w:ascii="標楷體" w:hAnsi="標楷體" w:cs="Arial"/>
                  <w:sz w:val="20"/>
                  <w:szCs w:val="20"/>
                </w:rPr>
                <w:t>http://stm.npu.edu.tw/</w:t>
              </w:r>
            </w:hyperlink>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˙課程規劃</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本系課程設計強調理論與實務並重，以實務知識及技能之養成為主，以解決實務問題所必備之專業知識進行規劃。在課程之內容上，以海、空運課程為主，一般管理、供應鏈管理相關課程為輔，以達到學生具備實務處理、應用能力，具有解決問題能力。</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˙發展特色</w:t>
            </w:r>
          </w:p>
        </w:tc>
        <w:tc>
          <w:tcPr>
            <w:tcW w:w="8358" w:type="dxa"/>
          </w:tcPr>
          <w:p w:rsidR="00810A50" w:rsidRPr="00042E5D" w:rsidRDefault="00810A50" w:rsidP="00DB57F2">
            <w:pPr>
              <w:adjustRightInd w:val="0"/>
              <w:snapToGrid w:val="0"/>
              <w:spacing w:after="0" w:line="300" w:lineRule="auto"/>
              <w:ind w:left="204" w:hangingChars="102" w:hanging="204"/>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本系因應政府國家經貿政策，產業自動化需求，發展離島運輸產業，培育我國海運、空運、</w:t>
            </w:r>
            <w:r w:rsidRPr="00042E5D">
              <w:rPr>
                <w:rFonts w:ascii="標楷體" w:hAnsi="標楷體"/>
                <w:sz w:val="20"/>
                <w:szCs w:val="20"/>
                <w:lang w:eastAsia="zh-TW"/>
              </w:rPr>
              <w:t xml:space="preserve"> </w:t>
            </w:r>
            <w:r w:rsidRPr="00042E5D">
              <w:rPr>
                <w:rFonts w:ascii="標楷體" w:hAnsi="標楷體" w:hint="eastAsia"/>
                <w:sz w:val="20"/>
                <w:szCs w:val="20"/>
                <w:lang w:eastAsia="zh-TW"/>
              </w:rPr>
              <w:t>港埠、貿易等相關事業之經營管理及實務技術人才。</w:t>
            </w:r>
          </w:p>
          <w:p w:rsidR="00810A50" w:rsidRPr="00042E5D" w:rsidRDefault="00810A50" w:rsidP="00DB57F2">
            <w:pPr>
              <w:adjustRightInd w:val="0"/>
              <w:snapToGrid w:val="0"/>
              <w:spacing w:after="0" w:line="300" w:lineRule="auto"/>
              <w:ind w:left="204" w:hangingChars="102" w:hanging="204"/>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培育學生擁有航運產業專業知識與實務應用能力、產業創新能力與國際視野、溝通表達與團隊合作能力、問題解決與終身學習能力及職場倫理與公民素養。</w:t>
            </w:r>
          </w:p>
          <w:p w:rsidR="00810A50" w:rsidRPr="00042E5D" w:rsidRDefault="00810A50" w:rsidP="005E7AE8">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3.</w:t>
            </w:r>
            <w:r w:rsidRPr="00042E5D">
              <w:rPr>
                <w:rFonts w:ascii="標楷體" w:hAnsi="標楷體" w:hint="eastAsia"/>
                <w:sz w:val="20"/>
                <w:szCs w:val="20"/>
                <w:lang w:eastAsia="zh-TW"/>
              </w:rPr>
              <w:t>畢業前可取得英語證照、專責報關人員及航空訂位執照以增加就業競爭優勢。</w:t>
            </w:r>
          </w:p>
          <w:p w:rsidR="00810A50" w:rsidRPr="00042E5D" w:rsidRDefault="00810A50" w:rsidP="00AD5DA4">
            <w:pPr>
              <w:adjustRightInd w:val="0"/>
              <w:snapToGrid w:val="0"/>
              <w:spacing w:after="0" w:line="300" w:lineRule="auto"/>
              <w:ind w:left="204" w:hangingChars="102" w:hanging="204"/>
              <w:rPr>
                <w:rFonts w:ascii="標楷體"/>
                <w:sz w:val="20"/>
                <w:szCs w:val="20"/>
                <w:lang w:eastAsia="zh-TW"/>
              </w:rPr>
            </w:pPr>
            <w:r w:rsidRPr="00042E5D">
              <w:rPr>
                <w:rFonts w:ascii="標楷體" w:hAnsi="標楷體"/>
                <w:sz w:val="20"/>
                <w:szCs w:val="20"/>
                <w:lang w:eastAsia="zh-TW"/>
              </w:rPr>
              <w:t>4.</w:t>
            </w:r>
            <w:r w:rsidRPr="00042E5D">
              <w:rPr>
                <w:rFonts w:ascii="標楷體" w:hAnsi="標楷體" w:hint="eastAsia"/>
                <w:sz w:val="20"/>
                <w:szCs w:val="20"/>
                <w:lang w:eastAsia="zh-TW"/>
              </w:rPr>
              <w:t>目前提供暑期實習機會與學期間實習學分，諸如船務代理業、貨物承攬業、航空公司等實習機會，以增加學生日後就業競爭力。</w:t>
            </w:r>
          </w:p>
          <w:p w:rsidR="00810A50" w:rsidRPr="00042E5D" w:rsidRDefault="00810A50" w:rsidP="00AD5DA4">
            <w:pPr>
              <w:adjustRightInd w:val="0"/>
              <w:snapToGrid w:val="0"/>
              <w:spacing w:after="0" w:line="300" w:lineRule="auto"/>
              <w:ind w:left="204" w:hangingChars="102" w:hanging="204"/>
              <w:rPr>
                <w:rFonts w:ascii="標楷體"/>
                <w:sz w:val="20"/>
                <w:szCs w:val="20"/>
                <w:lang w:eastAsia="zh-TW"/>
              </w:rPr>
            </w:pPr>
            <w:r w:rsidRPr="00042E5D">
              <w:rPr>
                <w:rFonts w:ascii="標楷體" w:hAnsi="標楷體"/>
                <w:sz w:val="20"/>
                <w:szCs w:val="20"/>
                <w:lang w:eastAsia="zh-TW"/>
              </w:rPr>
              <w:t>5.</w:t>
            </w:r>
            <w:r w:rsidRPr="00042E5D">
              <w:rPr>
                <w:rFonts w:ascii="標楷體" w:hAnsi="標楷體" w:hint="eastAsia"/>
                <w:sz w:val="20"/>
                <w:szCs w:val="20"/>
                <w:lang w:eastAsia="zh-TW"/>
              </w:rPr>
              <w:t>可至交換學校至少一學期的課程學習</w:t>
            </w:r>
            <w:r w:rsidRPr="00042E5D">
              <w:rPr>
                <w:rFonts w:ascii="標楷體" w:hAnsi="標楷體"/>
                <w:sz w:val="20"/>
                <w:szCs w:val="20"/>
                <w:lang w:eastAsia="zh-TW"/>
              </w:rPr>
              <w:t>(</w:t>
            </w:r>
            <w:r w:rsidRPr="00042E5D">
              <w:rPr>
                <w:rFonts w:ascii="標楷體" w:hAnsi="標楷體" w:hint="eastAsia"/>
                <w:sz w:val="20"/>
                <w:szCs w:val="20"/>
                <w:lang w:eastAsia="zh-TW"/>
              </w:rPr>
              <w:t>國內外大學</w:t>
            </w:r>
            <w:r w:rsidRPr="00042E5D">
              <w:rPr>
                <w:rFonts w:ascii="標楷體" w:hAnsi="標楷體"/>
                <w:sz w:val="20"/>
                <w:szCs w:val="20"/>
                <w:lang w:eastAsia="zh-TW"/>
              </w:rPr>
              <w:t>)</w:t>
            </w:r>
            <w:r w:rsidRPr="00042E5D">
              <w:rPr>
                <w:rFonts w:ascii="標楷體" w:hAnsi="標楷體" w:hint="eastAsia"/>
                <w:sz w:val="20"/>
                <w:szCs w:val="20"/>
                <w:lang w:eastAsia="zh-TW"/>
              </w:rPr>
              <w:t>。</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˙特殊設備</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教學設備上因應海、空運業等產業之需求，成立航空訂位票務實習教室、航業文件製作實務實習教室，並開設航空訂位系統、海關實務，航業文件製作實務等課程。</w:t>
            </w:r>
          </w:p>
        </w:tc>
      </w:tr>
      <w:tr w:rsidR="00810A50" w:rsidRPr="00042E5D" w:rsidTr="00E016FC">
        <w:trPr>
          <w:jc w:val="right"/>
        </w:trPr>
        <w:tc>
          <w:tcPr>
            <w:tcW w:w="2092" w:type="dxa"/>
          </w:tcPr>
          <w:p w:rsidR="00810A50" w:rsidRPr="00042E5D" w:rsidRDefault="00810A50" w:rsidP="00180618">
            <w:pPr>
              <w:rPr>
                <w:rFonts w:ascii="標楷體"/>
                <w:b/>
                <w:sz w:val="20"/>
                <w:szCs w:val="20"/>
              </w:rPr>
            </w:pPr>
            <w:r w:rsidRPr="00042E5D">
              <w:rPr>
                <w:rFonts w:ascii="標楷體" w:hAnsi="標楷體" w:hint="eastAsia"/>
                <w:sz w:val="20"/>
                <w:szCs w:val="20"/>
              </w:rPr>
              <w:t>˙就業</w:t>
            </w:r>
          </w:p>
        </w:tc>
        <w:tc>
          <w:tcPr>
            <w:tcW w:w="8358" w:type="dxa"/>
          </w:tcPr>
          <w:p w:rsidR="00810A50" w:rsidRPr="00042E5D" w:rsidRDefault="00810A50" w:rsidP="00DB57F2">
            <w:pPr>
              <w:adjustRightInd w:val="0"/>
              <w:snapToGrid w:val="0"/>
              <w:spacing w:after="0" w:line="300" w:lineRule="auto"/>
              <w:ind w:left="204" w:hangingChars="102" w:hanging="204"/>
              <w:rPr>
                <w:rFonts w:ascii="標楷體" w:hAns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航運事業機構：民營船公司、港務公司、航空公司、海空貨運承攬公司、船務公司、報關行及外商貿易公司等。</w:t>
            </w:r>
            <w:r w:rsidRPr="00042E5D">
              <w:rPr>
                <w:rFonts w:ascii="標楷體" w:hAnsi="標楷體"/>
                <w:sz w:val="20"/>
                <w:szCs w:val="20"/>
                <w:lang w:eastAsia="zh-TW"/>
              </w:rPr>
              <w:t xml:space="preserve"> </w:t>
            </w:r>
          </w:p>
          <w:p w:rsidR="00810A50" w:rsidRPr="00042E5D" w:rsidRDefault="00810A50" w:rsidP="00DB57F2">
            <w:pPr>
              <w:adjustRightInd w:val="0"/>
              <w:snapToGrid w:val="0"/>
              <w:spacing w:after="0" w:line="300" w:lineRule="auto"/>
              <w:ind w:left="204" w:hangingChars="102" w:hanging="204"/>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公職：經由高普考及特考進入公家機構，如交通部、航港局、關稅署、民航局及各縣市政府交通局等單位擔任公職。</w:t>
            </w:r>
          </w:p>
        </w:tc>
      </w:tr>
    </w:tbl>
    <w:p w:rsidR="00810A50" w:rsidRPr="00042E5D" w:rsidRDefault="00810A50" w:rsidP="00180618">
      <w:pPr>
        <w:rPr>
          <w:rFonts w:ascii="標楷體"/>
          <w:sz w:val="20"/>
          <w:szCs w:val="20"/>
          <w:lang w:eastAsia="zh-TW"/>
        </w:rPr>
      </w:pPr>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8358"/>
      </w:tblGrid>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˙學校</w:t>
            </w:r>
          </w:p>
        </w:tc>
        <w:tc>
          <w:tcPr>
            <w:tcW w:w="8358" w:type="dxa"/>
          </w:tcPr>
          <w:p w:rsidR="00810A50" w:rsidRPr="00042E5D" w:rsidRDefault="00810A50" w:rsidP="00180618">
            <w:pPr>
              <w:rPr>
                <w:rFonts w:ascii="標楷體"/>
                <w:sz w:val="20"/>
                <w:szCs w:val="20"/>
              </w:rPr>
            </w:pPr>
            <w:r w:rsidRPr="00042E5D">
              <w:rPr>
                <w:rFonts w:ascii="標楷體" w:hAnsi="標楷體" w:cs="Arial" w:hint="eastAsia"/>
                <w:sz w:val="20"/>
                <w:szCs w:val="20"/>
              </w:rPr>
              <w:t>國立澎湖科技大學</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˙系</w:t>
            </w:r>
            <w:r w:rsidRPr="00042E5D">
              <w:rPr>
                <w:rFonts w:ascii="標楷體" w:hAnsi="標楷體"/>
                <w:sz w:val="20"/>
                <w:szCs w:val="20"/>
              </w:rPr>
              <w:t>(</w:t>
            </w:r>
            <w:r w:rsidRPr="00042E5D">
              <w:rPr>
                <w:rFonts w:ascii="標楷體" w:hAnsi="標楷體" w:hint="eastAsia"/>
                <w:sz w:val="20"/>
                <w:szCs w:val="20"/>
              </w:rPr>
              <w:t>組</w:t>
            </w:r>
            <w:r w:rsidRPr="00042E5D">
              <w:rPr>
                <w:rFonts w:ascii="標楷體" w:hAnsi="標楷體"/>
                <w:sz w:val="20"/>
                <w:szCs w:val="20"/>
              </w:rPr>
              <w:t>)</w:t>
            </w:r>
            <w:r w:rsidRPr="00042E5D">
              <w:rPr>
                <w:rFonts w:ascii="標楷體" w:hAnsi="標楷體" w:hint="eastAsia"/>
                <w:sz w:val="20"/>
                <w:szCs w:val="20"/>
              </w:rPr>
              <w:t>、學程</w:t>
            </w:r>
          </w:p>
        </w:tc>
        <w:tc>
          <w:tcPr>
            <w:tcW w:w="8358" w:type="dxa"/>
          </w:tcPr>
          <w:p w:rsidR="00810A50" w:rsidRPr="00042E5D" w:rsidRDefault="00810A50" w:rsidP="00A244EB">
            <w:pPr>
              <w:widowControl/>
              <w:rPr>
                <w:rFonts w:ascii="標楷體" w:cs="Arial"/>
                <w:sz w:val="20"/>
                <w:szCs w:val="20"/>
                <w:lang w:eastAsia="zh-TW"/>
              </w:rPr>
            </w:pPr>
            <w:r w:rsidRPr="00042E5D">
              <w:rPr>
                <w:rFonts w:ascii="標楷體" w:hAnsi="標楷體" w:cs="Arial" w:hint="eastAsia"/>
                <w:sz w:val="20"/>
                <w:szCs w:val="20"/>
                <w:lang w:eastAsia="zh-TW"/>
              </w:rPr>
              <w:t>觀光休閒系</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˙網址</w:t>
            </w:r>
          </w:p>
        </w:tc>
        <w:tc>
          <w:tcPr>
            <w:tcW w:w="8358" w:type="dxa"/>
          </w:tcPr>
          <w:p w:rsidR="00810A50" w:rsidRPr="00042E5D" w:rsidRDefault="00810A50" w:rsidP="00180618">
            <w:pPr>
              <w:widowControl/>
              <w:rPr>
                <w:rFonts w:ascii="標楷體" w:cs="Arial"/>
                <w:sz w:val="20"/>
                <w:szCs w:val="20"/>
              </w:rPr>
            </w:pPr>
            <w:hyperlink r:id="rId11" w:history="1">
              <w:r w:rsidRPr="00042E5D">
                <w:rPr>
                  <w:rStyle w:val="Hyperlink"/>
                  <w:rFonts w:ascii="標楷體" w:hAnsi="標楷體" w:cs="Arial"/>
                  <w:color w:val="000000"/>
                  <w:sz w:val="20"/>
                  <w:szCs w:val="20"/>
                  <w:u w:val="none"/>
                </w:rPr>
                <w:t>http://dtl.npu.edu.tw/dtl-npu/</w:t>
              </w:r>
            </w:hyperlink>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˙課程規劃</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本系之課程設計，以基礎專業知識為共同必修，觀光服務與島嶼休閒二個課程模組為主軸，搭配半年與業界實習，使學生能知識與實務結合。為配合課程進行，建置有相關的專業教室，並有多個專業的學位學程可以強化職能。四年級尚有國內外交換生機會，可至交換學校至少一學期的課程學習。</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˙發展特色</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本系以觀光服務、海洋休閒及島嶼遊憩為特色，強調理論與實務相結合，以發展觀光產業所需之人才為主。本系師資專精之專業特色為觀光服務、生態觀光、文化觀光、地景觀光、旅行業、海洋休閒業等。除了校內專業課程之外，也擴展與學術界暨產業界之聯繫、交流及合作，並簽定國內跨校與國際交換學生協議，鼓勵學生前往交換學習。</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˙特殊設備</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觀光服務實習教室</w:t>
            </w:r>
            <w:r w:rsidRPr="00042E5D">
              <w:rPr>
                <w:rFonts w:ascii="標楷體" w:hAnsi="標楷體"/>
                <w:sz w:val="20"/>
                <w:szCs w:val="20"/>
                <w:lang w:eastAsia="zh-TW"/>
              </w:rPr>
              <w:t>(City &amp; Guilds</w:t>
            </w:r>
            <w:r w:rsidRPr="00042E5D">
              <w:rPr>
                <w:rFonts w:ascii="標楷體" w:hAnsi="標楷體" w:hint="eastAsia"/>
                <w:sz w:val="20"/>
                <w:szCs w:val="20"/>
                <w:lang w:eastAsia="zh-TW"/>
              </w:rPr>
              <w:t>國際咖啡師考場</w:t>
            </w:r>
            <w:r w:rsidRPr="00042E5D">
              <w:rPr>
                <w:rFonts w:ascii="標楷體" w:hAnsi="標楷體"/>
                <w:sz w:val="20"/>
                <w:szCs w:val="20"/>
                <w:lang w:eastAsia="zh-TW"/>
              </w:rPr>
              <w:t>)</w:t>
            </w:r>
            <w:r w:rsidRPr="00042E5D">
              <w:rPr>
                <w:rFonts w:ascii="標楷體" w:hAnsi="標楷體" w:hint="eastAsia"/>
                <w:sz w:val="20"/>
                <w:szCs w:val="20"/>
                <w:lang w:eastAsia="zh-TW"/>
              </w:rPr>
              <w:t>、觀光服務製備教室、實習旅運中心、觀光休閒規劃室</w:t>
            </w:r>
            <w:r w:rsidRPr="00042E5D">
              <w:rPr>
                <w:rFonts w:ascii="標楷體" w:hAnsi="標楷體"/>
                <w:sz w:val="20"/>
                <w:szCs w:val="20"/>
                <w:lang w:eastAsia="zh-TW"/>
              </w:rPr>
              <w:t>(</w:t>
            </w:r>
            <w:r w:rsidRPr="00042E5D">
              <w:rPr>
                <w:rFonts w:ascii="標楷體" w:hAnsi="標楷體" w:hint="eastAsia"/>
                <w:sz w:val="20"/>
                <w:szCs w:val="20"/>
                <w:lang w:eastAsia="zh-TW"/>
              </w:rPr>
              <w:t>製圖教室</w:t>
            </w:r>
            <w:r w:rsidRPr="00042E5D">
              <w:rPr>
                <w:rFonts w:ascii="標楷體" w:hAnsi="標楷體"/>
                <w:sz w:val="20"/>
                <w:szCs w:val="20"/>
                <w:lang w:eastAsia="zh-TW"/>
              </w:rPr>
              <w:t>)</w:t>
            </w:r>
            <w:r w:rsidRPr="00042E5D">
              <w:rPr>
                <w:rFonts w:ascii="標楷體" w:hAnsi="標楷體" w:hint="eastAsia"/>
                <w:sz w:val="20"/>
                <w:szCs w:val="20"/>
                <w:lang w:eastAsia="zh-TW"/>
              </w:rPr>
              <w:t>、商業經營與服務教室、觀光導覽解說教室、專題討論暨會議室、觀光產業資訊教室</w:t>
            </w:r>
            <w:r w:rsidRPr="00042E5D">
              <w:rPr>
                <w:rFonts w:ascii="標楷體" w:hAnsi="標楷體"/>
                <w:sz w:val="20"/>
                <w:szCs w:val="20"/>
                <w:lang w:eastAsia="zh-TW"/>
              </w:rPr>
              <w:t>(</w:t>
            </w:r>
            <w:r w:rsidRPr="00042E5D">
              <w:rPr>
                <w:rFonts w:ascii="標楷體" w:hAnsi="標楷體" w:hint="eastAsia"/>
                <w:sz w:val="20"/>
                <w:szCs w:val="20"/>
                <w:lang w:eastAsia="zh-TW"/>
              </w:rPr>
              <w:t>國內旅遊領團人員試務中心、航空訂位系統、</w:t>
            </w:r>
            <w:r w:rsidRPr="00042E5D">
              <w:rPr>
                <w:rFonts w:ascii="標楷體" w:hAnsi="標楷體"/>
                <w:sz w:val="20"/>
                <w:szCs w:val="20"/>
                <w:lang w:eastAsia="zh-TW"/>
              </w:rPr>
              <w:t>SSE</w:t>
            </w:r>
            <w:r w:rsidRPr="00042E5D">
              <w:rPr>
                <w:rFonts w:ascii="標楷體" w:hAnsi="標楷體" w:hint="eastAsia"/>
                <w:sz w:val="20"/>
                <w:szCs w:val="20"/>
                <w:lang w:eastAsia="zh-TW"/>
              </w:rPr>
              <w:t>國際攝影認證與旅行業專業認證</w:t>
            </w:r>
            <w:r w:rsidRPr="00042E5D">
              <w:rPr>
                <w:rFonts w:ascii="標楷體" w:hAnsi="標楷體"/>
                <w:sz w:val="20"/>
                <w:szCs w:val="20"/>
                <w:lang w:eastAsia="zh-TW"/>
              </w:rPr>
              <w:t>)</w:t>
            </w:r>
            <w:r w:rsidRPr="00042E5D">
              <w:rPr>
                <w:rFonts w:ascii="標楷體" w:hAnsi="標楷體" w:hint="eastAsia"/>
                <w:sz w:val="20"/>
                <w:szCs w:val="20"/>
                <w:lang w:eastAsia="zh-TW"/>
              </w:rPr>
              <w:t>、數位多媒體實習教室、島嶼產業服務中心。</w:t>
            </w:r>
          </w:p>
        </w:tc>
      </w:tr>
      <w:tr w:rsidR="00810A50" w:rsidRPr="00042E5D" w:rsidTr="00E016FC">
        <w:trPr>
          <w:jc w:val="right"/>
        </w:trPr>
        <w:tc>
          <w:tcPr>
            <w:tcW w:w="2092" w:type="dxa"/>
          </w:tcPr>
          <w:p w:rsidR="00810A50" w:rsidRPr="00042E5D" w:rsidRDefault="00810A50" w:rsidP="00180618">
            <w:pPr>
              <w:rPr>
                <w:rFonts w:ascii="標楷體"/>
                <w:b/>
                <w:sz w:val="20"/>
                <w:szCs w:val="20"/>
              </w:rPr>
            </w:pPr>
            <w:r w:rsidRPr="00042E5D">
              <w:rPr>
                <w:rFonts w:ascii="標楷體" w:hAnsi="標楷體" w:hint="eastAsia"/>
                <w:sz w:val="20"/>
                <w:szCs w:val="20"/>
              </w:rPr>
              <w:t>˙就業</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觀光休閒產業：旅行社、航空公司、規劃公司、會展公司、觀光旅館相關事業部、俱樂</w:t>
            </w:r>
          </w:p>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 xml:space="preserve">   </w:t>
            </w:r>
            <w:r w:rsidRPr="00042E5D">
              <w:rPr>
                <w:rFonts w:ascii="標楷體" w:hAnsi="標楷體" w:hint="eastAsia"/>
                <w:sz w:val="20"/>
                <w:szCs w:val="20"/>
                <w:lang w:eastAsia="zh-TW"/>
              </w:rPr>
              <w:t>部、民宿、觀光領隊、導遊、領團人員及國家風景區、國家公園、解說服務員等。</w:t>
            </w:r>
          </w:p>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政府機構：觀光局、文化局、農漁局等或其周邊組織工作。</w:t>
            </w:r>
          </w:p>
        </w:tc>
      </w:tr>
    </w:tbl>
    <w:p w:rsidR="00810A50" w:rsidRDefault="00810A50" w:rsidP="00180618">
      <w:pPr>
        <w:rPr>
          <w:rFonts w:ascii="標楷體"/>
          <w:sz w:val="20"/>
          <w:szCs w:val="20"/>
          <w:lang w:eastAsia="zh-TW"/>
        </w:rPr>
      </w:pPr>
    </w:p>
    <w:p w:rsidR="00810A50" w:rsidRDefault="00810A50" w:rsidP="00180618">
      <w:pPr>
        <w:rPr>
          <w:rFonts w:ascii="標楷體"/>
          <w:sz w:val="20"/>
          <w:szCs w:val="20"/>
          <w:lang w:eastAsia="zh-TW"/>
        </w:rPr>
      </w:pPr>
    </w:p>
    <w:p w:rsidR="00810A50" w:rsidRPr="00042E5D" w:rsidRDefault="00810A50" w:rsidP="00180618">
      <w:pPr>
        <w:rPr>
          <w:rFonts w:ascii="標楷體"/>
          <w:sz w:val="20"/>
          <w:szCs w:val="20"/>
          <w:lang w:eastAsia="zh-TW"/>
        </w:rPr>
      </w:pPr>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8358"/>
      </w:tblGrid>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˙學校</w:t>
            </w:r>
          </w:p>
        </w:tc>
        <w:tc>
          <w:tcPr>
            <w:tcW w:w="8358" w:type="dxa"/>
          </w:tcPr>
          <w:p w:rsidR="00810A50" w:rsidRPr="00042E5D" w:rsidRDefault="00810A50" w:rsidP="00180618">
            <w:pPr>
              <w:rPr>
                <w:rFonts w:ascii="標楷體"/>
                <w:sz w:val="20"/>
                <w:szCs w:val="20"/>
              </w:rPr>
            </w:pPr>
            <w:r w:rsidRPr="00042E5D">
              <w:rPr>
                <w:rFonts w:ascii="標楷體" w:hAnsi="標楷體" w:cs="Arial" w:hint="eastAsia"/>
                <w:sz w:val="20"/>
                <w:szCs w:val="20"/>
              </w:rPr>
              <w:t>國立澎湖科技大學</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˙系</w:t>
            </w:r>
            <w:r w:rsidRPr="00042E5D">
              <w:rPr>
                <w:rFonts w:ascii="標楷體" w:hAnsi="標楷體"/>
                <w:sz w:val="20"/>
                <w:szCs w:val="20"/>
              </w:rPr>
              <w:t>(</w:t>
            </w:r>
            <w:r w:rsidRPr="00042E5D">
              <w:rPr>
                <w:rFonts w:ascii="標楷體" w:hAnsi="標楷體" w:hint="eastAsia"/>
                <w:sz w:val="20"/>
                <w:szCs w:val="20"/>
              </w:rPr>
              <w:t>組</w:t>
            </w:r>
            <w:r w:rsidRPr="00042E5D">
              <w:rPr>
                <w:rFonts w:ascii="標楷體" w:hAnsi="標楷體"/>
                <w:sz w:val="20"/>
                <w:szCs w:val="20"/>
              </w:rPr>
              <w:t>)</w:t>
            </w:r>
            <w:r w:rsidRPr="00042E5D">
              <w:rPr>
                <w:rFonts w:ascii="標楷體" w:hAnsi="標楷體" w:hint="eastAsia"/>
                <w:sz w:val="20"/>
                <w:szCs w:val="20"/>
              </w:rPr>
              <w:t>、學程</w:t>
            </w:r>
          </w:p>
        </w:tc>
        <w:tc>
          <w:tcPr>
            <w:tcW w:w="8358" w:type="dxa"/>
          </w:tcPr>
          <w:p w:rsidR="00810A50" w:rsidRPr="00042E5D" w:rsidRDefault="00810A50" w:rsidP="00180618">
            <w:pPr>
              <w:widowControl/>
              <w:tabs>
                <w:tab w:val="left" w:pos="420"/>
              </w:tabs>
              <w:rPr>
                <w:rFonts w:ascii="標楷體" w:cs="Arial"/>
                <w:sz w:val="20"/>
                <w:szCs w:val="20"/>
              </w:rPr>
            </w:pPr>
            <w:r w:rsidRPr="00042E5D">
              <w:rPr>
                <w:rFonts w:ascii="標楷體" w:hAnsi="標楷體" w:cs="DFKaiShu-SB-Estd-BF" w:hint="eastAsia"/>
                <w:sz w:val="20"/>
                <w:szCs w:val="20"/>
              </w:rPr>
              <w:t>餐旅管理系</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˙網址</w:t>
            </w:r>
          </w:p>
        </w:tc>
        <w:tc>
          <w:tcPr>
            <w:tcW w:w="8358" w:type="dxa"/>
          </w:tcPr>
          <w:p w:rsidR="00810A50" w:rsidRPr="00042E5D" w:rsidRDefault="00810A50" w:rsidP="00180618">
            <w:pPr>
              <w:widowControl/>
              <w:rPr>
                <w:rFonts w:ascii="標楷體" w:cs="Arial"/>
                <w:sz w:val="20"/>
                <w:szCs w:val="20"/>
              </w:rPr>
            </w:pPr>
            <w:r w:rsidRPr="00042E5D">
              <w:rPr>
                <w:rFonts w:ascii="標楷體" w:hAnsi="標楷體" w:cs="DFKaiShu-SB-Estd-BF"/>
                <w:sz w:val="20"/>
                <w:szCs w:val="20"/>
              </w:rPr>
              <w:t>http://163.15.209.20/hm/contents/news/news_list.asp</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˙課程規劃</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本系課程規劃除注重系科本位課程外，持續與餐旅業互動作為掌握時勢脈動實務課程安排設計之基礎，因此，本系的課程包括：通識課程、一般管理課程以及專業餐旅館管理與實務課程外，為了提升學生創造力更有專題研究與製作課程、另開設有校內外實習課程以加強學生實習與工作經驗、以及外語課程以提升學生外語能力，並積極安排證照輔導課程以落實技職教育證照制度。</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˙發展特色</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以餐旅產業之經營與管理為核心，強調理論與實務並重之教學方式，亦即在餐飲的方面：讓學生能擁有多元廚藝</w:t>
            </w:r>
            <w:r w:rsidRPr="00042E5D">
              <w:rPr>
                <w:rFonts w:ascii="標楷體" w:hAnsi="標楷體"/>
                <w:sz w:val="20"/>
                <w:szCs w:val="20"/>
                <w:lang w:eastAsia="zh-TW"/>
              </w:rPr>
              <w:t>(</w:t>
            </w:r>
            <w:r w:rsidRPr="00042E5D">
              <w:rPr>
                <w:rFonts w:ascii="標楷體" w:hAnsi="標楷體" w:hint="eastAsia"/>
                <w:sz w:val="20"/>
                <w:szCs w:val="20"/>
                <w:lang w:eastAsia="zh-TW"/>
              </w:rPr>
              <w:t>中餐、西餐、台灣小吃、澎湖風味餐、異國料理、低碳飲食、慢食、烘焙等</w:t>
            </w:r>
            <w:r w:rsidRPr="00042E5D">
              <w:rPr>
                <w:rFonts w:ascii="標楷體" w:hAnsi="標楷體"/>
                <w:sz w:val="20"/>
                <w:szCs w:val="20"/>
                <w:lang w:eastAsia="zh-TW"/>
              </w:rPr>
              <w:t>)</w:t>
            </w:r>
            <w:r w:rsidRPr="00042E5D">
              <w:rPr>
                <w:rFonts w:ascii="標楷體" w:hAnsi="標楷體" w:hint="eastAsia"/>
                <w:sz w:val="20"/>
                <w:szCs w:val="20"/>
                <w:lang w:eastAsia="zh-TW"/>
              </w:rPr>
              <w:t>與飲料調製</w:t>
            </w:r>
            <w:r w:rsidRPr="00042E5D">
              <w:rPr>
                <w:rFonts w:ascii="標楷體" w:hAnsi="標楷體"/>
                <w:sz w:val="20"/>
                <w:szCs w:val="20"/>
                <w:lang w:eastAsia="zh-TW"/>
              </w:rPr>
              <w:t>(</w:t>
            </w:r>
            <w:r w:rsidRPr="00042E5D">
              <w:rPr>
                <w:rFonts w:ascii="標楷體" w:hAnsi="標楷體" w:hint="eastAsia"/>
                <w:sz w:val="20"/>
                <w:szCs w:val="20"/>
                <w:lang w:eastAsia="zh-TW"/>
              </w:rPr>
              <w:t>咖啡、茶藝、酒類</w:t>
            </w:r>
            <w:r w:rsidRPr="00042E5D">
              <w:rPr>
                <w:rFonts w:ascii="標楷體" w:hAnsi="標楷體"/>
                <w:sz w:val="20"/>
                <w:szCs w:val="20"/>
                <w:lang w:eastAsia="zh-TW"/>
              </w:rPr>
              <w:t>)</w:t>
            </w:r>
            <w:r w:rsidRPr="00042E5D">
              <w:rPr>
                <w:rFonts w:ascii="標楷體" w:hAnsi="標楷體" w:hint="eastAsia"/>
                <w:sz w:val="20"/>
                <w:szCs w:val="20"/>
                <w:lang w:eastAsia="zh-TW"/>
              </w:rPr>
              <w:t>的專業技能外並可成為有智慧的經營管理者；在旅館的方面：學生可學習旅館、民宿的管理與櫃檯、房務的實務知能，將所學實證於旅館業，以提升飯店與民宿的經營品質。再者有鑒於會展產業發展趨勢，本系亦開設相關課程與輔導學生考取專業證照，強化學生就業力。</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˙特殊設備</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hint="eastAsia"/>
                <w:sz w:val="20"/>
                <w:szCs w:val="20"/>
                <w:lang w:eastAsia="zh-TW"/>
              </w:rPr>
              <w:t>本系的實習設備包括：實習吧檯、廚藝示範教室、中餐實習教室、西餐實習教室、烘焙實習教室、實習餐廳、實習旅館、餐旅服務實習教室、前檯與後勤電腦管理系統實習教室。</w:t>
            </w:r>
          </w:p>
        </w:tc>
      </w:tr>
      <w:tr w:rsidR="00810A50" w:rsidRPr="00042E5D" w:rsidTr="00E016FC">
        <w:trPr>
          <w:jc w:val="right"/>
        </w:trPr>
        <w:tc>
          <w:tcPr>
            <w:tcW w:w="2092" w:type="dxa"/>
          </w:tcPr>
          <w:p w:rsidR="00810A50" w:rsidRPr="00042E5D" w:rsidRDefault="00810A50" w:rsidP="00180618">
            <w:pPr>
              <w:rPr>
                <w:rFonts w:ascii="標楷體"/>
                <w:b/>
                <w:sz w:val="20"/>
                <w:szCs w:val="20"/>
              </w:rPr>
            </w:pPr>
            <w:r w:rsidRPr="00042E5D">
              <w:rPr>
                <w:rFonts w:ascii="標楷體" w:hAnsi="標楷體" w:hint="eastAsia"/>
                <w:sz w:val="20"/>
                <w:szCs w:val="20"/>
              </w:rPr>
              <w:t>˙就業</w:t>
            </w:r>
          </w:p>
        </w:tc>
        <w:tc>
          <w:tcPr>
            <w:tcW w:w="8358" w:type="dxa"/>
          </w:tcPr>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餐飲旅館業</w:t>
            </w:r>
          </w:p>
          <w:p w:rsidR="00810A50" w:rsidRPr="00042E5D" w:rsidRDefault="00810A50" w:rsidP="00136B2D">
            <w:pPr>
              <w:adjustRightInd w:val="0"/>
              <w:snapToGrid w:val="0"/>
              <w:spacing w:after="0" w:line="30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觀光遊憩相關產業</w:t>
            </w:r>
          </w:p>
        </w:tc>
      </w:tr>
    </w:tbl>
    <w:p w:rsidR="00810A50" w:rsidRDefault="00810A50" w:rsidP="00180618">
      <w:pPr>
        <w:rPr>
          <w:rFonts w:ascii="標楷體"/>
          <w:sz w:val="20"/>
          <w:szCs w:val="20"/>
          <w:lang w:eastAsia="zh-TW"/>
        </w:rPr>
      </w:pPr>
      <w:bookmarkStart w:id="4" w:name="_GoBack"/>
      <w:bookmarkEnd w:id="4"/>
    </w:p>
    <w:tbl>
      <w:tblPr>
        <w:tblW w:w="10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8358"/>
      </w:tblGrid>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˙學校</w:t>
            </w:r>
          </w:p>
        </w:tc>
        <w:tc>
          <w:tcPr>
            <w:tcW w:w="8358" w:type="dxa"/>
          </w:tcPr>
          <w:p w:rsidR="00810A50" w:rsidRPr="00042E5D" w:rsidRDefault="00810A50" w:rsidP="00180618">
            <w:pPr>
              <w:rPr>
                <w:rFonts w:ascii="標楷體"/>
                <w:sz w:val="20"/>
                <w:szCs w:val="20"/>
              </w:rPr>
            </w:pPr>
            <w:r w:rsidRPr="00042E5D">
              <w:rPr>
                <w:rFonts w:ascii="標楷體" w:hAnsi="標楷體" w:cs="Arial" w:hint="eastAsia"/>
                <w:sz w:val="20"/>
                <w:szCs w:val="20"/>
              </w:rPr>
              <w:t>國立澎湖科技大學</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˙系</w:t>
            </w:r>
            <w:r w:rsidRPr="00042E5D">
              <w:rPr>
                <w:rFonts w:ascii="標楷體" w:hAnsi="標楷體"/>
                <w:sz w:val="20"/>
                <w:szCs w:val="20"/>
              </w:rPr>
              <w:t>(</w:t>
            </w:r>
            <w:r w:rsidRPr="00042E5D">
              <w:rPr>
                <w:rFonts w:ascii="標楷體" w:hAnsi="標楷體" w:hint="eastAsia"/>
                <w:sz w:val="20"/>
                <w:szCs w:val="20"/>
              </w:rPr>
              <w:t>組</w:t>
            </w:r>
            <w:r w:rsidRPr="00042E5D">
              <w:rPr>
                <w:rFonts w:ascii="標楷體" w:hAnsi="標楷體"/>
                <w:sz w:val="20"/>
                <w:szCs w:val="20"/>
              </w:rPr>
              <w:t>)</w:t>
            </w:r>
            <w:r w:rsidRPr="00042E5D">
              <w:rPr>
                <w:rFonts w:ascii="標楷體" w:hAnsi="標楷體" w:hint="eastAsia"/>
                <w:sz w:val="20"/>
                <w:szCs w:val="20"/>
              </w:rPr>
              <w:t>、學程</w:t>
            </w:r>
          </w:p>
        </w:tc>
        <w:tc>
          <w:tcPr>
            <w:tcW w:w="8358" w:type="dxa"/>
          </w:tcPr>
          <w:p w:rsidR="00810A50" w:rsidRPr="00042E5D" w:rsidRDefault="00810A50" w:rsidP="00180618">
            <w:pPr>
              <w:widowControl/>
              <w:tabs>
                <w:tab w:val="left" w:pos="420"/>
              </w:tabs>
              <w:rPr>
                <w:rFonts w:ascii="標楷體" w:cs="Arial"/>
                <w:sz w:val="20"/>
                <w:szCs w:val="20"/>
              </w:rPr>
            </w:pPr>
            <w:r w:rsidRPr="00042E5D">
              <w:rPr>
                <w:rFonts w:ascii="標楷體" w:hAnsi="標楷體" w:cs="DFKaiShu-SB-Estd-BF" w:hint="eastAsia"/>
                <w:sz w:val="20"/>
                <w:szCs w:val="20"/>
              </w:rPr>
              <w:t>海洋遊憩系</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˙網址</w:t>
            </w:r>
          </w:p>
        </w:tc>
        <w:tc>
          <w:tcPr>
            <w:tcW w:w="8358" w:type="dxa"/>
          </w:tcPr>
          <w:p w:rsidR="00810A50" w:rsidRPr="00042E5D" w:rsidRDefault="00810A50" w:rsidP="00180618">
            <w:pPr>
              <w:widowControl/>
              <w:rPr>
                <w:rFonts w:ascii="標楷體" w:cs="Arial"/>
                <w:sz w:val="20"/>
                <w:szCs w:val="20"/>
              </w:rPr>
            </w:pPr>
            <w:hyperlink r:id="rId12" w:tgtFrame="_blank" w:tooltip="將另開新視窗" w:history="1">
              <w:r w:rsidRPr="00042E5D">
                <w:rPr>
                  <w:rStyle w:val="Hyperlink"/>
                  <w:rFonts w:ascii="標楷體" w:hAnsi="標楷體"/>
                  <w:color w:val="auto"/>
                  <w:spacing w:val="20"/>
                  <w:sz w:val="20"/>
                  <w:szCs w:val="20"/>
                  <w:u w:val="none"/>
                </w:rPr>
                <w:t>http://163.15.209.20/</w:t>
              </w:r>
            </w:hyperlink>
          </w:p>
        </w:tc>
      </w:tr>
      <w:tr w:rsidR="00810A50" w:rsidRPr="00042E5D" w:rsidTr="00E016FC">
        <w:trPr>
          <w:jc w:val="right"/>
        </w:trPr>
        <w:tc>
          <w:tcPr>
            <w:tcW w:w="2092" w:type="dxa"/>
          </w:tcPr>
          <w:p w:rsidR="00810A50" w:rsidRPr="00042E5D" w:rsidRDefault="00810A50" w:rsidP="00F42D2C">
            <w:pPr>
              <w:rPr>
                <w:rFonts w:ascii="標楷體"/>
                <w:sz w:val="20"/>
                <w:szCs w:val="20"/>
              </w:rPr>
            </w:pPr>
            <w:r w:rsidRPr="00042E5D">
              <w:rPr>
                <w:rFonts w:ascii="標楷體" w:hAnsi="標楷體" w:hint="eastAsia"/>
                <w:sz w:val="20"/>
                <w:szCs w:val="20"/>
              </w:rPr>
              <w:t>˙課程規劃</w:t>
            </w:r>
          </w:p>
        </w:tc>
        <w:tc>
          <w:tcPr>
            <w:tcW w:w="8358"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hint="eastAsia"/>
                <w:sz w:val="20"/>
                <w:szCs w:val="20"/>
                <w:lang w:eastAsia="zh-TW"/>
              </w:rPr>
              <w:t>本系課程以「海洋運動指導」、「海域遊憩經營」及「海洋環境教育」為三大主軸，採科學化、專業化之訓練方式，結合產業需求，強調理論與實務並重，於「海洋運動指導」課程模組中導入各項海洋運動技能，包括重型帆船、風浪板技能、游泳與水上救生技能、潛水技能、動力小艇、輕艇、滑水…等；於「海域遊憩經營」模組中培養海域活動規劃設計、導遊與領隊實務、水域安全與風險管理、海洋觀光行銷、遊憩經營管理、運動管理與海域遊憩…等能力，以及於「海洋資源管理」課程模組中規劃海洋生物多樣性與保育、海洋生態資源調查、海洋生態環境教育…等課程，期能與社會脈動接軌，滿足產業實際需求，培育海洋運動專業技能管理人才與海域遊憩專業經營人才，並致力於海洋資源的維護以確保產業永續經營。</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˙發展特色</w:t>
            </w:r>
          </w:p>
        </w:tc>
        <w:tc>
          <w:tcPr>
            <w:tcW w:w="8358"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hint="eastAsia"/>
                <w:sz w:val="20"/>
                <w:szCs w:val="20"/>
                <w:lang w:eastAsia="zh-TW"/>
              </w:rPr>
              <w:t>本系配合國家「海洋政策」與「藍色經濟」產業發展，專注於海洋運動及海洋遊憩之人才培育。在「國際視野</w:t>
            </w:r>
            <w:r w:rsidRPr="00042E5D">
              <w:rPr>
                <w:rFonts w:ascii="標楷體"/>
                <w:sz w:val="20"/>
                <w:szCs w:val="20"/>
                <w:lang w:eastAsia="zh-TW"/>
              </w:rPr>
              <w:t>•</w:t>
            </w:r>
            <w:r w:rsidRPr="00042E5D">
              <w:rPr>
                <w:rFonts w:ascii="標楷體" w:hAnsi="標楷體" w:hint="eastAsia"/>
                <w:sz w:val="20"/>
                <w:szCs w:val="20"/>
                <w:lang w:eastAsia="zh-TW"/>
              </w:rPr>
              <w:t>地方智慧」的指導原則下，除利用澎湖地區優異的海洋運動與遊憩教學環境，傳授學生相關知識與技能，協助學生取得相關證照，有效培育海洋運動指導與海域遊憩經營管理人才外，更強化與產業之鏈結，爭取各種產學合作機會，落實學生學用合一，以協助學生能於畢業後能即刻就業或成功創業。</w:t>
            </w:r>
          </w:p>
        </w:tc>
      </w:tr>
      <w:tr w:rsidR="00810A50" w:rsidRPr="00042E5D" w:rsidTr="00E016FC">
        <w:trPr>
          <w:jc w:val="right"/>
        </w:trPr>
        <w:tc>
          <w:tcPr>
            <w:tcW w:w="2092" w:type="dxa"/>
          </w:tcPr>
          <w:p w:rsidR="00810A50" w:rsidRPr="00042E5D" w:rsidRDefault="00810A50" w:rsidP="00180618">
            <w:pPr>
              <w:rPr>
                <w:rFonts w:ascii="標楷體"/>
                <w:sz w:val="20"/>
                <w:szCs w:val="20"/>
              </w:rPr>
            </w:pPr>
            <w:r w:rsidRPr="00042E5D">
              <w:rPr>
                <w:rFonts w:ascii="標楷體" w:hAnsi="標楷體" w:hint="eastAsia"/>
                <w:sz w:val="20"/>
                <w:szCs w:val="20"/>
              </w:rPr>
              <w:t>˙特殊設備</w:t>
            </w:r>
          </w:p>
        </w:tc>
        <w:tc>
          <w:tcPr>
            <w:tcW w:w="8358"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hint="eastAsia"/>
                <w:sz w:val="20"/>
                <w:szCs w:val="20"/>
                <w:lang w:eastAsia="zh-TW"/>
              </w:rPr>
              <w:t>重型帆船、雙體遊艇、動力小艇、浪區救生艇、水上摩托車、風浪板、各類輕艇</w:t>
            </w:r>
            <w:r w:rsidRPr="00042E5D">
              <w:rPr>
                <w:rFonts w:ascii="標楷體" w:hAnsi="標楷體"/>
                <w:sz w:val="20"/>
                <w:szCs w:val="20"/>
                <w:lang w:eastAsia="zh-TW"/>
              </w:rPr>
              <w:t>(</w:t>
            </w:r>
            <w:r w:rsidRPr="00042E5D">
              <w:rPr>
                <w:rFonts w:ascii="標楷體" w:hAnsi="標楷體" w:hint="eastAsia"/>
                <w:sz w:val="20"/>
                <w:szCs w:val="20"/>
                <w:lang w:eastAsia="zh-TW"/>
              </w:rPr>
              <w:t>獨木舟</w:t>
            </w:r>
            <w:r w:rsidRPr="00042E5D">
              <w:rPr>
                <w:rFonts w:ascii="標楷體" w:hAnsi="標楷體"/>
                <w:sz w:val="20"/>
                <w:szCs w:val="20"/>
                <w:lang w:eastAsia="zh-TW"/>
              </w:rPr>
              <w:t>)</w:t>
            </w:r>
            <w:r w:rsidRPr="00042E5D">
              <w:rPr>
                <w:rFonts w:ascii="標楷體" w:hAnsi="標楷體" w:hint="eastAsia"/>
                <w:sz w:val="20"/>
                <w:szCs w:val="20"/>
                <w:lang w:eastAsia="zh-TW"/>
              </w:rPr>
              <w:t>、立式單槳衝浪裝備、水肺潛水裝備、水中攝影裝備、浮潛裝備、</w:t>
            </w:r>
            <w:r w:rsidRPr="00042E5D">
              <w:rPr>
                <w:rFonts w:ascii="標楷體" w:hAnsi="標楷體"/>
                <w:sz w:val="20"/>
                <w:szCs w:val="20"/>
                <w:lang w:eastAsia="zh-TW"/>
              </w:rPr>
              <w:t>AED</w:t>
            </w:r>
            <w:r w:rsidRPr="00042E5D">
              <w:rPr>
                <w:rFonts w:ascii="標楷體" w:hAnsi="標楷體" w:hint="eastAsia"/>
                <w:sz w:val="20"/>
                <w:szCs w:val="20"/>
                <w:lang w:eastAsia="zh-TW"/>
              </w:rPr>
              <w:t>裝備、水上救生假人、重量訓練室…等。</w:t>
            </w:r>
          </w:p>
        </w:tc>
      </w:tr>
      <w:tr w:rsidR="00810A50" w:rsidRPr="00042E5D" w:rsidTr="00E016FC">
        <w:trPr>
          <w:jc w:val="right"/>
        </w:trPr>
        <w:tc>
          <w:tcPr>
            <w:tcW w:w="2092" w:type="dxa"/>
          </w:tcPr>
          <w:p w:rsidR="00810A50" w:rsidRPr="00042E5D" w:rsidRDefault="00810A50" w:rsidP="00180618">
            <w:pPr>
              <w:rPr>
                <w:rFonts w:ascii="標楷體"/>
                <w:b/>
                <w:sz w:val="20"/>
                <w:szCs w:val="20"/>
              </w:rPr>
            </w:pPr>
            <w:r w:rsidRPr="00042E5D">
              <w:rPr>
                <w:rFonts w:ascii="標楷體" w:hAnsi="標楷體" w:hint="eastAsia"/>
                <w:sz w:val="20"/>
                <w:szCs w:val="20"/>
              </w:rPr>
              <w:t>˙就業</w:t>
            </w:r>
          </w:p>
        </w:tc>
        <w:tc>
          <w:tcPr>
            <w:tcW w:w="8358" w:type="dxa"/>
          </w:tcPr>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1.</w:t>
            </w:r>
            <w:r w:rsidRPr="00042E5D">
              <w:rPr>
                <w:rFonts w:ascii="標楷體" w:hAnsi="標楷體" w:hint="eastAsia"/>
                <w:sz w:val="20"/>
                <w:szCs w:val="20"/>
                <w:lang w:eastAsia="zh-TW"/>
              </w:rPr>
              <w:t>遊憩服務專業人員：遊艇產業人員、海洋運動教練、運動行銷與管理事業、海洋運動與海域遊憩規劃、海事工程作業、水域環境調查。</w:t>
            </w:r>
          </w:p>
          <w:p w:rsidR="00810A50" w:rsidRPr="00042E5D" w:rsidRDefault="00810A50" w:rsidP="00136B2D">
            <w:pPr>
              <w:adjustRightInd w:val="0"/>
              <w:snapToGrid w:val="0"/>
              <w:spacing w:after="0" w:line="240" w:lineRule="auto"/>
              <w:rPr>
                <w:rFonts w:ascii="標楷體"/>
                <w:sz w:val="20"/>
                <w:szCs w:val="20"/>
                <w:lang w:eastAsia="zh-TW"/>
              </w:rPr>
            </w:pPr>
            <w:r w:rsidRPr="00042E5D">
              <w:rPr>
                <w:rFonts w:ascii="標楷體" w:hAnsi="標楷體"/>
                <w:sz w:val="20"/>
                <w:szCs w:val="20"/>
                <w:lang w:eastAsia="zh-TW"/>
              </w:rPr>
              <w:t>2.</w:t>
            </w:r>
            <w:r w:rsidRPr="00042E5D">
              <w:rPr>
                <w:rFonts w:ascii="標楷體" w:hAnsi="標楷體" w:hint="eastAsia"/>
                <w:sz w:val="20"/>
                <w:szCs w:val="20"/>
                <w:lang w:eastAsia="zh-TW"/>
              </w:rPr>
              <w:t>公職考試及技能檢定等相關事業。</w:t>
            </w:r>
          </w:p>
        </w:tc>
      </w:tr>
      <w:bookmarkEnd w:id="3"/>
      <w:bookmarkEnd w:id="0"/>
    </w:tbl>
    <w:p w:rsidR="00810A50" w:rsidRPr="00042E5D" w:rsidRDefault="00810A50" w:rsidP="003C6DDE">
      <w:pPr>
        <w:adjustRightInd w:val="0"/>
        <w:snapToGrid w:val="0"/>
        <w:spacing w:after="0" w:line="300" w:lineRule="auto"/>
        <w:ind w:left="480"/>
        <w:rPr>
          <w:rFonts w:ascii="標楷體"/>
          <w:szCs w:val="24"/>
          <w:lang w:eastAsia="zh-TW"/>
        </w:rPr>
      </w:pPr>
    </w:p>
    <w:sectPr w:rsidR="00810A50" w:rsidRPr="00042E5D" w:rsidSect="003219ED">
      <w:pgSz w:w="11920" w:h="16840"/>
      <w:pgMar w:top="760" w:right="116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50" w:rsidRDefault="00810A50" w:rsidP="002C533D">
      <w:pPr>
        <w:spacing w:after="0" w:line="240" w:lineRule="auto"/>
      </w:pPr>
      <w:r>
        <w:separator/>
      </w:r>
    </w:p>
  </w:endnote>
  <w:endnote w:type="continuationSeparator" w:id="0">
    <w:p w:rsidR="00810A50" w:rsidRDefault="00810A50" w:rsidP="002C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50" w:rsidRDefault="00810A50">
    <w:pPr>
      <w:pStyle w:val="Footer"/>
      <w:jc w:val="center"/>
    </w:pPr>
    <w:fldSimple w:instr="PAGE   \* MERGEFORMAT">
      <w:r w:rsidRPr="00CB0CC8">
        <w:rPr>
          <w:noProof/>
          <w:lang w:val="zh-TW" w:eastAsia="zh-TW"/>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50" w:rsidRDefault="00810A50" w:rsidP="002C533D">
      <w:pPr>
        <w:spacing w:after="0" w:line="240" w:lineRule="auto"/>
      </w:pPr>
      <w:r>
        <w:separator/>
      </w:r>
    </w:p>
  </w:footnote>
  <w:footnote w:type="continuationSeparator" w:id="0">
    <w:p w:rsidR="00810A50" w:rsidRDefault="00810A50" w:rsidP="002C5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8F"/>
    <w:multiLevelType w:val="hybridMultilevel"/>
    <w:tmpl w:val="E2A472F4"/>
    <w:lvl w:ilvl="0" w:tplc="F3F80F8E">
      <w:start w:val="1"/>
      <w:numFmt w:val="taiwaneseCountingThousand"/>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2F511A"/>
    <w:multiLevelType w:val="hybridMultilevel"/>
    <w:tmpl w:val="9CDC3510"/>
    <w:lvl w:ilvl="0" w:tplc="AF50033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73D5FB5"/>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96506D4"/>
    <w:multiLevelType w:val="hybridMultilevel"/>
    <w:tmpl w:val="8974A58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A5046F0"/>
    <w:multiLevelType w:val="hybridMultilevel"/>
    <w:tmpl w:val="73946A9C"/>
    <w:lvl w:ilvl="0" w:tplc="D2B87DE8">
      <w:start w:val="1"/>
      <w:numFmt w:val="decimal"/>
      <w:lvlText w:val="%1."/>
      <w:lvlJc w:val="left"/>
      <w:pPr>
        <w:ind w:left="73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7013B4"/>
    <w:multiLevelType w:val="hybridMultilevel"/>
    <w:tmpl w:val="EC1C9D3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AD12A3F"/>
    <w:multiLevelType w:val="hybridMultilevel"/>
    <w:tmpl w:val="CF4C503C"/>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B94687C"/>
    <w:multiLevelType w:val="hybridMultilevel"/>
    <w:tmpl w:val="36FE3C5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64359E"/>
    <w:multiLevelType w:val="hybridMultilevel"/>
    <w:tmpl w:val="F842BF86"/>
    <w:lvl w:ilvl="0" w:tplc="4B20659E">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F346AF"/>
    <w:multiLevelType w:val="hybridMultilevel"/>
    <w:tmpl w:val="C8FE2E10"/>
    <w:lvl w:ilvl="0" w:tplc="04090015">
      <w:start w:val="1"/>
      <w:numFmt w:val="taiwaneseCountingThousand"/>
      <w:lvlText w:val="%1、"/>
      <w:lvlJc w:val="left"/>
      <w:pPr>
        <w:ind w:left="370" w:hanging="480"/>
      </w:pPr>
      <w:rPr>
        <w:rFonts w:cs="Times New Roman"/>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0">
    <w:nsid w:val="19422A3D"/>
    <w:multiLevelType w:val="hybridMultilevel"/>
    <w:tmpl w:val="36805802"/>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00933EE"/>
    <w:multiLevelType w:val="hybridMultilevel"/>
    <w:tmpl w:val="EBFCB7F6"/>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2AC5563"/>
    <w:multiLevelType w:val="hybridMultilevel"/>
    <w:tmpl w:val="0D40B50E"/>
    <w:lvl w:ilvl="0" w:tplc="F3F80F8E">
      <w:start w:val="1"/>
      <w:numFmt w:val="taiwaneseCountingThousand"/>
      <w:lvlText w:val="(%1)"/>
      <w:lvlJc w:val="left"/>
      <w:pPr>
        <w:ind w:left="943" w:hanging="480"/>
      </w:pPr>
      <w:rPr>
        <w:rFonts w:ascii="Times New Roman" w:hAnsi="Times New Roman" w:cs="Times New Roman" w:hint="default"/>
        <w:color w:val="000000"/>
      </w:rPr>
    </w:lvl>
    <w:lvl w:ilvl="1" w:tplc="04090019" w:tentative="1">
      <w:start w:val="1"/>
      <w:numFmt w:val="ideographTraditional"/>
      <w:lvlText w:val="%2、"/>
      <w:lvlJc w:val="left"/>
      <w:pPr>
        <w:ind w:left="1423" w:hanging="480"/>
      </w:pPr>
      <w:rPr>
        <w:rFonts w:cs="Times New Roman"/>
      </w:rPr>
    </w:lvl>
    <w:lvl w:ilvl="2" w:tplc="0409001B" w:tentative="1">
      <w:start w:val="1"/>
      <w:numFmt w:val="lowerRoman"/>
      <w:lvlText w:val="%3."/>
      <w:lvlJc w:val="right"/>
      <w:pPr>
        <w:ind w:left="1903" w:hanging="480"/>
      </w:pPr>
      <w:rPr>
        <w:rFonts w:cs="Times New Roman"/>
      </w:rPr>
    </w:lvl>
    <w:lvl w:ilvl="3" w:tplc="0409000F" w:tentative="1">
      <w:start w:val="1"/>
      <w:numFmt w:val="decimal"/>
      <w:lvlText w:val="%4."/>
      <w:lvlJc w:val="left"/>
      <w:pPr>
        <w:ind w:left="2383" w:hanging="480"/>
      </w:pPr>
      <w:rPr>
        <w:rFonts w:cs="Times New Roman"/>
      </w:rPr>
    </w:lvl>
    <w:lvl w:ilvl="4" w:tplc="04090019" w:tentative="1">
      <w:start w:val="1"/>
      <w:numFmt w:val="ideographTraditional"/>
      <w:lvlText w:val="%5、"/>
      <w:lvlJc w:val="left"/>
      <w:pPr>
        <w:ind w:left="2863" w:hanging="480"/>
      </w:pPr>
      <w:rPr>
        <w:rFonts w:cs="Times New Roman"/>
      </w:rPr>
    </w:lvl>
    <w:lvl w:ilvl="5" w:tplc="0409001B" w:tentative="1">
      <w:start w:val="1"/>
      <w:numFmt w:val="lowerRoman"/>
      <w:lvlText w:val="%6."/>
      <w:lvlJc w:val="right"/>
      <w:pPr>
        <w:ind w:left="3343" w:hanging="480"/>
      </w:pPr>
      <w:rPr>
        <w:rFonts w:cs="Times New Roman"/>
      </w:rPr>
    </w:lvl>
    <w:lvl w:ilvl="6" w:tplc="0409000F" w:tentative="1">
      <w:start w:val="1"/>
      <w:numFmt w:val="decimal"/>
      <w:lvlText w:val="%7."/>
      <w:lvlJc w:val="left"/>
      <w:pPr>
        <w:ind w:left="3823" w:hanging="480"/>
      </w:pPr>
      <w:rPr>
        <w:rFonts w:cs="Times New Roman"/>
      </w:rPr>
    </w:lvl>
    <w:lvl w:ilvl="7" w:tplc="04090019" w:tentative="1">
      <w:start w:val="1"/>
      <w:numFmt w:val="ideographTraditional"/>
      <w:lvlText w:val="%8、"/>
      <w:lvlJc w:val="left"/>
      <w:pPr>
        <w:ind w:left="4303" w:hanging="480"/>
      </w:pPr>
      <w:rPr>
        <w:rFonts w:cs="Times New Roman"/>
      </w:rPr>
    </w:lvl>
    <w:lvl w:ilvl="8" w:tplc="0409001B" w:tentative="1">
      <w:start w:val="1"/>
      <w:numFmt w:val="lowerRoman"/>
      <w:lvlText w:val="%9."/>
      <w:lvlJc w:val="right"/>
      <w:pPr>
        <w:ind w:left="4783" w:hanging="480"/>
      </w:pPr>
      <w:rPr>
        <w:rFonts w:cs="Times New Roman"/>
      </w:rPr>
    </w:lvl>
  </w:abstractNum>
  <w:abstractNum w:abstractNumId="13">
    <w:nsid w:val="256E34BD"/>
    <w:multiLevelType w:val="hybridMultilevel"/>
    <w:tmpl w:val="0520D798"/>
    <w:lvl w:ilvl="0" w:tplc="04090015">
      <w:start w:val="1"/>
      <w:numFmt w:val="taiwaneseCountingThousand"/>
      <w:lvlText w:val="%1、"/>
      <w:lvlJc w:val="left"/>
      <w:pPr>
        <w:ind w:left="622" w:hanging="480"/>
      </w:pPr>
      <w:rPr>
        <w:rFonts w:cs="Times New Roman"/>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4">
    <w:nsid w:val="2E524C86"/>
    <w:multiLevelType w:val="hybridMultilevel"/>
    <w:tmpl w:val="B46ACDC2"/>
    <w:lvl w:ilvl="0" w:tplc="1770A606">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7C65474"/>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91642C5"/>
    <w:multiLevelType w:val="hybridMultilevel"/>
    <w:tmpl w:val="6D8046D4"/>
    <w:lvl w:ilvl="0" w:tplc="0409000F">
      <w:start w:val="1"/>
      <w:numFmt w:val="decimal"/>
      <w:lvlText w:val="%1."/>
      <w:lvlJc w:val="left"/>
      <w:pPr>
        <w:ind w:left="1199" w:hanging="480"/>
      </w:pPr>
      <w:rPr>
        <w:rFonts w:cs="Times New Roman"/>
      </w:rPr>
    </w:lvl>
    <w:lvl w:ilvl="1" w:tplc="04090019" w:tentative="1">
      <w:start w:val="1"/>
      <w:numFmt w:val="ideographTraditional"/>
      <w:lvlText w:val="%2、"/>
      <w:lvlJc w:val="left"/>
      <w:pPr>
        <w:ind w:left="1679" w:hanging="480"/>
      </w:pPr>
      <w:rPr>
        <w:rFonts w:cs="Times New Roman"/>
      </w:rPr>
    </w:lvl>
    <w:lvl w:ilvl="2" w:tplc="0409001B" w:tentative="1">
      <w:start w:val="1"/>
      <w:numFmt w:val="lowerRoman"/>
      <w:lvlText w:val="%3."/>
      <w:lvlJc w:val="right"/>
      <w:pPr>
        <w:ind w:left="2159" w:hanging="480"/>
      </w:pPr>
      <w:rPr>
        <w:rFonts w:cs="Times New Roman"/>
      </w:rPr>
    </w:lvl>
    <w:lvl w:ilvl="3" w:tplc="0409000F" w:tentative="1">
      <w:start w:val="1"/>
      <w:numFmt w:val="decimal"/>
      <w:lvlText w:val="%4."/>
      <w:lvlJc w:val="left"/>
      <w:pPr>
        <w:ind w:left="2639" w:hanging="480"/>
      </w:pPr>
      <w:rPr>
        <w:rFonts w:cs="Times New Roman"/>
      </w:rPr>
    </w:lvl>
    <w:lvl w:ilvl="4" w:tplc="04090019" w:tentative="1">
      <w:start w:val="1"/>
      <w:numFmt w:val="ideographTraditional"/>
      <w:lvlText w:val="%5、"/>
      <w:lvlJc w:val="left"/>
      <w:pPr>
        <w:ind w:left="3119" w:hanging="480"/>
      </w:pPr>
      <w:rPr>
        <w:rFonts w:cs="Times New Roman"/>
      </w:rPr>
    </w:lvl>
    <w:lvl w:ilvl="5" w:tplc="0409001B" w:tentative="1">
      <w:start w:val="1"/>
      <w:numFmt w:val="lowerRoman"/>
      <w:lvlText w:val="%6."/>
      <w:lvlJc w:val="right"/>
      <w:pPr>
        <w:ind w:left="3599" w:hanging="480"/>
      </w:pPr>
      <w:rPr>
        <w:rFonts w:cs="Times New Roman"/>
      </w:rPr>
    </w:lvl>
    <w:lvl w:ilvl="6" w:tplc="0409000F" w:tentative="1">
      <w:start w:val="1"/>
      <w:numFmt w:val="decimal"/>
      <w:lvlText w:val="%7."/>
      <w:lvlJc w:val="left"/>
      <w:pPr>
        <w:ind w:left="4079" w:hanging="480"/>
      </w:pPr>
      <w:rPr>
        <w:rFonts w:cs="Times New Roman"/>
      </w:rPr>
    </w:lvl>
    <w:lvl w:ilvl="7" w:tplc="04090019" w:tentative="1">
      <w:start w:val="1"/>
      <w:numFmt w:val="ideographTraditional"/>
      <w:lvlText w:val="%8、"/>
      <w:lvlJc w:val="left"/>
      <w:pPr>
        <w:ind w:left="4559" w:hanging="480"/>
      </w:pPr>
      <w:rPr>
        <w:rFonts w:cs="Times New Roman"/>
      </w:rPr>
    </w:lvl>
    <w:lvl w:ilvl="8" w:tplc="0409001B" w:tentative="1">
      <w:start w:val="1"/>
      <w:numFmt w:val="lowerRoman"/>
      <w:lvlText w:val="%9."/>
      <w:lvlJc w:val="right"/>
      <w:pPr>
        <w:ind w:left="5039" w:hanging="480"/>
      </w:pPr>
      <w:rPr>
        <w:rFonts w:cs="Times New Roman"/>
      </w:rPr>
    </w:lvl>
  </w:abstractNum>
  <w:abstractNum w:abstractNumId="17">
    <w:nsid w:val="3F7D65EC"/>
    <w:multiLevelType w:val="hybridMultilevel"/>
    <w:tmpl w:val="74EE4350"/>
    <w:lvl w:ilvl="0" w:tplc="04090015">
      <w:start w:val="1"/>
      <w:numFmt w:val="taiwaneseCountingThousand"/>
      <w:lvlText w:val="%1、"/>
      <w:lvlJc w:val="left"/>
      <w:pPr>
        <w:ind w:left="370" w:hanging="480"/>
      </w:pPr>
      <w:rPr>
        <w:rFonts w:cs="Times New Roman"/>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8">
    <w:nsid w:val="40623D1B"/>
    <w:multiLevelType w:val="hybridMultilevel"/>
    <w:tmpl w:val="0C686356"/>
    <w:lvl w:ilvl="0" w:tplc="F3F80F8E">
      <w:start w:val="1"/>
      <w:numFmt w:val="taiwaneseCountingThousand"/>
      <w:lvlText w:val="(%1)"/>
      <w:lvlJc w:val="left"/>
      <w:pPr>
        <w:ind w:left="588" w:hanging="480"/>
      </w:pPr>
      <w:rPr>
        <w:rFonts w:ascii="Times New Roman" w:hAnsi="Times New Roman" w:cs="Times New Roman" w:hint="default"/>
        <w:color w:val="000000"/>
      </w:rPr>
    </w:lvl>
    <w:lvl w:ilvl="1" w:tplc="04090019" w:tentative="1">
      <w:start w:val="1"/>
      <w:numFmt w:val="ideographTraditional"/>
      <w:lvlText w:val="%2、"/>
      <w:lvlJc w:val="left"/>
      <w:pPr>
        <w:ind w:left="1068" w:hanging="480"/>
      </w:pPr>
      <w:rPr>
        <w:rFonts w:cs="Times New Roman"/>
      </w:rPr>
    </w:lvl>
    <w:lvl w:ilvl="2" w:tplc="0409001B" w:tentative="1">
      <w:start w:val="1"/>
      <w:numFmt w:val="lowerRoman"/>
      <w:lvlText w:val="%3."/>
      <w:lvlJc w:val="right"/>
      <w:pPr>
        <w:ind w:left="1548" w:hanging="480"/>
      </w:pPr>
      <w:rPr>
        <w:rFonts w:cs="Times New Roman"/>
      </w:rPr>
    </w:lvl>
    <w:lvl w:ilvl="3" w:tplc="0409000F" w:tentative="1">
      <w:start w:val="1"/>
      <w:numFmt w:val="decimal"/>
      <w:lvlText w:val="%4."/>
      <w:lvlJc w:val="left"/>
      <w:pPr>
        <w:ind w:left="2028" w:hanging="480"/>
      </w:pPr>
      <w:rPr>
        <w:rFonts w:cs="Times New Roman"/>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19">
    <w:nsid w:val="424A4912"/>
    <w:multiLevelType w:val="hybridMultilevel"/>
    <w:tmpl w:val="E1E2519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6737CD5"/>
    <w:multiLevelType w:val="hybridMultilevel"/>
    <w:tmpl w:val="ABC06B74"/>
    <w:lvl w:ilvl="0" w:tplc="3DC2CBC4">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6CE07CA"/>
    <w:multiLevelType w:val="hybridMultilevel"/>
    <w:tmpl w:val="EC68F52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74B5599"/>
    <w:multiLevelType w:val="hybridMultilevel"/>
    <w:tmpl w:val="DC7AC742"/>
    <w:lvl w:ilvl="0" w:tplc="04090015">
      <w:start w:val="1"/>
      <w:numFmt w:val="taiwaneseCountingThousand"/>
      <w:lvlText w:val="%1、"/>
      <w:lvlJc w:val="left"/>
      <w:pPr>
        <w:ind w:left="370" w:hanging="480"/>
      </w:pPr>
      <w:rPr>
        <w:rFonts w:cs="Times New Roman"/>
      </w:rPr>
    </w:lvl>
    <w:lvl w:ilvl="1" w:tplc="D2B87DE8">
      <w:start w:val="1"/>
      <w:numFmt w:val="decimal"/>
      <w:lvlText w:val="%2."/>
      <w:lvlJc w:val="left"/>
      <w:pPr>
        <w:ind w:left="730" w:hanging="360"/>
      </w:pPr>
      <w:rPr>
        <w:rFonts w:cs="Times New Roman" w:hint="default"/>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23">
    <w:nsid w:val="48EA0BBE"/>
    <w:multiLevelType w:val="hybridMultilevel"/>
    <w:tmpl w:val="F26E2170"/>
    <w:lvl w:ilvl="0" w:tplc="F1420CE4">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AFF54FC"/>
    <w:multiLevelType w:val="hybridMultilevel"/>
    <w:tmpl w:val="022C904C"/>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C3961D6"/>
    <w:multiLevelType w:val="hybridMultilevel"/>
    <w:tmpl w:val="408EFA2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F577572"/>
    <w:multiLevelType w:val="hybridMultilevel"/>
    <w:tmpl w:val="EFCE751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0807426"/>
    <w:multiLevelType w:val="hybridMultilevel"/>
    <w:tmpl w:val="B0B0DC8C"/>
    <w:lvl w:ilvl="0" w:tplc="B5503D1C">
      <w:start w:val="1"/>
      <w:numFmt w:val="decimal"/>
      <w:suff w:val="space"/>
      <w:lvlText w:val="%1."/>
      <w:lvlJc w:val="left"/>
      <w:pPr>
        <w:ind w:left="810" w:hanging="360"/>
      </w:pPr>
      <w:rPr>
        <w:rFonts w:cs="Times New Roman" w:hint="default"/>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28">
    <w:nsid w:val="54800886"/>
    <w:multiLevelType w:val="hybridMultilevel"/>
    <w:tmpl w:val="4D0EA5D6"/>
    <w:lvl w:ilvl="0" w:tplc="AE3EF804">
      <w:start w:val="1"/>
      <w:numFmt w:val="decimalEnclosedCircl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5BCF5D24"/>
    <w:multiLevelType w:val="hybridMultilevel"/>
    <w:tmpl w:val="DD2EDB70"/>
    <w:lvl w:ilvl="0" w:tplc="04090015">
      <w:start w:val="1"/>
      <w:numFmt w:val="taiwaneseCountingThousand"/>
      <w:lvlText w:val="%1、"/>
      <w:lvlJc w:val="left"/>
      <w:pPr>
        <w:ind w:left="1199" w:hanging="480"/>
      </w:pPr>
      <w:rPr>
        <w:rFonts w:cs="Times New Roman"/>
      </w:rPr>
    </w:lvl>
    <w:lvl w:ilvl="1" w:tplc="04090019" w:tentative="1">
      <w:start w:val="1"/>
      <w:numFmt w:val="ideographTraditional"/>
      <w:lvlText w:val="%2、"/>
      <w:lvlJc w:val="left"/>
      <w:pPr>
        <w:ind w:left="1679" w:hanging="480"/>
      </w:pPr>
      <w:rPr>
        <w:rFonts w:cs="Times New Roman"/>
      </w:rPr>
    </w:lvl>
    <w:lvl w:ilvl="2" w:tplc="0409001B" w:tentative="1">
      <w:start w:val="1"/>
      <w:numFmt w:val="lowerRoman"/>
      <w:lvlText w:val="%3."/>
      <w:lvlJc w:val="right"/>
      <w:pPr>
        <w:ind w:left="2159" w:hanging="480"/>
      </w:pPr>
      <w:rPr>
        <w:rFonts w:cs="Times New Roman"/>
      </w:rPr>
    </w:lvl>
    <w:lvl w:ilvl="3" w:tplc="0409000F" w:tentative="1">
      <w:start w:val="1"/>
      <w:numFmt w:val="decimal"/>
      <w:lvlText w:val="%4."/>
      <w:lvlJc w:val="left"/>
      <w:pPr>
        <w:ind w:left="2639" w:hanging="480"/>
      </w:pPr>
      <w:rPr>
        <w:rFonts w:cs="Times New Roman"/>
      </w:rPr>
    </w:lvl>
    <w:lvl w:ilvl="4" w:tplc="04090019" w:tentative="1">
      <w:start w:val="1"/>
      <w:numFmt w:val="ideographTraditional"/>
      <w:lvlText w:val="%5、"/>
      <w:lvlJc w:val="left"/>
      <w:pPr>
        <w:ind w:left="3119" w:hanging="480"/>
      </w:pPr>
      <w:rPr>
        <w:rFonts w:cs="Times New Roman"/>
      </w:rPr>
    </w:lvl>
    <w:lvl w:ilvl="5" w:tplc="0409001B" w:tentative="1">
      <w:start w:val="1"/>
      <w:numFmt w:val="lowerRoman"/>
      <w:lvlText w:val="%6."/>
      <w:lvlJc w:val="right"/>
      <w:pPr>
        <w:ind w:left="3599" w:hanging="480"/>
      </w:pPr>
      <w:rPr>
        <w:rFonts w:cs="Times New Roman"/>
      </w:rPr>
    </w:lvl>
    <w:lvl w:ilvl="6" w:tplc="0409000F" w:tentative="1">
      <w:start w:val="1"/>
      <w:numFmt w:val="decimal"/>
      <w:lvlText w:val="%7."/>
      <w:lvlJc w:val="left"/>
      <w:pPr>
        <w:ind w:left="4079" w:hanging="480"/>
      </w:pPr>
      <w:rPr>
        <w:rFonts w:cs="Times New Roman"/>
      </w:rPr>
    </w:lvl>
    <w:lvl w:ilvl="7" w:tplc="04090019" w:tentative="1">
      <w:start w:val="1"/>
      <w:numFmt w:val="ideographTraditional"/>
      <w:lvlText w:val="%8、"/>
      <w:lvlJc w:val="left"/>
      <w:pPr>
        <w:ind w:left="4559" w:hanging="480"/>
      </w:pPr>
      <w:rPr>
        <w:rFonts w:cs="Times New Roman"/>
      </w:rPr>
    </w:lvl>
    <w:lvl w:ilvl="8" w:tplc="0409001B" w:tentative="1">
      <w:start w:val="1"/>
      <w:numFmt w:val="lowerRoman"/>
      <w:lvlText w:val="%9."/>
      <w:lvlJc w:val="right"/>
      <w:pPr>
        <w:ind w:left="5039" w:hanging="480"/>
      </w:pPr>
      <w:rPr>
        <w:rFonts w:cs="Times New Roman"/>
      </w:rPr>
    </w:lvl>
  </w:abstractNum>
  <w:abstractNum w:abstractNumId="30">
    <w:nsid w:val="5EB3342A"/>
    <w:multiLevelType w:val="hybridMultilevel"/>
    <w:tmpl w:val="F204148E"/>
    <w:lvl w:ilvl="0" w:tplc="AE3EF804">
      <w:start w:val="1"/>
      <w:numFmt w:val="decimalEnclosedCircl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nsid w:val="61EA2C05"/>
    <w:multiLevelType w:val="hybridMultilevel"/>
    <w:tmpl w:val="22B61BCE"/>
    <w:lvl w:ilvl="0" w:tplc="06842E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3087043"/>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4317ABA"/>
    <w:multiLevelType w:val="hybridMultilevel"/>
    <w:tmpl w:val="8304BD1E"/>
    <w:lvl w:ilvl="0" w:tplc="CA9686F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7DF2236"/>
    <w:multiLevelType w:val="hybridMultilevel"/>
    <w:tmpl w:val="BF9A1976"/>
    <w:lvl w:ilvl="0" w:tplc="04090015">
      <w:start w:val="1"/>
      <w:numFmt w:val="taiwaneseCountingThousand"/>
      <w:lvlText w:val="%1、"/>
      <w:lvlJc w:val="left"/>
      <w:pPr>
        <w:ind w:left="-166" w:hanging="480"/>
      </w:pPr>
      <w:rPr>
        <w:rFonts w:cs="Times New Roman"/>
      </w:rPr>
    </w:lvl>
    <w:lvl w:ilvl="1" w:tplc="04090019" w:tentative="1">
      <w:start w:val="1"/>
      <w:numFmt w:val="ideographTraditional"/>
      <w:lvlText w:val="%2、"/>
      <w:lvlJc w:val="left"/>
      <w:pPr>
        <w:ind w:left="314" w:hanging="480"/>
      </w:pPr>
      <w:rPr>
        <w:rFonts w:cs="Times New Roman"/>
      </w:rPr>
    </w:lvl>
    <w:lvl w:ilvl="2" w:tplc="0409001B" w:tentative="1">
      <w:start w:val="1"/>
      <w:numFmt w:val="lowerRoman"/>
      <w:lvlText w:val="%3."/>
      <w:lvlJc w:val="right"/>
      <w:pPr>
        <w:ind w:left="794" w:hanging="480"/>
      </w:pPr>
      <w:rPr>
        <w:rFonts w:cs="Times New Roman"/>
      </w:rPr>
    </w:lvl>
    <w:lvl w:ilvl="3" w:tplc="0409000F" w:tentative="1">
      <w:start w:val="1"/>
      <w:numFmt w:val="decimal"/>
      <w:lvlText w:val="%4."/>
      <w:lvlJc w:val="left"/>
      <w:pPr>
        <w:ind w:left="1274" w:hanging="480"/>
      </w:pPr>
      <w:rPr>
        <w:rFonts w:cs="Times New Roman"/>
      </w:rPr>
    </w:lvl>
    <w:lvl w:ilvl="4" w:tplc="04090019" w:tentative="1">
      <w:start w:val="1"/>
      <w:numFmt w:val="ideographTraditional"/>
      <w:lvlText w:val="%5、"/>
      <w:lvlJc w:val="left"/>
      <w:pPr>
        <w:ind w:left="1754" w:hanging="480"/>
      </w:pPr>
      <w:rPr>
        <w:rFonts w:cs="Times New Roman"/>
      </w:rPr>
    </w:lvl>
    <w:lvl w:ilvl="5" w:tplc="0409001B" w:tentative="1">
      <w:start w:val="1"/>
      <w:numFmt w:val="lowerRoman"/>
      <w:lvlText w:val="%6."/>
      <w:lvlJc w:val="right"/>
      <w:pPr>
        <w:ind w:left="2234" w:hanging="480"/>
      </w:pPr>
      <w:rPr>
        <w:rFonts w:cs="Times New Roman"/>
      </w:rPr>
    </w:lvl>
    <w:lvl w:ilvl="6" w:tplc="0409000F" w:tentative="1">
      <w:start w:val="1"/>
      <w:numFmt w:val="decimal"/>
      <w:lvlText w:val="%7."/>
      <w:lvlJc w:val="left"/>
      <w:pPr>
        <w:ind w:left="2714" w:hanging="480"/>
      </w:pPr>
      <w:rPr>
        <w:rFonts w:cs="Times New Roman"/>
      </w:rPr>
    </w:lvl>
    <w:lvl w:ilvl="7" w:tplc="04090019" w:tentative="1">
      <w:start w:val="1"/>
      <w:numFmt w:val="ideographTraditional"/>
      <w:lvlText w:val="%8、"/>
      <w:lvlJc w:val="left"/>
      <w:pPr>
        <w:ind w:left="3194" w:hanging="480"/>
      </w:pPr>
      <w:rPr>
        <w:rFonts w:cs="Times New Roman"/>
      </w:rPr>
    </w:lvl>
    <w:lvl w:ilvl="8" w:tplc="0409001B" w:tentative="1">
      <w:start w:val="1"/>
      <w:numFmt w:val="lowerRoman"/>
      <w:lvlText w:val="%9."/>
      <w:lvlJc w:val="right"/>
      <w:pPr>
        <w:ind w:left="3674" w:hanging="480"/>
      </w:pPr>
      <w:rPr>
        <w:rFonts w:cs="Times New Roman"/>
      </w:rPr>
    </w:lvl>
  </w:abstractNum>
  <w:abstractNum w:abstractNumId="35">
    <w:nsid w:val="69C27E4A"/>
    <w:multiLevelType w:val="hybridMultilevel"/>
    <w:tmpl w:val="43E03CF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0A532DA"/>
    <w:multiLevelType w:val="hybridMultilevel"/>
    <w:tmpl w:val="2B70E054"/>
    <w:lvl w:ilvl="0" w:tplc="F3F80F8E">
      <w:start w:val="1"/>
      <w:numFmt w:val="taiwaneseCountingThousand"/>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0B52E3F"/>
    <w:multiLevelType w:val="hybridMultilevel"/>
    <w:tmpl w:val="B6185084"/>
    <w:lvl w:ilvl="0" w:tplc="CA9686F8">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nsid w:val="7160423B"/>
    <w:multiLevelType w:val="hybridMultilevel"/>
    <w:tmpl w:val="0C7AEC1A"/>
    <w:lvl w:ilvl="0" w:tplc="F3F80F8E">
      <w:start w:val="1"/>
      <w:numFmt w:val="taiwaneseCountingThousand"/>
      <w:lvlText w:val="(%1)"/>
      <w:lvlJc w:val="left"/>
      <w:pPr>
        <w:ind w:left="622" w:hanging="480"/>
      </w:pPr>
      <w:rPr>
        <w:rFonts w:ascii="Times New Roman" w:hAnsi="Times New Roman" w:cs="Times New Roman" w:hint="default"/>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9">
    <w:nsid w:val="73431E18"/>
    <w:multiLevelType w:val="hybridMultilevel"/>
    <w:tmpl w:val="F0A6C4FA"/>
    <w:lvl w:ilvl="0" w:tplc="25487EB8">
      <w:start w:val="1"/>
      <w:numFmt w:val="decimalEnclosedCircle"/>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3E20063"/>
    <w:multiLevelType w:val="hybridMultilevel"/>
    <w:tmpl w:val="74EE43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49C4F1A"/>
    <w:multiLevelType w:val="hybridMultilevel"/>
    <w:tmpl w:val="A0AEA068"/>
    <w:lvl w:ilvl="0" w:tplc="F3F80F8E">
      <w:start w:val="1"/>
      <w:numFmt w:val="taiwaneseCountingThousand"/>
      <w:lvlText w:val="(%1)"/>
      <w:lvlJc w:val="left"/>
      <w:pPr>
        <w:ind w:left="960" w:hanging="480"/>
      </w:pPr>
      <w:rPr>
        <w:rFonts w:ascii="Times New Roman" w:hAnsi="Times New Roman"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2">
    <w:nsid w:val="760C7B7D"/>
    <w:multiLevelType w:val="hybridMultilevel"/>
    <w:tmpl w:val="74EE4350"/>
    <w:lvl w:ilvl="0" w:tplc="04090015">
      <w:start w:val="1"/>
      <w:numFmt w:val="taiwaneseCountingThousand"/>
      <w:lvlText w:val="%1、"/>
      <w:lvlJc w:val="left"/>
      <w:pPr>
        <w:ind w:left="370" w:hanging="480"/>
      </w:pPr>
      <w:rPr>
        <w:rFonts w:cs="Times New Roman"/>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43">
    <w:nsid w:val="7C006739"/>
    <w:multiLevelType w:val="hybridMultilevel"/>
    <w:tmpl w:val="6360F940"/>
    <w:lvl w:ilvl="0" w:tplc="04090015">
      <w:start w:val="1"/>
      <w:numFmt w:val="taiwaneseCountingThousand"/>
      <w:lvlText w:val="%1、"/>
      <w:lvlJc w:val="left"/>
      <w:pPr>
        <w:ind w:left="370" w:hanging="480"/>
      </w:pPr>
      <w:rPr>
        <w:rFonts w:cs="Times New Roman"/>
      </w:rPr>
    </w:lvl>
    <w:lvl w:ilvl="1" w:tplc="939E83DE">
      <w:start w:val="1"/>
      <w:numFmt w:val="decimal"/>
      <w:lvlText w:val="%2."/>
      <w:lvlJc w:val="left"/>
      <w:pPr>
        <w:ind w:left="730" w:hanging="360"/>
      </w:pPr>
      <w:rPr>
        <w:rFonts w:cs="Times New Roman" w:hint="default"/>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44">
    <w:nsid w:val="7CAD413D"/>
    <w:multiLevelType w:val="hybridMultilevel"/>
    <w:tmpl w:val="28161B3E"/>
    <w:lvl w:ilvl="0" w:tplc="F3F80F8E">
      <w:start w:val="1"/>
      <w:numFmt w:val="taiwaneseCountingThousand"/>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7"/>
  </w:num>
  <w:num w:numId="2">
    <w:abstractNumId w:val="40"/>
  </w:num>
  <w:num w:numId="3">
    <w:abstractNumId w:val="31"/>
  </w:num>
  <w:num w:numId="4">
    <w:abstractNumId w:val="15"/>
  </w:num>
  <w:num w:numId="5">
    <w:abstractNumId w:val="2"/>
  </w:num>
  <w:num w:numId="6">
    <w:abstractNumId w:val="42"/>
  </w:num>
  <w:num w:numId="7">
    <w:abstractNumId w:val="43"/>
  </w:num>
  <w:num w:numId="8">
    <w:abstractNumId w:val="22"/>
  </w:num>
  <w:num w:numId="9">
    <w:abstractNumId w:val="32"/>
  </w:num>
  <w:num w:numId="10">
    <w:abstractNumId w:val="17"/>
  </w:num>
  <w:num w:numId="11">
    <w:abstractNumId w:val="4"/>
  </w:num>
  <w:num w:numId="12">
    <w:abstractNumId w:val="34"/>
  </w:num>
  <w:num w:numId="13">
    <w:abstractNumId w:val="35"/>
  </w:num>
  <w:num w:numId="14">
    <w:abstractNumId w:val="26"/>
  </w:num>
  <w:num w:numId="15">
    <w:abstractNumId w:val="1"/>
  </w:num>
  <w:num w:numId="16">
    <w:abstractNumId w:val="16"/>
  </w:num>
  <w:num w:numId="17">
    <w:abstractNumId w:val="18"/>
  </w:num>
  <w:num w:numId="18">
    <w:abstractNumId w:val="38"/>
  </w:num>
  <w:num w:numId="19">
    <w:abstractNumId w:val="10"/>
  </w:num>
  <w:num w:numId="20">
    <w:abstractNumId w:val="24"/>
  </w:num>
  <w:num w:numId="21">
    <w:abstractNumId w:val="13"/>
  </w:num>
  <w:num w:numId="22">
    <w:abstractNumId w:val="11"/>
  </w:num>
  <w:num w:numId="23">
    <w:abstractNumId w:val="5"/>
  </w:num>
  <w:num w:numId="24">
    <w:abstractNumId w:val="44"/>
  </w:num>
  <w:num w:numId="25">
    <w:abstractNumId w:val="0"/>
  </w:num>
  <w:num w:numId="26">
    <w:abstractNumId w:val="29"/>
  </w:num>
  <w:num w:numId="27">
    <w:abstractNumId w:val="25"/>
  </w:num>
  <w:num w:numId="28">
    <w:abstractNumId w:val="3"/>
  </w:num>
  <w:num w:numId="29">
    <w:abstractNumId w:val="33"/>
  </w:num>
  <w:num w:numId="30">
    <w:abstractNumId w:val="6"/>
  </w:num>
  <w:num w:numId="31">
    <w:abstractNumId w:val="12"/>
  </w:num>
  <w:num w:numId="32">
    <w:abstractNumId w:val="9"/>
  </w:num>
  <w:num w:numId="33">
    <w:abstractNumId w:val="36"/>
  </w:num>
  <w:num w:numId="34">
    <w:abstractNumId w:val="19"/>
  </w:num>
  <w:num w:numId="35">
    <w:abstractNumId w:val="41"/>
  </w:num>
  <w:num w:numId="36">
    <w:abstractNumId w:val="23"/>
  </w:num>
  <w:num w:numId="37">
    <w:abstractNumId w:val="37"/>
  </w:num>
  <w:num w:numId="38">
    <w:abstractNumId w:val="7"/>
  </w:num>
  <w:num w:numId="39">
    <w:abstractNumId w:val="21"/>
  </w:num>
  <w:num w:numId="40">
    <w:abstractNumId w:val="39"/>
  </w:num>
  <w:num w:numId="41">
    <w:abstractNumId w:val="14"/>
  </w:num>
  <w:num w:numId="42">
    <w:abstractNumId w:val="30"/>
  </w:num>
  <w:num w:numId="43">
    <w:abstractNumId w:val="20"/>
  </w:num>
  <w:num w:numId="44">
    <w:abstractNumId w:val="28"/>
  </w:num>
  <w:num w:numId="4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19"/>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33D"/>
    <w:rsid w:val="00000890"/>
    <w:rsid w:val="00001F9E"/>
    <w:rsid w:val="00003BCD"/>
    <w:rsid w:val="00007BEE"/>
    <w:rsid w:val="0001170C"/>
    <w:rsid w:val="000121B2"/>
    <w:rsid w:val="00012A5E"/>
    <w:rsid w:val="000157FE"/>
    <w:rsid w:val="000178E5"/>
    <w:rsid w:val="00017917"/>
    <w:rsid w:val="0002013A"/>
    <w:rsid w:val="00022F4A"/>
    <w:rsid w:val="00027603"/>
    <w:rsid w:val="00027D7B"/>
    <w:rsid w:val="00031325"/>
    <w:rsid w:val="00031BC8"/>
    <w:rsid w:val="00031BD7"/>
    <w:rsid w:val="0003401C"/>
    <w:rsid w:val="00036543"/>
    <w:rsid w:val="00037188"/>
    <w:rsid w:val="00042E5D"/>
    <w:rsid w:val="0004697B"/>
    <w:rsid w:val="000504E3"/>
    <w:rsid w:val="000527A5"/>
    <w:rsid w:val="00053AFA"/>
    <w:rsid w:val="00054131"/>
    <w:rsid w:val="00056A8B"/>
    <w:rsid w:val="00057F27"/>
    <w:rsid w:val="000610FB"/>
    <w:rsid w:val="00063AC8"/>
    <w:rsid w:val="00063CA9"/>
    <w:rsid w:val="0006638A"/>
    <w:rsid w:val="00066741"/>
    <w:rsid w:val="0006729A"/>
    <w:rsid w:val="000672BE"/>
    <w:rsid w:val="00070175"/>
    <w:rsid w:val="000712F0"/>
    <w:rsid w:val="0007570B"/>
    <w:rsid w:val="0007699F"/>
    <w:rsid w:val="000821A1"/>
    <w:rsid w:val="00082DF6"/>
    <w:rsid w:val="000841D4"/>
    <w:rsid w:val="000870D7"/>
    <w:rsid w:val="00087205"/>
    <w:rsid w:val="00090EAE"/>
    <w:rsid w:val="000911EF"/>
    <w:rsid w:val="00091A8A"/>
    <w:rsid w:val="00091CFC"/>
    <w:rsid w:val="00094C76"/>
    <w:rsid w:val="0009595C"/>
    <w:rsid w:val="000962D4"/>
    <w:rsid w:val="00097DF8"/>
    <w:rsid w:val="000A131A"/>
    <w:rsid w:val="000A4A73"/>
    <w:rsid w:val="000A5DCC"/>
    <w:rsid w:val="000A5E73"/>
    <w:rsid w:val="000B1E2C"/>
    <w:rsid w:val="000B51BF"/>
    <w:rsid w:val="000B541D"/>
    <w:rsid w:val="000B7524"/>
    <w:rsid w:val="000C3842"/>
    <w:rsid w:val="000C408A"/>
    <w:rsid w:val="000D1245"/>
    <w:rsid w:val="000D27F3"/>
    <w:rsid w:val="000D2A9E"/>
    <w:rsid w:val="000D3053"/>
    <w:rsid w:val="000D3E41"/>
    <w:rsid w:val="000D4F9F"/>
    <w:rsid w:val="000D664B"/>
    <w:rsid w:val="000D6B17"/>
    <w:rsid w:val="000E1F2C"/>
    <w:rsid w:val="000E37C1"/>
    <w:rsid w:val="000E5616"/>
    <w:rsid w:val="000E675F"/>
    <w:rsid w:val="000E7255"/>
    <w:rsid w:val="000F0979"/>
    <w:rsid w:val="00105219"/>
    <w:rsid w:val="0010566D"/>
    <w:rsid w:val="00111F12"/>
    <w:rsid w:val="00112B4B"/>
    <w:rsid w:val="00112E38"/>
    <w:rsid w:val="001136B1"/>
    <w:rsid w:val="00113A97"/>
    <w:rsid w:val="00113FDB"/>
    <w:rsid w:val="00117AF6"/>
    <w:rsid w:val="0012111A"/>
    <w:rsid w:val="001239C9"/>
    <w:rsid w:val="001258C6"/>
    <w:rsid w:val="00126AC0"/>
    <w:rsid w:val="00127D35"/>
    <w:rsid w:val="00136B2D"/>
    <w:rsid w:val="00137461"/>
    <w:rsid w:val="00141E2E"/>
    <w:rsid w:val="0014421C"/>
    <w:rsid w:val="001462EC"/>
    <w:rsid w:val="00150507"/>
    <w:rsid w:val="00151EE3"/>
    <w:rsid w:val="0015254A"/>
    <w:rsid w:val="00152F0C"/>
    <w:rsid w:val="0015323C"/>
    <w:rsid w:val="00154006"/>
    <w:rsid w:val="00161D9F"/>
    <w:rsid w:val="00164389"/>
    <w:rsid w:val="00165A85"/>
    <w:rsid w:val="001674C3"/>
    <w:rsid w:val="00170967"/>
    <w:rsid w:val="0017297D"/>
    <w:rsid w:val="00173088"/>
    <w:rsid w:val="00174F40"/>
    <w:rsid w:val="00176822"/>
    <w:rsid w:val="0017748C"/>
    <w:rsid w:val="00180618"/>
    <w:rsid w:val="00180835"/>
    <w:rsid w:val="00180FF9"/>
    <w:rsid w:val="001825BA"/>
    <w:rsid w:val="001827B2"/>
    <w:rsid w:val="001925FD"/>
    <w:rsid w:val="00194475"/>
    <w:rsid w:val="00196EBF"/>
    <w:rsid w:val="001A292A"/>
    <w:rsid w:val="001A75FD"/>
    <w:rsid w:val="001A7EE4"/>
    <w:rsid w:val="001B311B"/>
    <w:rsid w:val="001B7C0E"/>
    <w:rsid w:val="001C041E"/>
    <w:rsid w:val="001C0D34"/>
    <w:rsid w:val="001C5036"/>
    <w:rsid w:val="001C50A1"/>
    <w:rsid w:val="001C5E58"/>
    <w:rsid w:val="001C6E46"/>
    <w:rsid w:val="001D3EE3"/>
    <w:rsid w:val="001D55FE"/>
    <w:rsid w:val="001E07EE"/>
    <w:rsid w:val="001E15F8"/>
    <w:rsid w:val="001E1EA5"/>
    <w:rsid w:val="001F053F"/>
    <w:rsid w:val="001F0B08"/>
    <w:rsid w:val="001F6FB2"/>
    <w:rsid w:val="00200032"/>
    <w:rsid w:val="002002A9"/>
    <w:rsid w:val="00205C90"/>
    <w:rsid w:val="00206899"/>
    <w:rsid w:val="0021158F"/>
    <w:rsid w:val="002126CC"/>
    <w:rsid w:val="0021446B"/>
    <w:rsid w:val="00222F27"/>
    <w:rsid w:val="00224EC2"/>
    <w:rsid w:val="00225FB1"/>
    <w:rsid w:val="00227806"/>
    <w:rsid w:val="00235779"/>
    <w:rsid w:val="00235E86"/>
    <w:rsid w:val="002360EE"/>
    <w:rsid w:val="00242C4D"/>
    <w:rsid w:val="002454C0"/>
    <w:rsid w:val="002463FF"/>
    <w:rsid w:val="00246F86"/>
    <w:rsid w:val="00250967"/>
    <w:rsid w:val="002518BD"/>
    <w:rsid w:val="002526A8"/>
    <w:rsid w:val="0025401B"/>
    <w:rsid w:val="00264A6C"/>
    <w:rsid w:val="002655E8"/>
    <w:rsid w:val="00267796"/>
    <w:rsid w:val="00270654"/>
    <w:rsid w:val="00270817"/>
    <w:rsid w:val="00270CB3"/>
    <w:rsid w:val="00271560"/>
    <w:rsid w:val="00272C2C"/>
    <w:rsid w:val="002747AA"/>
    <w:rsid w:val="00275092"/>
    <w:rsid w:val="00276EEE"/>
    <w:rsid w:val="00277BD5"/>
    <w:rsid w:val="002807E2"/>
    <w:rsid w:val="00280891"/>
    <w:rsid w:val="00281493"/>
    <w:rsid w:val="00281CD3"/>
    <w:rsid w:val="00281D6E"/>
    <w:rsid w:val="002825E5"/>
    <w:rsid w:val="00284C0F"/>
    <w:rsid w:val="002905C6"/>
    <w:rsid w:val="002934A4"/>
    <w:rsid w:val="00293543"/>
    <w:rsid w:val="002A0020"/>
    <w:rsid w:val="002A0642"/>
    <w:rsid w:val="002A1014"/>
    <w:rsid w:val="002A2C63"/>
    <w:rsid w:val="002A43FF"/>
    <w:rsid w:val="002A4B34"/>
    <w:rsid w:val="002A686F"/>
    <w:rsid w:val="002A7441"/>
    <w:rsid w:val="002A7581"/>
    <w:rsid w:val="002B1944"/>
    <w:rsid w:val="002B2AAD"/>
    <w:rsid w:val="002B6F5A"/>
    <w:rsid w:val="002C4B76"/>
    <w:rsid w:val="002C533D"/>
    <w:rsid w:val="002C54EF"/>
    <w:rsid w:val="002C55D3"/>
    <w:rsid w:val="002C7C9C"/>
    <w:rsid w:val="002D21C5"/>
    <w:rsid w:val="002D4EF5"/>
    <w:rsid w:val="002E379E"/>
    <w:rsid w:val="002E41EC"/>
    <w:rsid w:val="002E6014"/>
    <w:rsid w:val="002F0B54"/>
    <w:rsid w:val="002F0F08"/>
    <w:rsid w:val="002F17AE"/>
    <w:rsid w:val="002F234F"/>
    <w:rsid w:val="002F34F9"/>
    <w:rsid w:val="002F4BCF"/>
    <w:rsid w:val="002F74E9"/>
    <w:rsid w:val="003031CD"/>
    <w:rsid w:val="003040CC"/>
    <w:rsid w:val="0030475E"/>
    <w:rsid w:val="00305A3B"/>
    <w:rsid w:val="003063EE"/>
    <w:rsid w:val="00310CEF"/>
    <w:rsid w:val="00311CC9"/>
    <w:rsid w:val="003133BD"/>
    <w:rsid w:val="00313536"/>
    <w:rsid w:val="00313BDA"/>
    <w:rsid w:val="003219ED"/>
    <w:rsid w:val="00322803"/>
    <w:rsid w:val="0032675F"/>
    <w:rsid w:val="00326B68"/>
    <w:rsid w:val="00327E52"/>
    <w:rsid w:val="00330238"/>
    <w:rsid w:val="003313C2"/>
    <w:rsid w:val="00332932"/>
    <w:rsid w:val="00334770"/>
    <w:rsid w:val="003355E4"/>
    <w:rsid w:val="00340523"/>
    <w:rsid w:val="00340EE1"/>
    <w:rsid w:val="0034258C"/>
    <w:rsid w:val="0034346E"/>
    <w:rsid w:val="003478AD"/>
    <w:rsid w:val="00354650"/>
    <w:rsid w:val="003563C1"/>
    <w:rsid w:val="0035695C"/>
    <w:rsid w:val="00361A10"/>
    <w:rsid w:val="003623F9"/>
    <w:rsid w:val="00363995"/>
    <w:rsid w:val="00363C03"/>
    <w:rsid w:val="003640FB"/>
    <w:rsid w:val="0036440B"/>
    <w:rsid w:val="00364BE8"/>
    <w:rsid w:val="00366B37"/>
    <w:rsid w:val="00367072"/>
    <w:rsid w:val="00372F31"/>
    <w:rsid w:val="00376525"/>
    <w:rsid w:val="00376B13"/>
    <w:rsid w:val="003808BB"/>
    <w:rsid w:val="00385A4A"/>
    <w:rsid w:val="00390EBB"/>
    <w:rsid w:val="0039513C"/>
    <w:rsid w:val="003952D6"/>
    <w:rsid w:val="00395767"/>
    <w:rsid w:val="00395AEF"/>
    <w:rsid w:val="00395B0D"/>
    <w:rsid w:val="00396E9C"/>
    <w:rsid w:val="003A0E41"/>
    <w:rsid w:val="003A15F9"/>
    <w:rsid w:val="003A76C8"/>
    <w:rsid w:val="003B098B"/>
    <w:rsid w:val="003B09DC"/>
    <w:rsid w:val="003B0D80"/>
    <w:rsid w:val="003B13E5"/>
    <w:rsid w:val="003B6806"/>
    <w:rsid w:val="003C0382"/>
    <w:rsid w:val="003C257F"/>
    <w:rsid w:val="003C6DDE"/>
    <w:rsid w:val="003D174D"/>
    <w:rsid w:val="003D2E15"/>
    <w:rsid w:val="003D5BF3"/>
    <w:rsid w:val="003D607E"/>
    <w:rsid w:val="003D7050"/>
    <w:rsid w:val="003E0683"/>
    <w:rsid w:val="003E1242"/>
    <w:rsid w:val="003E4A72"/>
    <w:rsid w:val="003E5B6F"/>
    <w:rsid w:val="003E5F70"/>
    <w:rsid w:val="003F0035"/>
    <w:rsid w:val="003F04BF"/>
    <w:rsid w:val="003F3171"/>
    <w:rsid w:val="003F36EF"/>
    <w:rsid w:val="003F50C7"/>
    <w:rsid w:val="003F587E"/>
    <w:rsid w:val="004011B5"/>
    <w:rsid w:val="00401DCC"/>
    <w:rsid w:val="004031DE"/>
    <w:rsid w:val="0040409F"/>
    <w:rsid w:val="004062A1"/>
    <w:rsid w:val="004106FE"/>
    <w:rsid w:val="00411151"/>
    <w:rsid w:val="004145CF"/>
    <w:rsid w:val="004175E5"/>
    <w:rsid w:val="00422145"/>
    <w:rsid w:val="00427450"/>
    <w:rsid w:val="00427A67"/>
    <w:rsid w:val="00433ACB"/>
    <w:rsid w:val="004369AD"/>
    <w:rsid w:val="0043756A"/>
    <w:rsid w:val="00441B86"/>
    <w:rsid w:val="004431CA"/>
    <w:rsid w:val="0044402D"/>
    <w:rsid w:val="004455C0"/>
    <w:rsid w:val="004519B2"/>
    <w:rsid w:val="00451C06"/>
    <w:rsid w:val="00454B41"/>
    <w:rsid w:val="00454BA1"/>
    <w:rsid w:val="00461B31"/>
    <w:rsid w:val="00463DA3"/>
    <w:rsid w:val="00465B14"/>
    <w:rsid w:val="00465C84"/>
    <w:rsid w:val="004663B9"/>
    <w:rsid w:val="004707A2"/>
    <w:rsid w:val="00471847"/>
    <w:rsid w:val="00472788"/>
    <w:rsid w:val="00474C1F"/>
    <w:rsid w:val="00477EE4"/>
    <w:rsid w:val="00481DF5"/>
    <w:rsid w:val="00482EC2"/>
    <w:rsid w:val="00485FC6"/>
    <w:rsid w:val="00490CBE"/>
    <w:rsid w:val="00491138"/>
    <w:rsid w:val="00492B61"/>
    <w:rsid w:val="00494959"/>
    <w:rsid w:val="00494FA7"/>
    <w:rsid w:val="004976EA"/>
    <w:rsid w:val="004A0081"/>
    <w:rsid w:val="004A15DD"/>
    <w:rsid w:val="004A19F1"/>
    <w:rsid w:val="004A2F47"/>
    <w:rsid w:val="004B07C6"/>
    <w:rsid w:val="004B2086"/>
    <w:rsid w:val="004B383E"/>
    <w:rsid w:val="004B7077"/>
    <w:rsid w:val="004B7927"/>
    <w:rsid w:val="004B7C16"/>
    <w:rsid w:val="004C0ED7"/>
    <w:rsid w:val="004C131A"/>
    <w:rsid w:val="004C5282"/>
    <w:rsid w:val="004C6036"/>
    <w:rsid w:val="004D1100"/>
    <w:rsid w:val="004D11EA"/>
    <w:rsid w:val="004E09D5"/>
    <w:rsid w:val="004E63EB"/>
    <w:rsid w:val="004F20AA"/>
    <w:rsid w:val="004F4D40"/>
    <w:rsid w:val="004F553E"/>
    <w:rsid w:val="004F7B70"/>
    <w:rsid w:val="005107B3"/>
    <w:rsid w:val="00510917"/>
    <w:rsid w:val="0051157E"/>
    <w:rsid w:val="00512665"/>
    <w:rsid w:val="00515C8E"/>
    <w:rsid w:val="0052056E"/>
    <w:rsid w:val="005240E4"/>
    <w:rsid w:val="00525E05"/>
    <w:rsid w:val="00531CE1"/>
    <w:rsid w:val="005334B5"/>
    <w:rsid w:val="00533B34"/>
    <w:rsid w:val="00533D28"/>
    <w:rsid w:val="0053410E"/>
    <w:rsid w:val="00536FBC"/>
    <w:rsid w:val="005412C0"/>
    <w:rsid w:val="005424BD"/>
    <w:rsid w:val="00543FC3"/>
    <w:rsid w:val="00544355"/>
    <w:rsid w:val="00544484"/>
    <w:rsid w:val="00545D8B"/>
    <w:rsid w:val="005470C7"/>
    <w:rsid w:val="005479F2"/>
    <w:rsid w:val="00550983"/>
    <w:rsid w:val="00551122"/>
    <w:rsid w:val="00551C7E"/>
    <w:rsid w:val="00551D77"/>
    <w:rsid w:val="00553EA8"/>
    <w:rsid w:val="00554E63"/>
    <w:rsid w:val="00555710"/>
    <w:rsid w:val="00557ADB"/>
    <w:rsid w:val="00557E10"/>
    <w:rsid w:val="00560E98"/>
    <w:rsid w:val="00562140"/>
    <w:rsid w:val="0056275C"/>
    <w:rsid w:val="00562D2F"/>
    <w:rsid w:val="005676D8"/>
    <w:rsid w:val="005703B8"/>
    <w:rsid w:val="00570793"/>
    <w:rsid w:val="00570934"/>
    <w:rsid w:val="00571444"/>
    <w:rsid w:val="00574E7C"/>
    <w:rsid w:val="00577EA4"/>
    <w:rsid w:val="00581936"/>
    <w:rsid w:val="00581EFA"/>
    <w:rsid w:val="00586674"/>
    <w:rsid w:val="00586A0C"/>
    <w:rsid w:val="00587289"/>
    <w:rsid w:val="005877AA"/>
    <w:rsid w:val="00592990"/>
    <w:rsid w:val="00594A66"/>
    <w:rsid w:val="00594E9E"/>
    <w:rsid w:val="00595EC1"/>
    <w:rsid w:val="00595FF2"/>
    <w:rsid w:val="005979DE"/>
    <w:rsid w:val="005A47E0"/>
    <w:rsid w:val="005B3FCD"/>
    <w:rsid w:val="005B5481"/>
    <w:rsid w:val="005B7E57"/>
    <w:rsid w:val="005C0BCA"/>
    <w:rsid w:val="005C1583"/>
    <w:rsid w:val="005C7056"/>
    <w:rsid w:val="005D059C"/>
    <w:rsid w:val="005D449C"/>
    <w:rsid w:val="005E52AD"/>
    <w:rsid w:val="005E76B4"/>
    <w:rsid w:val="005E7AE8"/>
    <w:rsid w:val="005F0E7A"/>
    <w:rsid w:val="005F1743"/>
    <w:rsid w:val="005F5610"/>
    <w:rsid w:val="005F76AC"/>
    <w:rsid w:val="005F783B"/>
    <w:rsid w:val="006119CA"/>
    <w:rsid w:val="00612C98"/>
    <w:rsid w:val="00613EDB"/>
    <w:rsid w:val="006144EC"/>
    <w:rsid w:val="00616127"/>
    <w:rsid w:val="006223A6"/>
    <w:rsid w:val="006224B5"/>
    <w:rsid w:val="00623444"/>
    <w:rsid w:val="006268C7"/>
    <w:rsid w:val="00626B48"/>
    <w:rsid w:val="006304BE"/>
    <w:rsid w:val="006310FF"/>
    <w:rsid w:val="00632BC7"/>
    <w:rsid w:val="00634BDD"/>
    <w:rsid w:val="006403BC"/>
    <w:rsid w:val="006426AF"/>
    <w:rsid w:val="00642D9D"/>
    <w:rsid w:val="00646A70"/>
    <w:rsid w:val="00646C00"/>
    <w:rsid w:val="0065056D"/>
    <w:rsid w:val="006530E3"/>
    <w:rsid w:val="006531CE"/>
    <w:rsid w:val="00653E76"/>
    <w:rsid w:val="00653F06"/>
    <w:rsid w:val="00654089"/>
    <w:rsid w:val="00654D85"/>
    <w:rsid w:val="006553E0"/>
    <w:rsid w:val="006556A2"/>
    <w:rsid w:val="00661DE6"/>
    <w:rsid w:val="00661F08"/>
    <w:rsid w:val="006637B0"/>
    <w:rsid w:val="00663F11"/>
    <w:rsid w:val="00666CBC"/>
    <w:rsid w:val="00670814"/>
    <w:rsid w:val="0067476C"/>
    <w:rsid w:val="0067620E"/>
    <w:rsid w:val="0068105C"/>
    <w:rsid w:val="006817D0"/>
    <w:rsid w:val="00681A9C"/>
    <w:rsid w:val="00681BB6"/>
    <w:rsid w:val="00684310"/>
    <w:rsid w:val="00686E23"/>
    <w:rsid w:val="006877DE"/>
    <w:rsid w:val="00691005"/>
    <w:rsid w:val="00696365"/>
    <w:rsid w:val="0069732B"/>
    <w:rsid w:val="006A1F9C"/>
    <w:rsid w:val="006A348D"/>
    <w:rsid w:val="006A5146"/>
    <w:rsid w:val="006A62D1"/>
    <w:rsid w:val="006A72FE"/>
    <w:rsid w:val="006B0140"/>
    <w:rsid w:val="006B6B3D"/>
    <w:rsid w:val="006B7A6D"/>
    <w:rsid w:val="006C0245"/>
    <w:rsid w:val="006C0AEB"/>
    <w:rsid w:val="006C1677"/>
    <w:rsid w:val="006C5CEE"/>
    <w:rsid w:val="006C6EED"/>
    <w:rsid w:val="006C7300"/>
    <w:rsid w:val="006D2CDD"/>
    <w:rsid w:val="006D3EB2"/>
    <w:rsid w:val="006D6026"/>
    <w:rsid w:val="006E2663"/>
    <w:rsid w:val="006E31FC"/>
    <w:rsid w:val="006E3B4C"/>
    <w:rsid w:val="006E6F4C"/>
    <w:rsid w:val="006F33A7"/>
    <w:rsid w:val="006F4E97"/>
    <w:rsid w:val="006F55A4"/>
    <w:rsid w:val="006F6B5C"/>
    <w:rsid w:val="00702CF0"/>
    <w:rsid w:val="007030C7"/>
    <w:rsid w:val="00704001"/>
    <w:rsid w:val="007045D6"/>
    <w:rsid w:val="00704ADB"/>
    <w:rsid w:val="0070598C"/>
    <w:rsid w:val="00707339"/>
    <w:rsid w:val="00711E62"/>
    <w:rsid w:val="00712040"/>
    <w:rsid w:val="007135FA"/>
    <w:rsid w:val="00714271"/>
    <w:rsid w:val="007241BC"/>
    <w:rsid w:val="007257BF"/>
    <w:rsid w:val="00727359"/>
    <w:rsid w:val="007324FB"/>
    <w:rsid w:val="00733CBF"/>
    <w:rsid w:val="007359F4"/>
    <w:rsid w:val="00736AA7"/>
    <w:rsid w:val="00741E2F"/>
    <w:rsid w:val="00750142"/>
    <w:rsid w:val="00751755"/>
    <w:rsid w:val="00752253"/>
    <w:rsid w:val="0075286B"/>
    <w:rsid w:val="00752ABD"/>
    <w:rsid w:val="00762841"/>
    <w:rsid w:val="00766B99"/>
    <w:rsid w:val="007676E1"/>
    <w:rsid w:val="00770C67"/>
    <w:rsid w:val="00770EBB"/>
    <w:rsid w:val="00772B7C"/>
    <w:rsid w:val="00776220"/>
    <w:rsid w:val="00776D12"/>
    <w:rsid w:val="00777ADF"/>
    <w:rsid w:val="00786546"/>
    <w:rsid w:val="007876A7"/>
    <w:rsid w:val="00787F1C"/>
    <w:rsid w:val="00791B4E"/>
    <w:rsid w:val="00794592"/>
    <w:rsid w:val="00794E6B"/>
    <w:rsid w:val="0079566F"/>
    <w:rsid w:val="00796AE4"/>
    <w:rsid w:val="007971D5"/>
    <w:rsid w:val="007A035F"/>
    <w:rsid w:val="007A0DA2"/>
    <w:rsid w:val="007A134F"/>
    <w:rsid w:val="007A1B37"/>
    <w:rsid w:val="007A22F9"/>
    <w:rsid w:val="007A2660"/>
    <w:rsid w:val="007A2FB9"/>
    <w:rsid w:val="007B1197"/>
    <w:rsid w:val="007B5B84"/>
    <w:rsid w:val="007C00A4"/>
    <w:rsid w:val="007C135A"/>
    <w:rsid w:val="007C13C6"/>
    <w:rsid w:val="007C1DC6"/>
    <w:rsid w:val="007C3298"/>
    <w:rsid w:val="007C3D5E"/>
    <w:rsid w:val="007C743F"/>
    <w:rsid w:val="007D102D"/>
    <w:rsid w:val="007D5CE0"/>
    <w:rsid w:val="007E0526"/>
    <w:rsid w:val="007E099E"/>
    <w:rsid w:val="007E1A4A"/>
    <w:rsid w:val="007E2143"/>
    <w:rsid w:val="007E2D81"/>
    <w:rsid w:val="007E31A9"/>
    <w:rsid w:val="007E52C6"/>
    <w:rsid w:val="007E6242"/>
    <w:rsid w:val="007E6E78"/>
    <w:rsid w:val="007E7D2B"/>
    <w:rsid w:val="007F025D"/>
    <w:rsid w:val="007F1BA3"/>
    <w:rsid w:val="007F24B2"/>
    <w:rsid w:val="007F4591"/>
    <w:rsid w:val="007F6BD5"/>
    <w:rsid w:val="008024D0"/>
    <w:rsid w:val="00802731"/>
    <w:rsid w:val="0080630F"/>
    <w:rsid w:val="00807C04"/>
    <w:rsid w:val="00810A50"/>
    <w:rsid w:val="0081291F"/>
    <w:rsid w:val="00813672"/>
    <w:rsid w:val="00814C2E"/>
    <w:rsid w:val="008171CF"/>
    <w:rsid w:val="00820C51"/>
    <w:rsid w:val="00820CBB"/>
    <w:rsid w:val="008219E7"/>
    <w:rsid w:val="00824BEE"/>
    <w:rsid w:val="00826B62"/>
    <w:rsid w:val="00827119"/>
    <w:rsid w:val="00832DBA"/>
    <w:rsid w:val="00835D1C"/>
    <w:rsid w:val="0083674F"/>
    <w:rsid w:val="008417A4"/>
    <w:rsid w:val="00842EE7"/>
    <w:rsid w:val="00843552"/>
    <w:rsid w:val="008515F6"/>
    <w:rsid w:val="00852B20"/>
    <w:rsid w:val="00855E1B"/>
    <w:rsid w:val="0085698F"/>
    <w:rsid w:val="00861A93"/>
    <w:rsid w:val="00861CD8"/>
    <w:rsid w:val="00865790"/>
    <w:rsid w:val="00866E26"/>
    <w:rsid w:val="00866F8E"/>
    <w:rsid w:val="00867D33"/>
    <w:rsid w:val="00867E6E"/>
    <w:rsid w:val="00870C00"/>
    <w:rsid w:val="00872C68"/>
    <w:rsid w:val="0087443B"/>
    <w:rsid w:val="00876521"/>
    <w:rsid w:val="00876D12"/>
    <w:rsid w:val="008773DC"/>
    <w:rsid w:val="00877DE6"/>
    <w:rsid w:val="0088140E"/>
    <w:rsid w:val="008830CA"/>
    <w:rsid w:val="00884B74"/>
    <w:rsid w:val="0088570C"/>
    <w:rsid w:val="00886A5D"/>
    <w:rsid w:val="00887A2E"/>
    <w:rsid w:val="00892340"/>
    <w:rsid w:val="008927FE"/>
    <w:rsid w:val="0089419A"/>
    <w:rsid w:val="0089474F"/>
    <w:rsid w:val="00894EF0"/>
    <w:rsid w:val="00896D63"/>
    <w:rsid w:val="008A3B2E"/>
    <w:rsid w:val="008A40B1"/>
    <w:rsid w:val="008A4EE6"/>
    <w:rsid w:val="008B083E"/>
    <w:rsid w:val="008B1634"/>
    <w:rsid w:val="008B44BA"/>
    <w:rsid w:val="008B658B"/>
    <w:rsid w:val="008C045C"/>
    <w:rsid w:val="008C3999"/>
    <w:rsid w:val="008C7A94"/>
    <w:rsid w:val="008D0AE1"/>
    <w:rsid w:val="008D100F"/>
    <w:rsid w:val="008D2913"/>
    <w:rsid w:val="008D3678"/>
    <w:rsid w:val="008D410A"/>
    <w:rsid w:val="008D4A65"/>
    <w:rsid w:val="008D595C"/>
    <w:rsid w:val="008D68BC"/>
    <w:rsid w:val="008E0603"/>
    <w:rsid w:val="008E075B"/>
    <w:rsid w:val="008E23D8"/>
    <w:rsid w:val="008E25C2"/>
    <w:rsid w:val="008E60C1"/>
    <w:rsid w:val="008E6953"/>
    <w:rsid w:val="008F0908"/>
    <w:rsid w:val="008F0B69"/>
    <w:rsid w:val="008F26E5"/>
    <w:rsid w:val="008F2EF8"/>
    <w:rsid w:val="008F4807"/>
    <w:rsid w:val="00903116"/>
    <w:rsid w:val="00904680"/>
    <w:rsid w:val="00907D2F"/>
    <w:rsid w:val="009122A0"/>
    <w:rsid w:val="00920023"/>
    <w:rsid w:val="0092195E"/>
    <w:rsid w:val="00923B4B"/>
    <w:rsid w:val="00925317"/>
    <w:rsid w:val="00925367"/>
    <w:rsid w:val="009254A5"/>
    <w:rsid w:val="00925AE1"/>
    <w:rsid w:val="00926362"/>
    <w:rsid w:val="00927F4A"/>
    <w:rsid w:val="00937C66"/>
    <w:rsid w:val="00941FAE"/>
    <w:rsid w:val="009425C9"/>
    <w:rsid w:val="00944409"/>
    <w:rsid w:val="009465F3"/>
    <w:rsid w:val="00950695"/>
    <w:rsid w:val="00950816"/>
    <w:rsid w:val="00952044"/>
    <w:rsid w:val="00955D3C"/>
    <w:rsid w:val="00956A0B"/>
    <w:rsid w:val="009574AF"/>
    <w:rsid w:val="00957CB7"/>
    <w:rsid w:val="00960713"/>
    <w:rsid w:val="00960C1C"/>
    <w:rsid w:val="00961BB9"/>
    <w:rsid w:val="00964F2A"/>
    <w:rsid w:val="00965CC6"/>
    <w:rsid w:val="009675DE"/>
    <w:rsid w:val="00970931"/>
    <w:rsid w:val="00970AA2"/>
    <w:rsid w:val="0097281C"/>
    <w:rsid w:val="00972FBB"/>
    <w:rsid w:val="00973AED"/>
    <w:rsid w:val="009740BF"/>
    <w:rsid w:val="00974DCD"/>
    <w:rsid w:val="0097576A"/>
    <w:rsid w:val="00977999"/>
    <w:rsid w:val="00981F5A"/>
    <w:rsid w:val="00990A50"/>
    <w:rsid w:val="00992737"/>
    <w:rsid w:val="00992FA7"/>
    <w:rsid w:val="00993BF9"/>
    <w:rsid w:val="00993E8A"/>
    <w:rsid w:val="009A03B2"/>
    <w:rsid w:val="009A0689"/>
    <w:rsid w:val="009A1986"/>
    <w:rsid w:val="009A2989"/>
    <w:rsid w:val="009A4C76"/>
    <w:rsid w:val="009A57ED"/>
    <w:rsid w:val="009A5DD5"/>
    <w:rsid w:val="009A6648"/>
    <w:rsid w:val="009A6C53"/>
    <w:rsid w:val="009A6D6A"/>
    <w:rsid w:val="009B1882"/>
    <w:rsid w:val="009B2D48"/>
    <w:rsid w:val="009B3BAC"/>
    <w:rsid w:val="009B5D74"/>
    <w:rsid w:val="009B71C8"/>
    <w:rsid w:val="009B7356"/>
    <w:rsid w:val="009C0786"/>
    <w:rsid w:val="009C2073"/>
    <w:rsid w:val="009C3A4B"/>
    <w:rsid w:val="009C42F1"/>
    <w:rsid w:val="009D29A4"/>
    <w:rsid w:val="009D5688"/>
    <w:rsid w:val="009D5C3A"/>
    <w:rsid w:val="009E6CD8"/>
    <w:rsid w:val="009E7DEB"/>
    <w:rsid w:val="009F0200"/>
    <w:rsid w:val="009F0DB2"/>
    <w:rsid w:val="009F32F0"/>
    <w:rsid w:val="009F4696"/>
    <w:rsid w:val="009F489A"/>
    <w:rsid w:val="00A007A1"/>
    <w:rsid w:val="00A00BE8"/>
    <w:rsid w:val="00A06045"/>
    <w:rsid w:val="00A064B4"/>
    <w:rsid w:val="00A10308"/>
    <w:rsid w:val="00A106A2"/>
    <w:rsid w:val="00A13B28"/>
    <w:rsid w:val="00A15E55"/>
    <w:rsid w:val="00A2033C"/>
    <w:rsid w:val="00A21EF9"/>
    <w:rsid w:val="00A244EB"/>
    <w:rsid w:val="00A2527B"/>
    <w:rsid w:val="00A30B20"/>
    <w:rsid w:val="00A33010"/>
    <w:rsid w:val="00A33354"/>
    <w:rsid w:val="00A3365F"/>
    <w:rsid w:val="00A34137"/>
    <w:rsid w:val="00A37C12"/>
    <w:rsid w:val="00A37D69"/>
    <w:rsid w:val="00A413E0"/>
    <w:rsid w:val="00A41C24"/>
    <w:rsid w:val="00A43840"/>
    <w:rsid w:val="00A5277B"/>
    <w:rsid w:val="00A53C14"/>
    <w:rsid w:val="00A61CDD"/>
    <w:rsid w:val="00A625C8"/>
    <w:rsid w:val="00A6393A"/>
    <w:rsid w:val="00A64A11"/>
    <w:rsid w:val="00A66596"/>
    <w:rsid w:val="00A71232"/>
    <w:rsid w:val="00A743D8"/>
    <w:rsid w:val="00A75163"/>
    <w:rsid w:val="00A80172"/>
    <w:rsid w:val="00A82A7F"/>
    <w:rsid w:val="00A839B5"/>
    <w:rsid w:val="00A85488"/>
    <w:rsid w:val="00A85E01"/>
    <w:rsid w:val="00A85F5A"/>
    <w:rsid w:val="00A90441"/>
    <w:rsid w:val="00A9184A"/>
    <w:rsid w:val="00A91FB5"/>
    <w:rsid w:val="00A95C82"/>
    <w:rsid w:val="00A9683F"/>
    <w:rsid w:val="00AA2EF0"/>
    <w:rsid w:val="00AA32DC"/>
    <w:rsid w:val="00AA4568"/>
    <w:rsid w:val="00AA5F34"/>
    <w:rsid w:val="00AA7736"/>
    <w:rsid w:val="00AB012A"/>
    <w:rsid w:val="00AB2556"/>
    <w:rsid w:val="00AB45B7"/>
    <w:rsid w:val="00AB492F"/>
    <w:rsid w:val="00AC08A4"/>
    <w:rsid w:val="00AC13BA"/>
    <w:rsid w:val="00AC5BE0"/>
    <w:rsid w:val="00AD0129"/>
    <w:rsid w:val="00AD200E"/>
    <w:rsid w:val="00AD20AD"/>
    <w:rsid w:val="00AD3CD6"/>
    <w:rsid w:val="00AD4708"/>
    <w:rsid w:val="00AD5DA4"/>
    <w:rsid w:val="00AD5DAD"/>
    <w:rsid w:val="00AE0183"/>
    <w:rsid w:val="00AE0934"/>
    <w:rsid w:val="00AE19AD"/>
    <w:rsid w:val="00AE1FD9"/>
    <w:rsid w:val="00AE501A"/>
    <w:rsid w:val="00AE6DE7"/>
    <w:rsid w:val="00AF28D4"/>
    <w:rsid w:val="00AF4B40"/>
    <w:rsid w:val="00AF4FE7"/>
    <w:rsid w:val="00AF5D2D"/>
    <w:rsid w:val="00AF6EAB"/>
    <w:rsid w:val="00B015B0"/>
    <w:rsid w:val="00B0173D"/>
    <w:rsid w:val="00B043CE"/>
    <w:rsid w:val="00B10B49"/>
    <w:rsid w:val="00B20085"/>
    <w:rsid w:val="00B20FD1"/>
    <w:rsid w:val="00B216AF"/>
    <w:rsid w:val="00B21ACD"/>
    <w:rsid w:val="00B23A52"/>
    <w:rsid w:val="00B24EAD"/>
    <w:rsid w:val="00B26CA3"/>
    <w:rsid w:val="00B26DD7"/>
    <w:rsid w:val="00B276FA"/>
    <w:rsid w:val="00B305BA"/>
    <w:rsid w:val="00B30E15"/>
    <w:rsid w:val="00B32EA9"/>
    <w:rsid w:val="00B32ECC"/>
    <w:rsid w:val="00B32F5E"/>
    <w:rsid w:val="00B36682"/>
    <w:rsid w:val="00B377A9"/>
    <w:rsid w:val="00B41C28"/>
    <w:rsid w:val="00B42701"/>
    <w:rsid w:val="00B43396"/>
    <w:rsid w:val="00B4640F"/>
    <w:rsid w:val="00B47B4F"/>
    <w:rsid w:val="00B503A1"/>
    <w:rsid w:val="00B5342F"/>
    <w:rsid w:val="00B6007E"/>
    <w:rsid w:val="00B677E3"/>
    <w:rsid w:val="00B703F2"/>
    <w:rsid w:val="00B70521"/>
    <w:rsid w:val="00B70775"/>
    <w:rsid w:val="00B71C08"/>
    <w:rsid w:val="00B71C34"/>
    <w:rsid w:val="00B73A15"/>
    <w:rsid w:val="00B73CBC"/>
    <w:rsid w:val="00B762FB"/>
    <w:rsid w:val="00B8039F"/>
    <w:rsid w:val="00B84427"/>
    <w:rsid w:val="00B87A2F"/>
    <w:rsid w:val="00B92032"/>
    <w:rsid w:val="00B93E9F"/>
    <w:rsid w:val="00B9506C"/>
    <w:rsid w:val="00B97D64"/>
    <w:rsid w:val="00BA0A5D"/>
    <w:rsid w:val="00BA34C4"/>
    <w:rsid w:val="00BA3D3E"/>
    <w:rsid w:val="00BA5927"/>
    <w:rsid w:val="00BB2749"/>
    <w:rsid w:val="00BB4A78"/>
    <w:rsid w:val="00BB705A"/>
    <w:rsid w:val="00BC1A83"/>
    <w:rsid w:val="00BC391C"/>
    <w:rsid w:val="00BC39A4"/>
    <w:rsid w:val="00BC5B87"/>
    <w:rsid w:val="00BC6C68"/>
    <w:rsid w:val="00BD0CD7"/>
    <w:rsid w:val="00BD2553"/>
    <w:rsid w:val="00BD44DC"/>
    <w:rsid w:val="00BD5BD9"/>
    <w:rsid w:val="00BE0A65"/>
    <w:rsid w:val="00BE310C"/>
    <w:rsid w:val="00BE5D09"/>
    <w:rsid w:val="00BE6E40"/>
    <w:rsid w:val="00BE73D3"/>
    <w:rsid w:val="00BF0632"/>
    <w:rsid w:val="00BF4054"/>
    <w:rsid w:val="00BF638B"/>
    <w:rsid w:val="00BF74DE"/>
    <w:rsid w:val="00C02556"/>
    <w:rsid w:val="00C029C4"/>
    <w:rsid w:val="00C02D76"/>
    <w:rsid w:val="00C048E6"/>
    <w:rsid w:val="00C07EE7"/>
    <w:rsid w:val="00C07FF0"/>
    <w:rsid w:val="00C10D7A"/>
    <w:rsid w:val="00C11F54"/>
    <w:rsid w:val="00C14528"/>
    <w:rsid w:val="00C17F42"/>
    <w:rsid w:val="00C248EF"/>
    <w:rsid w:val="00C2588D"/>
    <w:rsid w:val="00C31353"/>
    <w:rsid w:val="00C334AF"/>
    <w:rsid w:val="00C33514"/>
    <w:rsid w:val="00C34CB1"/>
    <w:rsid w:val="00C34D36"/>
    <w:rsid w:val="00C35255"/>
    <w:rsid w:val="00C373B0"/>
    <w:rsid w:val="00C40836"/>
    <w:rsid w:val="00C40B8C"/>
    <w:rsid w:val="00C41DCE"/>
    <w:rsid w:val="00C45109"/>
    <w:rsid w:val="00C4718E"/>
    <w:rsid w:val="00C51DC4"/>
    <w:rsid w:val="00C52461"/>
    <w:rsid w:val="00C5435B"/>
    <w:rsid w:val="00C54F11"/>
    <w:rsid w:val="00C576B3"/>
    <w:rsid w:val="00C6038B"/>
    <w:rsid w:val="00C62F0F"/>
    <w:rsid w:val="00C63E6D"/>
    <w:rsid w:val="00C707CC"/>
    <w:rsid w:val="00C73958"/>
    <w:rsid w:val="00C8007A"/>
    <w:rsid w:val="00C83E0A"/>
    <w:rsid w:val="00C8446F"/>
    <w:rsid w:val="00C8483B"/>
    <w:rsid w:val="00C9488C"/>
    <w:rsid w:val="00C9593C"/>
    <w:rsid w:val="00C95E53"/>
    <w:rsid w:val="00CA0CBD"/>
    <w:rsid w:val="00CA3260"/>
    <w:rsid w:val="00CA3670"/>
    <w:rsid w:val="00CA3CBC"/>
    <w:rsid w:val="00CA3CBE"/>
    <w:rsid w:val="00CA6673"/>
    <w:rsid w:val="00CA7092"/>
    <w:rsid w:val="00CB0CC8"/>
    <w:rsid w:val="00CB133A"/>
    <w:rsid w:val="00CB3D3D"/>
    <w:rsid w:val="00CB6FB5"/>
    <w:rsid w:val="00CB7514"/>
    <w:rsid w:val="00CB793A"/>
    <w:rsid w:val="00CC0ED3"/>
    <w:rsid w:val="00CC25D1"/>
    <w:rsid w:val="00CC4C0A"/>
    <w:rsid w:val="00CC5851"/>
    <w:rsid w:val="00CC7728"/>
    <w:rsid w:val="00CD0688"/>
    <w:rsid w:val="00CD210B"/>
    <w:rsid w:val="00CD272F"/>
    <w:rsid w:val="00CD2C03"/>
    <w:rsid w:val="00CD3204"/>
    <w:rsid w:val="00CE06FD"/>
    <w:rsid w:val="00CE0CD1"/>
    <w:rsid w:val="00CE3182"/>
    <w:rsid w:val="00CE510C"/>
    <w:rsid w:val="00CF3319"/>
    <w:rsid w:val="00CF4270"/>
    <w:rsid w:val="00CF4C04"/>
    <w:rsid w:val="00CF6F95"/>
    <w:rsid w:val="00D028F5"/>
    <w:rsid w:val="00D03150"/>
    <w:rsid w:val="00D04B48"/>
    <w:rsid w:val="00D103FC"/>
    <w:rsid w:val="00D14A34"/>
    <w:rsid w:val="00D16131"/>
    <w:rsid w:val="00D20222"/>
    <w:rsid w:val="00D20F4D"/>
    <w:rsid w:val="00D22779"/>
    <w:rsid w:val="00D227FC"/>
    <w:rsid w:val="00D23DCE"/>
    <w:rsid w:val="00D2430E"/>
    <w:rsid w:val="00D26D34"/>
    <w:rsid w:val="00D27BB7"/>
    <w:rsid w:val="00D355AD"/>
    <w:rsid w:val="00D3642E"/>
    <w:rsid w:val="00D36C78"/>
    <w:rsid w:val="00D40B27"/>
    <w:rsid w:val="00D4112D"/>
    <w:rsid w:val="00D42B5B"/>
    <w:rsid w:val="00D442EB"/>
    <w:rsid w:val="00D4533D"/>
    <w:rsid w:val="00D464CA"/>
    <w:rsid w:val="00D46703"/>
    <w:rsid w:val="00D51A9B"/>
    <w:rsid w:val="00D52882"/>
    <w:rsid w:val="00D622D2"/>
    <w:rsid w:val="00D634BC"/>
    <w:rsid w:val="00D64A7B"/>
    <w:rsid w:val="00D72499"/>
    <w:rsid w:val="00D725F1"/>
    <w:rsid w:val="00D73789"/>
    <w:rsid w:val="00D73A8C"/>
    <w:rsid w:val="00D741C7"/>
    <w:rsid w:val="00D7425B"/>
    <w:rsid w:val="00D828DD"/>
    <w:rsid w:val="00D911AB"/>
    <w:rsid w:val="00D91B67"/>
    <w:rsid w:val="00D950F9"/>
    <w:rsid w:val="00D95B1A"/>
    <w:rsid w:val="00D96B05"/>
    <w:rsid w:val="00D96C9E"/>
    <w:rsid w:val="00D97382"/>
    <w:rsid w:val="00DA0476"/>
    <w:rsid w:val="00DA19EB"/>
    <w:rsid w:val="00DA3FFC"/>
    <w:rsid w:val="00DA50C7"/>
    <w:rsid w:val="00DA570D"/>
    <w:rsid w:val="00DA5E08"/>
    <w:rsid w:val="00DB097B"/>
    <w:rsid w:val="00DB0B76"/>
    <w:rsid w:val="00DB27DE"/>
    <w:rsid w:val="00DB318F"/>
    <w:rsid w:val="00DB4920"/>
    <w:rsid w:val="00DB5784"/>
    <w:rsid w:val="00DB57F2"/>
    <w:rsid w:val="00DB7853"/>
    <w:rsid w:val="00DC0073"/>
    <w:rsid w:val="00DC3DBF"/>
    <w:rsid w:val="00DC3F0E"/>
    <w:rsid w:val="00DC69F0"/>
    <w:rsid w:val="00DC6DFB"/>
    <w:rsid w:val="00DC6E91"/>
    <w:rsid w:val="00DD08E7"/>
    <w:rsid w:val="00DD0973"/>
    <w:rsid w:val="00DD2576"/>
    <w:rsid w:val="00DD51D5"/>
    <w:rsid w:val="00DD5BFC"/>
    <w:rsid w:val="00DD7103"/>
    <w:rsid w:val="00DE1AF1"/>
    <w:rsid w:val="00DE2664"/>
    <w:rsid w:val="00DE55AF"/>
    <w:rsid w:val="00DE5BCB"/>
    <w:rsid w:val="00DE5E7B"/>
    <w:rsid w:val="00DE7AAF"/>
    <w:rsid w:val="00DF0485"/>
    <w:rsid w:val="00DF0EC2"/>
    <w:rsid w:val="00DF1DAD"/>
    <w:rsid w:val="00DF5FEB"/>
    <w:rsid w:val="00DF66AB"/>
    <w:rsid w:val="00DF6766"/>
    <w:rsid w:val="00DF6F4E"/>
    <w:rsid w:val="00E016FC"/>
    <w:rsid w:val="00E0249F"/>
    <w:rsid w:val="00E02D42"/>
    <w:rsid w:val="00E072BA"/>
    <w:rsid w:val="00E073DB"/>
    <w:rsid w:val="00E1013F"/>
    <w:rsid w:val="00E16356"/>
    <w:rsid w:val="00E17A8A"/>
    <w:rsid w:val="00E20682"/>
    <w:rsid w:val="00E259E8"/>
    <w:rsid w:val="00E273D8"/>
    <w:rsid w:val="00E27BF3"/>
    <w:rsid w:val="00E30D5B"/>
    <w:rsid w:val="00E32540"/>
    <w:rsid w:val="00E33013"/>
    <w:rsid w:val="00E3658E"/>
    <w:rsid w:val="00E37FF5"/>
    <w:rsid w:val="00E406E0"/>
    <w:rsid w:val="00E43D83"/>
    <w:rsid w:val="00E443A5"/>
    <w:rsid w:val="00E44AA3"/>
    <w:rsid w:val="00E451D2"/>
    <w:rsid w:val="00E46D15"/>
    <w:rsid w:val="00E47E11"/>
    <w:rsid w:val="00E52660"/>
    <w:rsid w:val="00E52F39"/>
    <w:rsid w:val="00E54008"/>
    <w:rsid w:val="00E54D5C"/>
    <w:rsid w:val="00E559F2"/>
    <w:rsid w:val="00E572A1"/>
    <w:rsid w:val="00E628CB"/>
    <w:rsid w:val="00E62EC5"/>
    <w:rsid w:val="00E63553"/>
    <w:rsid w:val="00E6385A"/>
    <w:rsid w:val="00E63E8E"/>
    <w:rsid w:val="00E652EC"/>
    <w:rsid w:val="00E717A0"/>
    <w:rsid w:val="00E72D0A"/>
    <w:rsid w:val="00E74ECC"/>
    <w:rsid w:val="00E81300"/>
    <w:rsid w:val="00E83404"/>
    <w:rsid w:val="00E849D9"/>
    <w:rsid w:val="00E90102"/>
    <w:rsid w:val="00E91FD1"/>
    <w:rsid w:val="00E94B56"/>
    <w:rsid w:val="00E96F68"/>
    <w:rsid w:val="00E97FF6"/>
    <w:rsid w:val="00EA0621"/>
    <w:rsid w:val="00EA0E0E"/>
    <w:rsid w:val="00EA45E4"/>
    <w:rsid w:val="00EA62B0"/>
    <w:rsid w:val="00EA7474"/>
    <w:rsid w:val="00EB0454"/>
    <w:rsid w:val="00EB1106"/>
    <w:rsid w:val="00EB24FD"/>
    <w:rsid w:val="00EB3E32"/>
    <w:rsid w:val="00EB3E79"/>
    <w:rsid w:val="00EB6FA6"/>
    <w:rsid w:val="00EB6FFD"/>
    <w:rsid w:val="00EC1855"/>
    <w:rsid w:val="00ED16C8"/>
    <w:rsid w:val="00ED2DB6"/>
    <w:rsid w:val="00ED4572"/>
    <w:rsid w:val="00ED5F6A"/>
    <w:rsid w:val="00ED6630"/>
    <w:rsid w:val="00EE0490"/>
    <w:rsid w:val="00EE1207"/>
    <w:rsid w:val="00EE277A"/>
    <w:rsid w:val="00EE6F13"/>
    <w:rsid w:val="00EE7C5B"/>
    <w:rsid w:val="00EF35D6"/>
    <w:rsid w:val="00F00226"/>
    <w:rsid w:val="00F0025E"/>
    <w:rsid w:val="00F00DEA"/>
    <w:rsid w:val="00F03DE8"/>
    <w:rsid w:val="00F14830"/>
    <w:rsid w:val="00F2386A"/>
    <w:rsid w:val="00F260C0"/>
    <w:rsid w:val="00F263E8"/>
    <w:rsid w:val="00F30407"/>
    <w:rsid w:val="00F30D6D"/>
    <w:rsid w:val="00F32A36"/>
    <w:rsid w:val="00F35D1A"/>
    <w:rsid w:val="00F35DBD"/>
    <w:rsid w:val="00F36EFB"/>
    <w:rsid w:val="00F37848"/>
    <w:rsid w:val="00F37F0B"/>
    <w:rsid w:val="00F4121D"/>
    <w:rsid w:val="00F42038"/>
    <w:rsid w:val="00F42D2C"/>
    <w:rsid w:val="00F46247"/>
    <w:rsid w:val="00F478C9"/>
    <w:rsid w:val="00F51E17"/>
    <w:rsid w:val="00F53160"/>
    <w:rsid w:val="00F536F9"/>
    <w:rsid w:val="00F540D6"/>
    <w:rsid w:val="00F5506A"/>
    <w:rsid w:val="00F563F5"/>
    <w:rsid w:val="00F608AA"/>
    <w:rsid w:val="00F609F3"/>
    <w:rsid w:val="00F6287C"/>
    <w:rsid w:val="00F62AF2"/>
    <w:rsid w:val="00F63D8B"/>
    <w:rsid w:val="00F655FD"/>
    <w:rsid w:val="00F660C0"/>
    <w:rsid w:val="00F67DBD"/>
    <w:rsid w:val="00F7023D"/>
    <w:rsid w:val="00F72465"/>
    <w:rsid w:val="00F74023"/>
    <w:rsid w:val="00F7664C"/>
    <w:rsid w:val="00F771C9"/>
    <w:rsid w:val="00F81FB7"/>
    <w:rsid w:val="00F82BE4"/>
    <w:rsid w:val="00F90F9B"/>
    <w:rsid w:val="00F91844"/>
    <w:rsid w:val="00F91F5D"/>
    <w:rsid w:val="00F93AD4"/>
    <w:rsid w:val="00F94382"/>
    <w:rsid w:val="00F9523A"/>
    <w:rsid w:val="00FA0940"/>
    <w:rsid w:val="00FA0D56"/>
    <w:rsid w:val="00FA0FE9"/>
    <w:rsid w:val="00FA4CDF"/>
    <w:rsid w:val="00FA5C0A"/>
    <w:rsid w:val="00FB191A"/>
    <w:rsid w:val="00FB51B8"/>
    <w:rsid w:val="00FB7DED"/>
    <w:rsid w:val="00FC002E"/>
    <w:rsid w:val="00FC16D1"/>
    <w:rsid w:val="00FC26E3"/>
    <w:rsid w:val="00FC2A9C"/>
    <w:rsid w:val="00FC6150"/>
    <w:rsid w:val="00FC66C2"/>
    <w:rsid w:val="00FC77F4"/>
    <w:rsid w:val="00FD306D"/>
    <w:rsid w:val="00FD35B4"/>
    <w:rsid w:val="00FD564F"/>
    <w:rsid w:val="00FD5801"/>
    <w:rsid w:val="00FD6C65"/>
    <w:rsid w:val="00FE03CC"/>
    <w:rsid w:val="00FF0C45"/>
    <w:rsid w:val="00FF196C"/>
    <w:rsid w:val="00FF3108"/>
    <w:rsid w:val="00FF3E9C"/>
    <w:rsid w:val="00FF568E"/>
    <w:rsid w:val="00FF79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0C1C"/>
    <w:pPr>
      <w:widowControl w:val="0"/>
      <w:spacing w:after="200" w:line="276" w:lineRule="auto"/>
    </w:pPr>
    <w:rPr>
      <w:rFonts w:eastAsia="標楷體"/>
      <w:kern w:val="0"/>
      <w:lang w:eastAsia="en-US"/>
    </w:rPr>
  </w:style>
  <w:style w:type="paragraph" w:styleId="Heading1">
    <w:name w:val="heading 1"/>
    <w:basedOn w:val="Normal"/>
    <w:next w:val="Normal"/>
    <w:link w:val="Heading1Char"/>
    <w:uiPriority w:val="99"/>
    <w:qFormat/>
    <w:locked/>
    <w:rsid w:val="009A5DD5"/>
    <w:pPr>
      <w:keepNext/>
      <w:spacing w:before="180" w:after="180" w:line="720" w:lineRule="auto"/>
      <w:outlineLvl w:val="0"/>
    </w:pPr>
    <w:rPr>
      <w:rFonts w:ascii="Cambria" w:eastAsia="新細明體" w:hAnsi="Cambria"/>
      <w:b/>
      <w:bCs/>
      <w:kern w:val="52"/>
      <w:sz w:val="52"/>
      <w:szCs w:val="52"/>
    </w:rPr>
  </w:style>
  <w:style w:type="paragraph" w:styleId="Heading4">
    <w:name w:val="heading 4"/>
    <w:basedOn w:val="Normal"/>
    <w:next w:val="Normal"/>
    <w:link w:val="Heading4Char"/>
    <w:uiPriority w:val="99"/>
    <w:qFormat/>
    <w:locked/>
    <w:rsid w:val="00CA3CBC"/>
    <w:pPr>
      <w:keepNext/>
      <w:spacing w:line="720" w:lineRule="auto"/>
      <w:outlineLvl w:val="3"/>
    </w:pPr>
    <w:rPr>
      <w:rFonts w:ascii="Cambria" w:eastAsia="新細明體" w:hAnsi="Cambria"/>
      <w:sz w:val="36"/>
      <w:szCs w:val="20"/>
    </w:rPr>
  </w:style>
  <w:style w:type="paragraph" w:styleId="Heading5">
    <w:name w:val="heading 5"/>
    <w:basedOn w:val="Normal"/>
    <w:next w:val="Normal"/>
    <w:link w:val="Heading5Char"/>
    <w:uiPriority w:val="99"/>
    <w:qFormat/>
    <w:locked/>
    <w:rsid w:val="00CA3CBC"/>
    <w:pPr>
      <w:keepNext/>
      <w:spacing w:line="720" w:lineRule="auto"/>
      <w:ind w:leftChars="200" w:left="200"/>
      <w:outlineLvl w:val="4"/>
    </w:pPr>
    <w:rPr>
      <w:rFonts w:ascii="Cambria" w:eastAsia="新細明體" w:hAnsi="Cambria"/>
      <w:b/>
      <w:sz w:val="36"/>
      <w:szCs w:val="20"/>
    </w:rPr>
  </w:style>
  <w:style w:type="paragraph" w:styleId="Heading6">
    <w:name w:val="heading 6"/>
    <w:basedOn w:val="Normal"/>
    <w:next w:val="Normal"/>
    <w:link w:val="Heading6Char"/>
    <w:uiPriority w:val="99"/>
    <w:qFormat/>
    <w:locked/>
    <w:rsid w:val="00CA3CBC"/>
    <w:pPr>
      <w:keepNext/>
      <w:spacing w:line="720" w:lineRule="auto"/>
      <w:ind w:leftChars="200" w:left="200"/>
      <w:outlineLvl w:val="5"/>
    </w:pPr>
    <w:rPr>
      <w:rFonts w:ascii="Cambria" w:eastAsia="新細明體" w:hAnsi="Cambria"/>
      <w:sz w:val="36"/>
      <w:szCs w:val="20"/>
    </w:rPr>
  </w:style>
  <w:style w:type="paragraph" w:styleId="Heading7">
    <w:name w:val="heading 7"/>
    <w:basedOn w:val="Normal"/>
    <w:next w:val="Normal"/>
    <w:link w:val="Heading7Char"/>
    <w:uiPriority w:val="99"/>
    <w:qFormat/>
    <w:locked/>
    <w:rsid w:val="00CA3CBC"/>
    <w:pPr>
      <w:keepNext/>
      <w:spacing w:line="720" w:lineRule="auto"/>
      <w:ind w:leftChars="400" w:left="400"/>
      <w:outlineLvl w:val="6"/>
    </w:pPr>
    <w:rPr>
      <w:rFonts w:ascii="Cambria" w:eastAsia="新細明體" w:hAnsi="Cambria"/>
      <w:b/>
      <w:sz w:val="36"/>
      <w:szCs w:val="20"/>
    </w:rPr>
  </w:style>
  <w:style w:type="paragraph" w:styleId="Heading8">
    <w:name w:val="heading 8"/>
    <w:basedOn w:val="Normal"/>
    <w:next w:val="Normal"/>
    <w:link w:val="Heading8Char"/>
    <w:uiPriority w:val="99"/>
    <w:qFormat/>
    <w:locked/>
    <w:rsid w:val="00CA3CBC"/>
    <w:pPr>
      <w:keepNext/>
      <w:spacing w:line="720" w:lineRule="auto"/>
      <w:ind w:leftChars="400" w:left="400"/>
      <w:outlineLvl w:val="7"/>
    </w:pPr>
    <w:rPr>
      <w:rFonts w:ascii="Cambria" w:eastAsia="新細明體" w:hAnsi="Cambria"/>
      <w:sz w:val="36"/>
      <w:szCs w:val="20"/>
    </w:rPr>
  </w:style>
  <w:style w:type="paragraph" w:styleId="Heading9">
    <w:name w:val="heading 9"/>
    <w:basedOn w:val="Normal"/>
    <w:next w:val="Normal"/>
    <w:link w:val="Heading9Char"/>
    <w:uiPriority w:val="99"/>
    <w:qFormat/>
    <w:locked/>
    <w:rsid w:val="00CA3CBC"/>
    <w:pPr>
      <w:keepNext/>
      <w:spacing w:line="720" w:lineRule="auto"/>
      <w:ind w:leftChars="400" w:left="400"/>
      <w:outlineLvl w:val="8"/>
    </w:pPr>
    <w:rPr>
      <w:rFonts w:ascii="Cambria" w:eastAsia="新細明體" w:hAnsi="Cambria"/>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DD5"/>
    <w:rPr>
      <w:rFonts w:ascii="Cambria" w:eastAsia="新細明體" w:hAnsi="Cambria" w:cs="Times New Roman"/>
      <w:b/>
      <w:kern w:val="52"/>
      <w:sz w:val="52"/>
      <w:lang w:eastAsia="en-US"/>
    </w:rPr>
  </w:style>
  <w:style w:type="character" w:customStyle="1" w:styleId="Heading4Char">
    <w:name w:val="Heading 4 Char"/>
    <w:basedOn w:val="DefaultParagraphFont"/>
    <w:link w:val="Heading4"/>
    <w:uiPriority w:val="99"/>
    <w:semiHidden/>
    <w:locked/>
    <w:rsid w:val="00126AC0"/>
    <w:rPr>
      <w:rFonts w:ascii="Cambria" w:eastAsia="新細明體" w:hAnsi="Cambria" w:cs="Times New Roman"/>
      <w:kern w:val="0"/>
      <w:sz w:val="36"/>
      <w:lang w:eastAsia="en-US"/>
    </w:rPr>
  </w:style>
  <w:style w:type="character" w:customStyle="1" w:styleId="Heading5Char">
    <w:name w:val="Heading 5 Char"/>
    <w:basedOn w:val="DefaultParagraphFont"/>
    <w:link w:val="Heading5"/>
    <w:uiPriority w:val="99"/>
    <w:semiHidden/>
    <w:locked/>
    <w:rsid w:val="00126AC0"/>
    <w:rPr>
      <w:rFonts w:ascii="Cambria" w:eastAsia="新細明體" w:hAnsi="Cambria" w:cs="Times New Roman"/>
      <w:b/>
      <w:kern w:val="0"/>
      <w:sz w:val="36"/>
      <w:lang w:eastAsia="en-US"/>
    </w:rPr>
  </w:style>
  <w:style w:type="character" w:customStyle="1" w:styleId="Heading6Char">
    <w:name w:val="Heading 6 Char"/>
    <w:basedOn w:val="DefaultParagraphFont"/>
    <w:link w:val="Heading6"/>
    <w:uiPriority w:val="99"/>
    <w:semiHidden/>
    <w:locked/>
    <w:rsid w:val="00126AC0"/>
    <w:rPr>
      <w:rFonts w:ascii="Cambria" w:eastAsia="新細明體" w:hAnsi="Cambria" w:cs="Times New Roman"/>
      <w:kern w:val="0"/>
      <w:sz w:val="36"/>
      <w:lang w:eastAsia="en-US"/>
    </w:rPr>
  </w:style>
  <w:style w:type="character" w:customStyle="1" w:styleId="Heading7Char">
    <w:name w:val="Heading 7 Char"/>
    <w:basedOn w:val="DefaultParagraphFont"/>
    <w:link w:val="Heading7"/>
    <w:uiPriority w:val="99"/>
    <w:semiHidden/>
    <w:locked/>
    <w:rsid w:val="00126AC0"/>
    <w:rPr>
      <w:rFonts w:ascii="Cambria" w:eastAsia="新細明體" w:hAnsi="Cambria" w:cs="Times New Roman"/>
      <w:b/>
      <w:kern w:val="0"/>
      <w:sz w:val="36"/>
      <w:lang w:eastAsia="en-US"/>
    </w:rPr>
  </w:style>
  <w:style w:type="character" w:customStyle="1" w:styleId="Heading8Char">
    <w:name w:val="Heading 8 Char"/>
    <w:basedOn w:val="DefaultParagraphFont"/>
    <w:link w:val="Heading8"/>
    <w:uiPriority w:val="99"/>
    <w:semiHidden/>
    <w:locked/>
    <w:rsid w:val="00126AC0"/>
    <w:rPr>
      <w:rFonts w:ascii="Cambria" w:eastAsia="新細明體" w:hAnsi="Cambria" w:cs="Times New Roman"/>
      <w:kern w:val="0"/>
      <w:sz w:val="36"/>
      <w:lang w:eastAsia="en-US"/>
    </w:rPr>
  </w:style>
  <w:style w:type="character" w:customStyle="1" w:styleId="Heading9Char">
    <w:name w:val="Heading 9 Char"/>
    <w:basedOn w:val="DefaultParagraphFont"/>
    <w:link w:val="Heading9"/>
    <w:uiPriority w:val="99"/>
    <w:semiHidden/>
    <w:locked/>
    <w:rsid w:val="00126AC0"/>
    <w:rPr>
      <w:rFonts w:ascii="Cambria" w:eastAsia="新細明體" w:hAnsi="Cambria" w:cs="Times New Roman"/>
      <w:kern w:val="0"/>
      <w:sz w:val="36"/>
      <w:lang w:eastAsia="en-US"/>
    </w:rPr>
  </w:style>
  <w:style w:type="character" w:styleId="Hyperlink">
    <w:name w:val="Hyperlink"/>
    <w:basedOn w:val="DefaultParagraphFont"/>
    <w:uiPriority w:val="99"/>
    <w:rsid w:val="00091A8A"/>
    <w:rPr>
      <w:rFonts w:cs="Times New Roman"/>
      <w:color w:val="0000FF"/>
      <w:u w:val="single"/>
    </w:rPr>
  </w:style>
  <w:style w:type="table" w:styleId="TableGrid">
    <w:name w:val="Table Grid"/>
    <w:basedOn w:val="TableNormal"/>
    <w:uiPriority w:val="99"/>
    <w:locked/>
    <w:rsid w:val="00091A8A"/>
    <w:pPr>
      <w:widowControl w:val="0"/>
      <w:spacing w:after="200" w:line="276"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D3E41"/>
    <w:pPr>
      <w:spacing w:after="0" w:line="240" w:lineRule="auto"/>
    </w:pPr>
    <w:rPr>
      <w:rFonts w:eastAsia="新細明體"/>
      <w:sz w:val="22"/>
      <w:szCs w:val="20"/>
    </w:rPr>
  </w:style>
  <w:style w:type="character" w:customStyle="1" w:styleId="BodyTextChar">
    <w:name w:val="Body Text Char"/>
    <w:basedOn w:val="DefaultParagraphFont"/>
    <w:link w:val="BodyText"/>
    <w:uiPriority w:val="99"/>
    <w:semiHidden/>
    <w:locked/>
    <w:rsid w:val="00AC13BA"/>
    <w:rPr>
      <w:rFonts w:cs="Times New Roman"/>
      <w:kern w:val="0"/>
      <w:sz w:val="22"/>
      <w:lang w:eastAsia="en-US"/>
    </w:rPr>
  </w:style>
  <w:style w:type="paragraph" w:styleId="BodyTextIndent">
    <w:name w:val="Body Text Indent"/>
    <w:basedOn w:val="Normal"/>
    <w:link w:val="BodyTextIndentChar"/>
    <w:uiPriority w:val="99"/>
    <w:rsid w:val="000D3E41"/>
    <w:pPr>
      <w:spacing w:after="120" w:line="240" w:lineRule="auto"/>
      <w:ind w:leftChars="200" w:left="480"/>
    </w:pPr>
    <w:rPr>
      <w:rFonts w:eastAsia="新細明體"/>
      <w:sz w:val="22"/>
      <w:szCs w:val="20"/>
    </w:rPr>
  </w:style>
  <w:style w:type="character" w:customStyle="1" w:styleId="BodyTextIndentChar">
    <w:name w:val="Body Text Indent Char"/>
    <w:basedOn w:val="DefaultParagraphFont"/>
    <w:link w:val="BodyTextIndent"/>
    <w:uiPriority w:val="99"/>
    <w:semiHidden/>
    <w:locked/>
    <w:rsid w:val="00AC13BA"/>
    <w:rPr>
      <w:rFonts w:cs="Times New Roman"/>
      <w:kern w:val="0"/>
      <w:sz w:val="22"/>
      <w:lang w:eastAsia="en-US"/>
    </w:rPr>
  </w:style>
  <w:style w:type="paragraph" w:styleId="BodyTextIndent3">
    <w:name w:val="Body Text Indent 3"/>
    <w:basedOn w:val="Normal"/>
    <w:link w:val="BodyTextIndent3Char1"/>
    <w:uiPriority w:val="99"/>
    <w:rsid w:val="000D3E41"/>
    <w:pPr>
      <w:spacing w:after="120" w:line="240" w:lineRule="auto"/>
      <w:ind w:leftChars="200" w:left="480"/>
    </w:pPr>
    <w:rPr>
      <w:rFonts w:eastAsia="新細明體"/>
      <w:kern w:val="2"/>
      <w:sz w:val="16"/>
      <w:szCs w:val="20"/>
      <w:lang w:eastAsia="zh-TW"/>
    </w:rPr>
  </w:style>
  <w:style w:type="character" w:customStyle="1" w:styleId="BodyTextIndent3Char">
    <w:name w:val="Body Text Indent 3 Char"/>
    <w:basedOn w:val="DefaultParagraphFont"/>
    <w:link w:val="BodyTextIndent3"/>
    <w:uiPriority w:val="99"/>
    <w:semiHidden/>
    <w:locked/>
    <w:rsid w:val="00AC13BA"/>
    <w:rPr>
      <w:rFonts w:cs="Times New Roman"/>
      <w:kern w:val="0"/>
      <w:sz w:val="16"/>
      <w:lang w:eastAsia="en-US"/>
    </w:rPr>
  </w:style>
  <w:style w:type="character" w:customStyle="1" w:styleId="BodyTextIndent3Char1">
    <w:name w:val="Body Text Indent 3 Char1"/>
    <w:link w:val="BodyTextIndent3"/>
    <w:uiPriority w:val="99"/>
    <w:locked/>
    <w:rsid w:val="000D3E41"/>
    <w:rPr>
      <w:rFonts w:eastAsia="新細明體"/>
      <w:kern w:val="2"/>
      <w:sz w:val="16"/>
      <w:lang w:val="en-US" w:eastAsia="zh-TW"/>
    </w:rPr>
  </w:style>
  <w:style w:type="paragraph" w:styleId="BalloonText">
    <w:name w:val="Balloon Text"/>
    <w:basedOn w:val="Normal"/>
    <w:link w:val="BalloonTextChar"/>
    <w:uiPriority w:val="99"/>
    <w:semiHidden/>
    <w:rsid w:val="00117AF6"/>
    <w:pPr>
      <w:spacing w:after="0" w:line="240" w:lineRule="auto"/>
    </w:pPr>
    <w:rPr>
      <w:rFonts w:ascii="Cambria" w:eastAsia="新細明體" w:hAnsi="Cambria"/>
      <w:sz w:val="18"/>
      <w:szCs w:val="20"/>
    </w:rPr>
  </w:style>
  <w:style w:type="character" w:customStyle="1" w:styleId="BalloonTextChar">
    <w:name w:val="Balloon Text Char"/>
    <w:basedOn w:val="DefaultParagraphFont"/>
    <w:link w:val="BalloonText"/>
    <w:uiPriority w:val="99"/>
    <w:semiHidden/>
    <w:locked/>
    <w:rsid w:val="00117AF6"/>
    <w:rPr>
      <w:rFonts w:ascii="Cambria" w:eastAsia="新細明體" w:hAnsi="Cambria" w:cs="Times New Roman"/>
      <w:kern w:val="0"/>
      <w:sz w:val="18"/>
      <w:lang w:eastAsia="en-US"/>
    </w:rPr>
  </w:style>
  <w:style w:type="character" w:styleId="CommentReference">
    <w:name w:val="annotation reference"/>
    <w:basedOn w:val="DefaultParagraphFont"/>
    <w:uiPriority w:val="99"/>
    <w:semiHidden/>
    <w:rsid w:val="00A34137"/>
    <w:rPr>
      <w:rFonts w:cs="Times New Roman"/>
      <w:sz w:val="18"/>
    </w:rPr>
  </w:style>
  <w:style w:type="paragraph" w:styleId="CommentText">
    <w:name w:val="annotation text"/>
    <w:basedOn w:val="Normal"/>
    <w:link w:val="CommentTextChar"/>
    <w:uiPriority w:val="99"/>
    <w:semiHidden/>
    <w:rsid w:val="00A34137"/>
    <w:rPr>
      <w:rFonts w:eastAsia="新細明體"/>
      <w:sz w:val="22"/>
      <w:szCs w:val="20"/>
    </w:rPr>
  </w:style>
  <w:style w:type="character" w:customStyle="1" w:styleId="CommentTextChar">
    <w:name w:val="Comment Text Char"/>
    <w:basedOn w:val="DefaultParagraphFont"/>
    <w:link w:val="CommentText"/>
    <w:uiPriority w:val="99"/>
    <w:semiHidden/>
    <w:locked/>
    <w:rsid w:val="00A34137"/>
    <w:rPr>
      <w:rFonts w:cs="Times New Roman"/>
      <w:sz w:val="22"/>
      <w:lang w:eastAsia="en-US"/>
    </w:rPr>
  </w:style>
  <w:style w:type="paragraph" w:styleId="CommentSubject">
    <w:name w:val="annotation subject"/>
    <w:basedOn w:val="CommentText"/>
    <w:next w:val="CommentText"/>
    <w:link w:val="CommentSubjectChar"/>
    <w:uiPriority w:val="99"/>
    <w:semiHidden/>
    <w:rsid w:val="00A34137"/>
    <w:rPr>
      <w:b/>
    </w:rPr>
  </w:style>
  <w:style w:type="character" w:customStyle="1" w:styleId="CommentSubjectChar">
    <w:name w:val="Comment Subject Char"/>
    <w:basedOn w:val="CommentTextChar"/>
    <w:link w:val="CommentSubject"/>
    <w:uiPriority w:val="99"/>
    <w:semiHidden/>
    <w:locked/>
    <w:rsid w:val="00A34137"/>
    <w:rPr>
      <w:b/>
    </w:rPr>
  </w:style>
  <w:style w:type="paragraph" w:styleId="ListParagraph">
    <w:name w:val="List Paragraph"/>
    <w:basedOn w:val="Normal"/>
    <w:uiPriority w:val="99"/>
    <w:qFormat/>
    <w:rsid w:val="00960C1C"/>
    <w:pPr>
      <w:ind w:leftChars="200" w:left="480"/>
    </w:pPr>
  </w:style>
  <w:style w:type="paragraph" w:styleId="Header">
    <w:name w:val="header"/>
    <w:basedOn w:val="Normal"/>
    <w:link w:val="HeaderChar"/>
    <w:uiPriority w:val="99"/>
    <w:rsid w:val="00F660C0"/>
    <w:pPr>
      <w:tabs>
        <w:tab w:val="center" w:pos="4153"/>
        <w:tab w:val="right" w:pos="8306"/>
      </w:tabs>
      <w:snapToGrid w:val="0"/>
    </w:pPr>
    <w:rPr>
      <w:rFonts w:eastAsia="新細明體"/>
      <w:sz w:val="20"/>
      <w:szCs w:val="20"/>
    </w:rPr>
  </w:style>
  <w:style w:type="character" w:customStyle="1" w:styleId="HeaderChar">
    <w:name w:val="Header Char"/>
    <w:basedOn w:val="DefaultParagraphFont"/>
    <w:link w:val="Header"/>
    <w:uiPriority w:val="99"/>
    <w:locked/>
    <w:rsid w:val="00F660C0"/>
    <w:rPr>
      <w:rFonts w:cs="Times New Roman"/>
      <w:kern w:val="0"/>
      <w:sz w:val="20"/>
      <w:lang w:eastAsia="en-US"/>
    </w:rPr>
  </w:style>
  <w:style w:type="paragraph" w:styleId="Footer">
    <w:name w:val="footer"/>
    <w:basedOn w:val="Normal"/>
    <w:link w:val="FooterChar"/>
    <w:uiPriority w:val="99"/>
    <w:rsid w:val="00F660C0"/>
    <w:pPr>
      <w:tabs>
        <w:tab w:val="center" w:pos="4153"/>
        <w:tab w:val="right" w:pos="8306"/>
      </w:tabs>
      <w:snapToGrid w:val="0"/>
    </w:pPr>
    <w:rPr>
      <w:rFonts w:eastAsia="新細明體"/>
      <w:sz w:val="20"/>
      <w:szCs w:val="20"/>
    </w:rPr>
  </w:style>
  <w:style w:type="character" w:customStyle="1" w:styleId="FooterChar">
    <w:name w:val="Footer Char"/>
    <w:basedOn w:val="DefaultParagraphFont"/>
    <w:link w:val="Footer"/>
    <w:uiPriority w:val="99"/>
    <w:locked/>
    <w:rsid w:val="00F660C0"/>
    <w:rPr>
      <w:rFonts w:cs="Times New Roman"/>
      <w:kern w:val="0"/>
      <w:sz w:val="20"/>
      <w:lang w:eastAsia="en-US"/>
    </w:rPr>
  </w:style>
  <w:style w:type="paragraph" w:customStyle="1" w:styleId="Default">
    <w:name w:val="Default"/>
    <w:uiPriority w:val="99"/>
    <w:rsid w:val="009F489A"/>
    <w:pPr>
      <w:widowControl w:val="0"/>
      <w:autoSpaceDE w:val="0"/>
      <w:autoSpaceDN w:val="0"/>
      <w:adjustRightInd w:val="0"/>
    </w:pPr>
    <w:rPr>
      <w:rFonts w:ascii="Times New Roman" w:hAnsi="Times New Roman"/>
      <w:color w:val="000000"/>
      <w:kern w:val="0"/>
      <w:szCs w:val="24"/>
    </w:rPr>
  </w:style>
  <w:style w:type="character" w:styleId="PageNumber">
    <w:name w:val="page number"/>
    <w:basedOn w:val="DefaultParagraphFont"/>
    <w:uiPriority w:val="99"/>
    <w:rsid w:val="00C576B3"/>
    <w:rPr>
      <w:rFonts w:cs="Times New Roman"/>
    </w:rPr>
  </w:style>
  <w:style w:type="paragraph" w:styleId="TOC1">
    <w:name w:val="toc 1"/>
    <w:basedOn w:val="Normal"/>
    <w:next w:val="Normal"/>
    <w:autoRedefine/>
    <w:uiPriority w:val="99"/>
    <w:locked/>
    <w:rsid w:val="00937C66"/>
    <w:pPr>
      <w:spacing w:before="120" w:after="120"/>
    </w:pPr>
    <w:rPr>
      <w:b/>
      <w:bCs/>
      <w:caps/>
      <w:sz w:val="20"/>
      <w:szCs w:val="20"/>
    </w:rPr>
  </w:style>
  <w:style w:type="paragraph" w:styleId="TOC2">
    <w:name w:val="toc 2"/>
    <w:basedOn w:val="Normal"/>
    <w:next w:val="Normal"/>
    <w:autoRedefine/>
    <w:uiPriority w:val="99"/>
    <w:semiHidden/>
    <w:locked/>
    <w:rsid w:val="008C7A94"/>
    <w:pPr>
      <w:spacing w:after="0"/>
      <w:ind w:left="240"/>
    </w:pPr>
    <w:rPr>
      <w:smallCaps/>
      <w:sz w:val="20"/>
      <w:szCs w:val="20"/>
    </w:rPr>
  </w:style>
  <w:style w:type="paragraph" w:styleId="TOC3">
    <w:name w:val="toc 3"/>
    <w:basedOn w:val="Normal"/>
    <w:next w:val="Normal"/>
    <w:autoRedefine/>
    <w:uiPriority w:val="99"/>
    <w:semiHidden/>
    <w:locked/>
    <w:rsid w:val="008C7A94"/>
    <w:pPr>
      <w:spacing w:after="0"/>
      <w:ind w:left="480"/>
    </w:pPr>
    <w:rPr>
      <w:i/>
      <w:iCs/>
      <w:sz w:val="20"/>
      <w:szCs w:val="20"/>
    </w:rPr>
  </w:style>
  <w:style w:type="paragraph" w:styleId="TOC4">
    <w:name w:val="toc 4"/>
    <w:basedOn w:val="Normal"/>
    <w:next w:val="Normal"/>
    <w:autoRedefine/>
    <w:uiPriority w:val="99"/>
    <w:semiHidden/>
    <w:locked/>
    <w:rsid w:val="008C7A94"/>
    <w:pPr>
      <w:spacing w:after="0"/>
      <w:ind w:left="720"/>
    </w:pPr>
    <w:rPr>
      <w:sz w:val="18"/>
      <w:szCs w:val="18"/>
    </w:rPr>
  </w:style>
  <w:style w:type="paragraph" w:styleId="TOC5">
    <w:name w:val="toc 5"/>
    <w:basedOn w:val="Normal"/>
    <w:next w:val="Normal"/>
    <w:autoRedefine/>
    <w:uiPriority w:val="99"/>
    <w:semiHidden/>
    <w:locked/>
    <w:rsid w:val="008C7A94"/>
    <w:pPr>
      <w:spacing w:after="0"/>
      <w:ind w:left="960"/>
    </w:pPr>
    <w:rPr>
      <w:sz w:val="18"/>
      <w:szCs w:val="18"/>
    </w:rPr>
  </w:style>
  <w:style w:type="paragraph" w:styleId="TOC6">
    <w:name w:val="toc 6"/>
    <w:basedOn w:val="Normal"/>
    <w:next w:val="Normal"/>
    <w:autoRedefine/>
    <w:uiPriority w:val="99"/>
    <w:semiHidden/>
    <w:locked/>
    <w:rsid w:val="008C7A94"/>
    <w:pPr>
      <w:spacing w:after="0"/>
      <w:ind w:left="1200"/>
    </w:pPr>
    <w:rPr>
      <w:sz w:val="18"/>
      <w:szCs w:val="18"/>
    </w:rPr>
  </w:style>
  <w:style w:type="paragraph" w:styleId="TOC7">
    <w:name w:val="toc 7"/>
    <w:basedOn w:val="Normal"/>
    <w:next w:val="Normal"/>
    <w:autoRedefine/>
    <w:uiPriority w:val="99"/>
    <w:semiHidden/>
    <w:locked/>
    <w:rsid w:val="008C7A94"/>
    <w:pPr>
      <w:spacing w:after="0"/>
      <w:ind w:left="1440"/>
    </w:pPr>
    <w:rPr>
      <w:sz w:val="18"/>
      <w:szCs w:val="18"/>
    </w:rPr>
  </w:style>
  <w:style w:type="paragraph" w:styleId="TOC8">
    <w:name w:val="toc 8"/>
    <w:basedOn w:val="Normal"/>
    <w:next w:val="Normal"/>
    <w:autoRedefine/>
    <w:uiPriority w:val="99"/>
    <w:semiHidden/>
    <w:locked/>
    <w:rsid w:val="008C7A94"/>
    <w:pPr>
      <w:spacing w:after="0"/>
      <w:ind w:left="1680"/>
    </w:pPr>
    <w:rPr>
      <w:sz w:val="18"/>
      <w:szCs w:val="18"/>
    </w:rPr>
  </w:style>
  <w:style w:type="paragraph" w:styleId="TOC9">
    <w:name w:val="toc 9"/>
    <w:basedOn w:val="Normal"/>
    <w:next w:val="Normal"/>
    <w:autoRedefine/>
    <w:uiPriority w:val="99"/>
    <w:semiHidden/>
    <w:locked/>
    <w:rsid w:val="008C7A94"/>
    <w:pPr>
      <w:spacing w:after="0"/>
      <w:ind w:left="1920"/>
    </w:pPr>
    <w:rPr>
      <w:sz w:val="18"/>
      <w:szCs w:val="18"/>
    </w:rPr>
  </w:style>
  <w:style w:type="paragraph" w:styleId="HTMLPreformatted">
    <w:name w:val="HTML Preformatted"/>
    <w:basedOn w:val="Normal"/>
    <w:link w:val="HTMLPreformattedChar"/>
    <w:uiPriority w:val="99"/>
    <w:rsid w:val="00752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新細明體" w:hAnsi="Courier New"/>
      <w:sz w:val="20"/>
      <w:szCs w:val="20"/>
    </w:rPr>
  </w:style>
  <w:style w:type="character" w:customStyle="1" w:styleId="HTMLPreformattedChar">
    <w:name w:val="HTML Preformatted Char"/>
    <w:basedOn w:val="DefaultParagraphFont"/>
    <w:link w:val="HTMLPreformatted"/>
    <w:uiPriority w:val="99"/>
    <w:semiHidden/>
    <w:locked/>
    <w:rsid w:val="001F0B08"/>
    <w:rPr>
      <w:rFonts w:ascii="Courier New" w:hAnsi="Courier New" w:cs="Times New Roman"/>
      <w:kern w:val="0"/>
      <w:sz w:val="20"/>
      <w:lang w:eastAsia="en-US"/>
    </w:rPr>
  </w:style>
  <w:style w:type="paragraph" w:styleId="TOCHeading">
    <w:name w:val="TOC Heading"/>
    <w:basedOn w:val="Heading1"/>
    <w:next w:val="Normal"/>
    <w:uiPriority w:val="99"/>
    <w:qFormat/>
    <w:rsid w:val="009A5DD5"/>
    <w:pPr>
      <w:keepLines/>
      <w:widowControl/>
      <w:spacing w:before="240" w:after="0" w:line="259" w:lineRule="auto"/>
      <w:outlineLvl w:val="9"/>
    </w:pPr>
    <w:rPr>
      <w:b w:val="0"/>
      <w:bCs w:val="0"/>
      <w:color w:val="365F91"/>
      <w:kern w:val="0"/>
      <w:sz w:val="32"/>
      <w:szCs w:val="32"/>
      <w:lang w:eastAsia="zh-TW"/>
    </w:rPr>
  </w:style>
</w:styles>
</file>

<file path=word/webSettings.xml><?xml version="1.0" encoding="utf-8"?>
<w:webSettings xmlns:r="http://schemas.openxmlformats.org/officeDocument/2006/relationships" xmlns:w="http://schemas.openxmlformats.org/wordprocessingml/2006/main">
  <w:divs>
    <w:div w:id="212424473">
      <w:marLeft w:val="150"/>
      <w:marRight w:val="150"/>
      <w:marTop w:val="0"/>
      <w:marBottom w:val="0"/>
      <w:divBdr>
        <w:top w:val="none" w:sz="0" w:space="0" w:color="auto"/>
        <w:left w:val="none" w:sz="0" w:space="0" w:color="auto"/>
        <w:bottom w:val="none" w:sz="0" w:space="0" w:color="auto"/>
        <w:right w:val="none" w:sz="0" w:space="0" w:color="auto"/>
      </w:divBdr>
    </w:div>
    <w:div w:id="212424486">
      <w:marLeft w:val="0"/>
      <w:marRight w:val="0"/>
      <w:marTop w:val="0"/>
      <w:marBottom w:val="0"/>
      <w:divBdr>
        <w:top w:val="none" w:sz="0" w:space="0" w:color="auto"/>
        <w:left w:val="none" w:sz="0" w:space="0" w:color="auto"/>
        <w:bottom w:val="none" w:sz="0" w:space="0" w:color="auto"/>
        <w:right w:val="none" w:sz="0" w:space="0" w:color="auto"/>
      </w:divBdr>
      <w:divsChild>
        <w:div w:id="212424462">
          <w:marLeft w:val="0"/>
          <w:marRight w:val="0"/>
          <w:marTop w:val="0"/>
          <w:marBottom w:val="0"/>
          <w:divBdr>
            <w:top w:val="none" w:sz="0" w:space="0" w:color="auto"/>
            <w:left w:val="none" w:sz="0" w:space="0" w:color="auto"/>
            <w:bottom w:val="none" w:sz="0" w:space="0" w:color="auto"/>
            <w:right w:val="none" w:sz="0" w:space="0" w:color="auto"/>
          </w:divBdr>
          <w:divsChild>
            <w:div w:id="212424672">
              <w:marLeft w:val="0"/>
              <w:marRight w:val="0"/>
              <w:marTop w:val="0"/>
              <w:marBottom w:val="0"/>
              <w:divBdr>
                <w:top w:val="none" w:sz="0" w:space="0" w:color="auto"/>
                <w:left w:val="single" w:sz="6" w:space="0" w:color="12A4A9"/>
                <w:bottom w:val="none" w:sz="0" w:space="0" w:color="auto"/>
                <w:right w:val="single" w:sz="6" w:space="0" w:color="12A4A9"/>
              </w:divBdr>
              <w:divsChild>
                <w:div w:id="212424641">
                  <w:marLeft w:val="0"/>
                  <w:marRight w:val="0"/>
                  <w:marTop w:val="0"/>
                  <w:marBottom w:val="0"/>
                  <w:divBdr>
                    <w:top w:val="none" w:sz="0" w:space="0" w:color="auto"/>
                    <w:left w:val="none" w:sz="0" w:space="0" w:color="auto"/>
                    <w:bottom w:val="none" w:sz="0" w:space="0" w:color="auto"/>
                    <w:right w:val="none" w:sz="0" w:space="0" w:color="auto"/>
                  </w:divBdr>
                  <w:divsChild>
                    <w:div w:id="212424675">
                      <w:marLeft w:val="0"/>
                      <w:marRight w:val="0"/>
                      <w:marTop w:val="0"/>
                      <w:marBottom w:val="0"/>
                      <w:divBdr>
                        <w:top w:val="single" w:sz="6" w:space="0" w:color="7ED2D5"/>
                        <w:left w:val="single" w:sz="6" w:space="0" w:color="7ED2D5"/>
                        <w:bottom w:val="single" w:sz="6" w:space="0" w:color="7ED2D5"/>
                        <w:right w:val="single" w:sz="6" w:space="0" w:color="7ED2D5"/>
                      </w:divBdr>
                      <w:divsChild>
                        <w:div w:id="212424492">
                          <w:marLeft w:val="0"/>
                          <w:marRight w:val="0"/>
                          <w:marTop w:val="0"/>
                          <w:marBottom w:val="0"/>
                          <w:divBdr>
                            <w:top w:val="none" w:sz="0" w:space="0" w:color="auto"/>
                            <w:left w:val="none" w:sz="0" w:space="0" w:color="auto"/>
                            <w:bottom w:val="none" w:sz="0" w:space="0" w:color="auto"/>
                            <w:right w:val="none" w:sz="0" w:space="0" w:color="auto"/>
                          </w:divBdr>
                          <w:divsChild>
                            <w:div w:id="212424643">
                              <w:marLeft w:val="0"/>
                              <w:marRight w:val="0"/>
                              <w:marTop w:val="0"/>
                              <w:marBottom w:val="0"/>
                              <w:divBdr>
                                <w:top w:val="none" w:sz="0" w:space="0" w:color="auto"/>
                                <w:left w:val="none" w:sz="0" w:space="0" w:color="auto"/>
                                <w:bottom w:val="none" w:sz="0" w:space="0" w:color="auto"/>
                                <w:right w:val="none" w:sz="0" w:space="0" w:color="auto"/>
                              </w:divBdr>
                              <w:divsChild>
                                <w:div w:id="2124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4500">
      <w:marLeft w:val="0"/>
      <w:marRight w:val="0"/>
      <w:marTop w:val="0"/>
      <w:marBottom w:val="0"/>
      <w:divBdr>
        <w:top w:val="none" w:sz="0" w:space="0" w:color="auto"/>
        <w:left w:val="none" w:sz="0" w:space="0" w:color="auto"/>
        <w:bottom w:val="none" w:sz="0" w:space="0" w:color="auto"/>
        <w:right w:val="none" w:sz="0" w:space="0" w:color="auto"/>
      </w:divBdr>
      <w:divsChild>
        <w:div w:id="212424663">
          <w:marLeft w:val="0"/>
          <w:marRight w:val="0"/>
          <w:marTop w:val="0"/>
          <w:marBottom w:val="0"/>
          <w:divBdr>
            <w:top w:val="none" w:sz="0" w:space="0" w:color="auto"/>
            <w:left w:val="none" w:sz="0" w:space="0" w:color="auto"/>
            <w:bottom w:val="none" w:sz="0" w:space="0" w:color="auto"/>
            <w:right w:val="none" w:sz="0" w:space="0" w:color="auto"/>
          </w:divBdr>
          <w:divsChild>
            <w:div w:id="212424464">
              <w:marLeft w:val="0"/>
              <w:marRight w:val="0"/>
              <w:marTop w:val="0"/>
              <w:marBottom w:val="0"/>
              <w:divBdr>
                <w:top w:val="none" w:sz="0" w:space="0" w:color="auto"/>
                <w:left w:val="none" w:sz="0" w:space="0" w:color="auto"/>
                <w:bottom w:val="none" w:sz="0" w:space="0" w:color="auto"/>
                <w:right w:val="none" w:sz="0" w:space="0" w:color="auto"/>
              </w:divBdr>
              <w:divsChild>
                <w:div w:id="212424656">
                  <w:marLeft w:val="0"/>
                  <w:marRight w:val="0"/>
                  <w:marTop w:val="0"/>
                  <w:marBottom w:val="0"/>
                  <w:divBdr>
                    <w:top w:val="none" w:sz="0" w:space="0" w:color="auto"/>
                    <w:left w:val="none" w:sz="0" w:space="0" w:color="auto"/>
                    <w:bottom w:val="none" w:sz="0" w:space="0" w:color="auto"/>
                    <w:right w:val="none" w:sz="0" w:space="0" w:color="auto"/>
                  </w:divBdr>
                  <w:divsChild>
                    <w:div w:id="212424510">
                      <w:marLeft w:val="0"/>
                      <w:marRight w:val="0"/>
                      <w:marTop w:val="0"/>
                      <w:marBottom w:val="0"/>
                      <w:divBdr>
                        <w:top w:val="none" w:sz="0" w:space="0" w:color="auto"/>
                        <w:left w:val="none" w:sz="0" w:space="0" w:color="auto"/>
                        <w:bottom w:val="none" w:sz="0" w:space="0" w:color="auto"/>
                        <w:right w:val="none" w:sz="0" w:space="0" w:color="auto"/>
                      </w:divBdr>
                      <w:divsChild>
                        <w:div w:id="212424447">
                          <w:marLeft w:val="0"/>
                          <w:marRight w:val="0"/>
                          <w:marTop w:val="0"/>
                          <w:marBottom w:val="0"/>
                          <w:divBdr>
                            <w:top w:val="none" w:sz="0" w:space="0" w:color="auto"/>
                            <w:left w:val="none" w:sz="0" w:space="0" w:color="auto"/>
                            <w:bottom w:val="none" w:sz="0" w:space="0" w:color="auto"/>
                            <w:right w:val="none" w:sz="0" w:space="0" w:color="auto"/>
                          </w:divBdr>
                          <w:divsChild>
                            <w:div w:id="212424454">
                              <w:marLeft w:val="0"/>
                              <w:marRight w:val="0"/>
                              <w:marTop w:val="0"/>
                              <w:marBottom w:val="0"/>
                              <w:divBdr>
                                <w:top w:val="none" w:sz="0" w:space="0" w:color="auto"/>
                                <w:left w:val="none" w:sz="0" w:space="0" w:color="auto"/>
                                <w:bottom w:val="none" w:sz="0" w:space="0" w:color="auto"/>
                                <w:right w:val="none" w:sz="0" w:space="0" w:color="auto"/>
                              </w:divBdr>
                              <w:divsChild>
                                <w:div w:id="212424509">
                                  <w:marLeft w:val="0"/>
                                  <w:marRight w:val="0"/>
                                  <w:marTop w:val="0"/>
                                  <w:marBottom w:val="0"/>
                                  <w:divBdr>
                                    <w:top w:val="none" w:sz="0" w:space="0" w:color="auto"/>
                                    <w:left w:val="none" w:sz="0" w:space="0" w:color="auto"/>
                                    <w:bottom w:val="none" w:sz="0" w:space="0" w:color="auto"/>
                                    <w:right w:val="none" w:sz="0" w:space="0" w:color="auto"/>
                                  </w:divBdr>
                                  <w:divsChild>
                                    <w:div w:id="212424677">
                                      <w:marLeft w:val="0"/>
                                      <w:marRight w:val="0"/>
                                      <w:marTop w:val="0"/>
                                      <w:marBottom w:val="0"/>
                                      <w:divBdr>
                                        <w:top w:val="none" w:sz="0" w:space="0" w:color="auto"/>
                                        <w:left w:val="none" w:sz="0" w:space="0" w:color="auto"/>
                                        <w:bottom w:val="none" w:sz="0" w:space="0" w:color="auto"/>
                                        <w:right w:val="none" w:sz="0" w:space="0" w:color="auto"/>
                                      </w:divBdr>
                                      <w:divsChild>
                                        <w:div w:id="212424679">
                                          <w:marLeft w:val="0"/>
                                          <w:marRight w:val="0"/>
                                          <w:marTop w:val="0"/>
                                          <w:marBottom w:val="0"/>
                                          <w:divBdr>
                                            <w:top w:val="none" w:sz="0" w:space="0" w:color="auto"/>
                                            <w:left w:val="none" w:sz="0" w:space="0" w:color="auto"/>
                                            <w:bottom w:val="none" w:sz="0" w:space="0" w:color="auto"/>
                                            <w:right w:val="none" w:sz="0" w:space="0" w:color="auto"/>
                                          </w:divBdr>
                                          <w:divsChild>
                                            <w:div w:id="212424488">
                                              <w:marLeft w:val="0"/>
                                              <w:marRight w:val="0"/>
                                              <w:marTop w:val="0"/>
                                              <w:marBottom w:val="0"/>
                                              <w:divBdr>
                                                <w:top w:val="none" w:sz="0" w:space="0" w:color="auto"/>
                                                <w:left w:val="none" w:sz="0" w:space="0" w:color="auto"/>
                                                <w:bottom w:val="none" w:sz="0" w:space="0" w:color="auto"/>
                                                <w:right w:val="none" w:sz="0" w:space="0" w:color="auto"/>
                                              </w:divBdr>
                                              <w:divsChild>
                                                <w:div w:id="212424497">
                                                  <w:marLeft w:val="0"/>
                                                  <w:marRight w:val="0"/>
                                                  <w:marTop w:val="0"/>
                                                  <w:marBottom w:val="0"/>
                                                  <w:divBdr>
                                                    <w:top w:val="none" w:sz="0" w:space="0" w:color="auto"/>
                                                    <w:left w:val="none" w:sz="0" w:space="0" w:color="auto"/>
                                                    <w:bottom w:val="none" w:sz="0" w:space="0" w:color="auto"/>
                                                    <w:right w:val="none" w:sz="0" w:space="0" w:color="auto"/>
                                                  </w:divBdr>
                                                  <w:divsChild>
                                                    <w:div w:id="212424483">
                                                      <w:marLeft w:val="0"/>
                                                      <w:marRight w:val="0"/>
                                                      <w:marTop w:val="0"/>
                                                      <w:marBottom w:val="0"/>
                                                      <w:divBdr>
                                                        <w:top w:val="none" w:sz="0" w:space="0" w:color="auto"/>
                                                        <w:left w:val="none" w:sz="0" w:space="0" w:color="auto"/>
                                                        <w:bottom w:val="none" w:sz="0" w:space="0" w:color="auto"/>
                                                        <w:right w:val="none" w:sz="0" w:space="0" w:color="auto"/>
                                                      </w:divBdr>
                                                      <w:divsChild>
                                                        <w:div w:id="212424451">
                                                          <w:marLeft w:val="0"/>
                                                          <w:marRight w:val="0"/>
                                                          <w:marTop w:val="0"/>
                                                          <w:marBottom w:val="0"/>
                                                          <w:divBdr>
                                                            <w:top w:val="none" w:sz="0" w:space="0" w:color="auto"/>
                                                            <w:left w:val="none" w:sz="0" w:space="0" w:color="auto"/>
                                                            <w:bottom w:val="none" w:sz="0" w:space="0" w:color="auto"/>
                                                            <w:right w:val="none" w:sz="0" w:space="0" w:color="auto"/>
                                                          </w:divBdr>
                                                          <w:divsChild>
                                                            <w:div w:id="212424505">
                                                              <w:marLeft w:val="0"/>
                                                              <w:marRight w:val="0"/>
                                                              <w:marTop w:val="0"/>
                                                              <w:marBottom w:val="0"/>
                                                              <w:divBdr>
                                                                <w:top w:val="none" w:sz="0" w:space="0" w:color="auto"/>
                                                                <w:left w:val="none" w:sz="0" w:space="0" w:color="auto"/>
                                                                <w:bottom w:val="none" w:sz="0" w:space="0" w:color="auto"/>
                                                                <w:right w:val="none" w:sz="0" w:space="0" w:color="auto"/>
                                                              </w:divBdr>
                                                              <w:divsChild>
                                                                <w:div w:id="212424658">
                                                                  <w:marLeft w:val="0"/>
                                                                  <w:marRight w:val="0"/>
                                                                  <w:marTop w:val="0"/>
                                                                  <w:marBottom w:val="0"/>
                                                                  <w:divBdr>
                                                                    <w:top w:val="none" w:sz="0" w:space="0" w:color="auto"/>
                                                                    <w:left w:val="none" w:sz="0" w:space="0" w:color="auto"/>
                                                                    <w:bottom w:val="none" w:sz="0" w:space="0" w:color="auto"/>
                                                                    <w:right w:val="none" w:sz="0" w:space="0" w:color="auto"/>
                                                                  </w:divBdr>
                                                                  <w:divsChild>
                                                                    <w:div w:id="212424478">
                                                                      <w:marLeft w:val="0"/>
                                                                      <w:marRight w:val="0"/>
                                                                      <w:marTop w:val="0"/>
                                                                      <w:marBottom w:val="0"/>
                                                                      <w:divBdr>
                                                                        <w:top w:val="none" w:sz="0" w:space="0" w:color="auto"/>
                                                                        <w:left w:val="none" w:sz="0" w:space="0" w:color="auto"/>
                                                                        <w:bottom w:val="none" w:sz="0" w:space="0" w:color="auto"/>
                                                                        <w:right w:val="none" w:sz="0" w:space="0" w:color="auto"/>
                                                                      </w:divBdr>
                                                                      <w:divsChild>
                                                                        <w:div w:id="212424676">
                                                                          <w:marLeft w:val="0"/>
                                                                          <w:marRight w:val="0"/>
                                                                          <w:marTop w:val="0"/>
                                                                          <w:marBottom w:val="0"/>
                                                                          <w:divBdr>
                                                                            <w:top w:val="none" w:sz="0" w:space="0" w:color="auto"/>
                                                                            <w:left w:val="none" w:sz="0" w:space="0" w:color="auto"/>
                                                                            <w:bottom w:val="none" w:sz="0" w:space="0" w:color="auto"/>
                                                                            <w:right w:val="none" w:sz="0" w:space="0" w:color="auto"/>
                                                                          </w:divBdr>
                                                                          <w:divsChild>
                                                                            <w:div w:id="212424480">
                                                                              <w:marLeft w:val="0"/>
                                                                              <w:marRight w:val="0"/>
                                                                              <w:marTop w:val="0"/>
                                                                              <w:marBottom w:val="0"/>
                                                                              <w:divBdr>
                                                                                <w:top w:val="none" w:sz="0" w:space="0" w:color="auto"/>
                                                                                <w:left w:val="none" w:sz="0" w:space="0" w:color="auto"/>
                                                                                <w:bottom w:val="none" w:sz="0" w:space="0" w:color="auto"/>
                                                                                <w:right w:val="none" w:sz="0" w:space="0" w:color="auto"/>
                                                                              </w:divBdr>
                                                                              <w:divsChild>
                                                                                <w:div w:id="212424671">
                                                                                  <w:marLeft w:val="0"/>
                                                                                  <w:marRight w:val="0"/>
                                                                                  <w:marTop w:val="0"/>
                                                                                  <w:marBottom w:val="0"/>
                                                                                  <w:divBdr>
                                                                                    <w:top w:val="none" w:sz="0" w:space="0" w:color="auto"/>
                                                                                    <w:left w:val="none" w:sz="0" w:space="0" w:color="auto"/>
                                                                                    <w:bottom w:val="none" w:sz="0" w:space="0" w:color="auto"/>
                                                                                    <w:right w:val="none" w:sz="0" w:space="0" w:color="auto"/>
                                                                                  </w:divBdr>
                                                                                  <w:divsChild>
                                                                                    <w:div w:id="212424651">
                                                                                      <w:marLeft w:val="0"/>
                                                                                      <w:marRight w:val="0"/>
                                                                                      <w:marTop w:val="0"/>
                                                                                      <w:marBottom w:val="0"/>
                                                                                      <w:divBdr>
                                                                                        <w:top w:val="none" w:sz="0" w:space="0" w:color="auto"/>
                                                                                        <w:left w:val="none" w:sz="0" w:space="0" w:color="auto"/>
                                                                                        <w:bottom w:val="none" w:sz="0" w:space="0" w:color="auto"/>
                                                                                        <w:right w:val="none" w:sz="0" w:space="0" w:color="auto"/>
                                                                                      </w:divBdr>
                                                                                      <w:divsChild>
                                                                                        <w:div w:id="212424446">
                                                                                          <w:marLeft w:val="0"/>
                                                                                          <w:marRight w:val="0"/>
                                                                                          <w:marTop w:val="0"/>
                                                                                          <w:marBottom w:val="0"/>
                                                                                          <w:divBdr>
                                                                                            <w:top w:val="none" w:sz="0" w:space="0" w:color="auto"/>
                                                                                            <w:left w:val="none" w:sz="0" w:space="0" w:color="auto"/>
                                                                                            <w:bottom w:val="none" w:sz="0" w:space="0" w:color="auto"/>
                                                                                            <w:right w:val="none" w:sz="0" w:space="0" w:color="auto"/>
                                                                                          </w:divBdr>
                                                                                          <w:divsChild>
                                                                                            <w:div w:id="212424481">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24449">
                                                                                                  <w:marLeft w:val="0"/>
                                                                                                  <w:marRight w:val="0"/>
                                                                                                  <w:marTop w:val="0"/>
                                                                                                  <w:marBottom w:val="0"/>
                                                                                                  <w:divBdr>
                                                                                                    <w:top w:val="none" w:sz="0" w:space="0" w:color="auto"/>
                                                                                                    <w:left w:val="none" w:sz="0" w:space="0" w:color="auto"/>
                                                                                                    <w:bottom w:val="none" w:sz="0" w:space="0" w:color="auto"/>
                                                                                                    <w:right w:val="none" w:sz="0" w:space="0" w:color="auto"/>
                                                                                                  </w:divBdr>
                                                                                                  <w:divsChild>
                                                                                                    <w:div w:id="212424660">
                                                                                                      <w:marLeft w:val="0"/>
                                                                                                      <w:marRight w:val="0"/>
                                                                                                      <w:marTop w:val="0"/>
                                                                                                      <w:marBottom w:val="0"/>
                                                                                                      <w:divBdr>
                                                                                                        <w:top w:val="none" w:sz="0" w:space="0" w:color="auto"/>
                                                                                                        <w:left w:val="none" w:sz="0" w:space="0" w:color="auto"/>
                                                                                                        <w:bottom w:val="none" w:sz="0" w:space="0" w:color="auto"/>
                                                                                                        <w:right w:val="none" w:sz="0" w:space="0" w:color="auto"/>
                                                                                                      </w:divBdr>
                                                                                                      <w:divsChild>
                                                                                                        <w:div w:id="212424463">
                                                                                                          <w:marLeft w:val="0"/>
                                                                                                          <w:marRight w:val="0"/>
                                                                                                          <w:marTop w:val="0"/>
                                                                                                          <w:marBottom w:val="0"/>
                                                                                                          <w:divBdr>
                                                                                                            <w:top w:val="none" w:sz="0" w:space="0" w:color="auto"/>
                                                                                                            <w:left w:val="none" w:sz="0" w:space="0" w:color="auto"/>
                                                                                                            <w:bottom w:val="none" w:sz="0" w:space="0" w:color="auto"/>
                                                                                                            <w:right w:val="none" w:sz="0" w:space="0" w:color="auto"/>
                                                                                                          </w:divBdr>
                                                                                                          <w:divsChild>
                                                                                                            <w:div w:id="212424645">
                                                                                                              <w:marLeft w:val="0"/>
                                                                                                              <w:marRight w:val="0"/>
                                                                                                              <w:marTop w:val="0"/>
                                                                                                              <w:marBottom w:val="0"/>
                                                                                                              <w:divBdr>
                                                                                                                <w:top w:val="none" w:sz="0" w:space="0" w:color="auto"/>
                                                                                                                <w:left w:val="none" w:sz="0" w:space="0" w:color="auto"/>
                                                                                                                <w:bottom w:val="none" w:sz="0" w:space="0" w:color="auto"/>
                                                                                                                <w:right w:val="none" w:sz="0" w:space="0" w:color="auto"/>
                                                                                                              </w:divBdr>
                                                                                                              <w:divsChild>
                                                                                                                <w:div w:id="2124245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424484">
                                                                                                                      <w:marLeft w:val="0"/>
                                                                                                                      <w:marRight w:val="0"/>
                                                                                                                      <w:marTop w:val="0"/>
                                                                                                                      <w:marBottom w:val="0"/>
                                                                                                                      <w:divBdr>
                                                                                                                        <w:top w:val="none" w:sz="0" w:space="0" w:color="auto"/>
                                                                                                                        <w:left w:val="none" w:sz="0" w:space="0" w:color="auto"/>
                                                                                                                        <w:bottom w:val="none" w:sz="0" w:space="0" w:color="auto"/>
                                                                                                                        <w:right w:val="none" w:sz="0" w:space="0" w:color="auto"/>
                                                                                                                      </w:divBdr>
                                                                                                                      <w:divsChild>
                                                                                                                        <w:div w:id="212424458">
                                                                                                                          <w:marLeft w:val="225"/>
                                                                                                                          <w:marRight w:val="225"/>
                                                                                                                          <w:marTop w:val="75"/>
                                                                                                                          <w:marBottom w:val="75"/>
                                                                                                                          <w:divBdr>
                                                                                                                            <w:top w:val="none" w:sz="0" w:space="0" w:color="auto"/>
                                                                                                                            <w:left w:val="none" w:sz="0" w:space="0" w:color="auto"/>
                                                                                                                            <w:bottom w:val="none" w:sz="0" w:space="0" w:color="auto"/>
                                                                                                                            <w:right w:val="none" w:sz="0" w:space="0" w:color="auto"/>
                                                                                                                          </w:divBdr>
                                                                                                                          <w:divsChild>
                                                                                                                            <w:div w:id="212424678">
                                                                                                                              <w:marLeft w:val="0"/>
                                                                                                                              <w:marRight w:val="0"/>
                                                                                                                              <w:marTop w:val="0"/>
                                                                                                                              <w:marBottom w:val="0"/>
                                                                                                                              <w:divBdr>
                                                                                                                                <w:top w:val="single" w:sz="6" w:space="0" w:color="auto"/>
                                                                                                                                <w:left w:val="single" w:sz="6" w:space="0" w:color="auto"/>
                                                                                                                                <w:bottom w:val="single" w:sz="6" w:space="0" w:color="auto"/>
                                                                                                                                <w:right w:val="single" w:sz="6" w:space="0" w:color="auto"/>
                                                                                                                              </w:divBdr>
                                                                                                                              <w:divsChild>
                                                                                                                                <w:div w:id="212424490">
                                                                                                                                  <w:marLeft w:val="0"/>
                                                                                                                                  <w:marRight w:val="0"/>
                                                                                                                                  <w:marTop w:val="0"/>
                                                                                                                                  <w:marBottom w:val="0"/>
                                                                                                                                  <w:divBdr>
                                                                                                                                    <w:top w:val="none" w:sz="0" w:space="0" w:color="auto"/>
                                                                                                                                    <w:left w:val="none" w:sz="0" w:space="0" w:color="auto"/>
                                                                                                                                    <w:bottom w:val="none" w:sz="0" w:space="0" w:color="auto"/>
                                                                                                                                    <w:right w:val="none" w:sz="0" w:space="0" w:color="auto"/>
                                                                                                                                  </w:divBdr>
                                                                                                                                  <w:divsChild>
                                                                                                                                    <w:div w:id="212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4623">
      <w:marLeft w:val="0"/>
      <w:marRight w:val="0"/>
      <w:marTop w:val="0"/>
      <w:marBottom w:val="0"/>
      <w:divBdr>
        <w:top w:val="none" w:sz="0" w:space="0" w:color="auto"/>
        <w:left w:val="none" w:sz="0" w:space="0" w:color="auto"/>
        <w:bottom w:val="none" w:sz="0" w:space="0" w:color="auto"/>
        <w:right w:val="none" w:sz="0" w:space="0" w:color="auto"/>
      </w:divBdr>
      <w:divsChild>
        <w:div w:id="212424523">
          <w:marLeft w:val="0"/>
          <w:marRight w:val="0"/>
          <w:marTop w:val="0"/>
          <w:marBottom w:val="0"/>
          <w:divBdr>
            <w:top w:val="none" w:sz="0" w:space="0" w:color="auto"/>
            <w:left w:val="none" w:sz="0" w:space="0" w:color="auto"/>
            <w:bottom w:val="none" w:sz="0" w:space="0" w:color="auto"/>
            <w:right w:val="none" w:sz="0" w:space="0" w:color="auto"/>
          </w:divBdr>
          <w:divsChild>
            <w:div w:id="212424518">
              <w:marLeft w:val="0"/>
              <w:marRight w:val="0"/>
              <w:marTop w:val="0"/>
              <w:marBottom w:val="0"/>
              <w:divBdr>
                <w:top w:val="none" w:sz="0" w:space="0" w:color="auto"/>
                <w:left w:val="none" w:sz="0" w:space="0" w:color="auto"/>
                <w:bottom w:val="none" w:sz="0" w:space="0" w:color="auto"/>
                <w:right w:val="none" w:sz="0" w:space="0" w:color="auto"/>
              </w:divBdr>
              <w:divsChild>
                <w:div w:id="212424531">
                  <w:marLeft w:val="0"/>
                  <w:marRight w:val="0"/>
                  <w:marTop w:val="0"/>
                  <w:marBottom w:val="0"/>
                  <w:divBdr>
                    <w:top w:val="none" w:sz="0" w:space="0" w:color="auto"/>
                    <w:left w:val="none" w:sz="0" w:space="0" w:color="auto"/>
                    <w:bottom w:val="none" w:sz="0" w:space="0" w:color="auto"/>
                    <w:right w:val="none" w:sz="0" w:space="0" w:color="auto"/>
                  </w:divBdr>
                  <w:divsChild>
                    <w:div w:id="212424528">
                      <w:marLeft w:val="10"/>
                      <w:marRight w:val="0"/>
                      <w:marTop w:val="0"/>
                      <w:marBottom w:val="0"/>
                      <w:divBdr>
                        <w:top w:val="none" w:sz="0" w:space="0" w:color="auto"/>
                        <w:left w:val="none" w:sz="0" w:space="0" w:color="auto"/>
                        <w:bottom w:val="none" w:sz="0" w:space="0" w:color="auto"/>
                        <w:right w:val="none" w:sz="0" w:space="0" w:color="auto"/>
                      </w:divBdr>
                      <w:divsChild>
                        <w:div w:id="212424538">
                          <w:marLeft w:val="0"/>
                          <w:marRight w:val="0"/>
                          <w:marTop w:val="0"/>
                          <w:marBottom w:val="0"/>
                          <w:divBdr>
                            <w:top w:val="none" w:sz="0" w:space="0" w:color="auto"/>
                            <w:left w:val="none" w:sz="0" w:space="0" w:color="auto"/>
                            <w:bottom w:val="none" w:sz="0" w:space="0" w:color="auto"/>
                            <w:right w:val="none" w:sz="0" w:space="0" w:color="auto"/>
                          </w:divBdr>
                          <w:divsChild>
                            <w:div w:id="212424512">
                              <w:marLeft w:val="0"/>
                              <w:marRight w:val="0"/>
                              <w:marTop w:val="0"/>
                              <w:marBottom w:val="0"/>
                              <w:divBdr>
                                <w:top w:val="none" w:sz="0" w:space="0" w:color="auto"/>
                                <w:left w:val="none" w:sz="0" w:space="0" w:color="auto"/>
                                <w:bottom w:val="none" w:sz="0" w:space="0" w:color="auto"/>
                                <w:right w:val="none" w:sz="0" w:space="0" w:color="auto"/>
                              </w:divBdr>
                            </w:div>
                            <w:div w:id="212424513">
                              <w:marLeft w:val="0"/>
                              <w:marRight w:val="0"/>
                              <w:marTop w:val="0"/>
                              <w:marBottom w:val="0"/>
                              <w:divBdr>
                                <w:top w:val="none" w:sz="0" w:space="0" w:color="auto"/>
                                <w:left w:val="none" w:sz="0" w:space="0" w:color="auto"/>
                                <w:bottom w:val="none" w:sz="0" w:space="0" w:color="auto"/>
                                <w:right w:val="none" w:sz="0" w:space="0" w:color="auto"/>
                              </w:divBdr>
                            </w:div>
                            <w:div w:id="212424514">
                              <w:marLeft w:val="0"/>
                              <w:marRight w:val="0"/>
                              <w:marTop w:val="0"/>
                              <w:marBottom w:val="0"/>
                              <w:divBdr>
                                <w:top w:val="none" w:sz="0" w:space="0" w:color="auto"/>
                                <w:left w:val="none" w:sz="0" w:space="0" w:color="auto"/>
                                <w:bottom w:val="none" w:sz="0" w:space="0" w:color="auto"/>
                                <w:right w:val="none" w:sz="0" w:space="0" w:color="auto"/>
                              </w:divBdr>
                            </w:div>
                            <w:div w:id="212424515">
                              <w:marLeft w:val="0"/>
                              <w:marRight w:val="0"/>
                              <w:marTop w:val="0"/>
                              <w:marBottom w:val="0"/>
                              <w:divBdr>
                                <w:top w:val="none" w:sz="0" w:space="0" w:color="auto"/>
                                <w:left w:val="none" w:sz="0" w:space="0" w:color="auto"/>
                                <w:bottom w:val="none" w:sz="0" w:space="0" w:color="auto"/>
                                <w:right w:val="none" w:sz="0" w:space="0" w:color="auto"/>
                              </w:divBdr>
                            </w:div>
                            <w:div w:id="212424516">
                              <w:marLeft w:val="0"/>
                              <w:marRight w:val="0"/>
                              <w:marTop w:val="0"/>
                              <w:marBottom w:val="0"/>
                              <w:divBdr>
                                <w:top w:val="none" w:sz="0" w:space="0" w:color="auto"/>
                                <w:left w:val="none" w:sz="0" w:space="0" w:color="auto"/>
                                <w:bottom w:val="none" w:sz="0" w:space="0" w:color="auto"/>
                                <w:right w:val="none" w:sz="0" w:space="0" w:color="auto"/>
                              </w:divBdr>
                            </w:div>
                            <w:div w:id="212424517">
                              <w:marLeft w:val="0"/>
                              <w:marRight w:val="0"/>
                              <w:marTop w:val="0"/>
                              <w:marBottom w:val="0"/>
                              <w:divBdr>
                                <w:top w:val="none" w:sz="0" w:space="0" w:color="auto"/>
                                <w:left w:val="none" w:sz="0" w:space="0" w:color="auto"/>
                                <w:bottom w:val="none" w:sz="0" w:space="0" w:color="auto"/>
                                <w:right w:val="none" w:sz="0" w:space="0" w:color="auto"/>
                              </w:divBdr>
                            </w:div>
                            <w:div w:id="212424519">
                              <w:marLeft w:val="0"/>
                              <w:marRight w:val="0"/>
                              <w:marTop w:val="0"/>
                              <w:marBottom w:val="0"/>
                              <w:divBdr>
                                <w:top w:val="none" w:sz="0" w:space="0" w:color="auto"/>
                                <w:left w:val="none" w:sz="0" w:space="0" w:color="auto"/>
                                <w:bottom w:val="none" w:sz="0" w:space="0" w:color="auto"/>
                                <w:right w:val="none" w:sz="0" w:space="0" w:color="auto"/>
                              </w:divBdr>
                            </w:div>
                            <w:div w:id="212424520">
                              <w:marLeft w:val="0"/>
                              <w:marRight w:val="0"/>
                              <w:marTop w:val="0"/>
                              <w:marBottom w:val="0"/>
                              <w:divBdr>
                                <w:top w:val="none" w:sz="0" w:space="0" w:color="auto"/>
                                <w:left w:val="none" w:sz="0" w:space="0" w:color="auto"/>
                                <w:bottom w:val="none" w:sz="0" w:space="0" w:color="auto"/>
                                <w:right w:val="none" w:sz="0" w:space="0" w:color="auto"/>
                              </w:divBdr>
                            </w:div>
                            <w:div w:id="212424521">
                              <w:marLeft w:val="0"/>
                              <w:marRight w:val="0"/>
                              <w:marTop w:val="0"/>
                              <w:marBottom w:val="0"/>
                              <w:divBdr>
                                <w:top w:val="none" w:sz="0" w:space="0" w:color="auto"/>
                                <w:left w:val="none" w:sz="0" w:space="0" w:color="auto"/>
                                <w:bottom w:val="none" w:sz="0" w:space="0" w:color="auto"/>
                                <w:right w:val="none" w:sz="0" w:space="0" w:color="auto"/>
                              </w:divBdr>
                            </w:div>
                            <w:div w:id="212424522">
                              <w:marLeft w:val="0"/>
                              <w:marRight w:val="0"/>
                              <w:marTop w:val="0"/>
                              <w:marBottom w:val="0"/>
                              <w:divBdr>
                                <w:top w:val="none" w:sz="0" w:space="0" w:color="auto"/>
                                <w:left w:val="none" w:sz="0" w:space="0" w:color="auto"/>
                                <w:bottom w:val="none" w:sz="0" w:space="0" w:color="auto"/>
                                <w:right w:val="none" w:sz="0" w:space="0" w:color="auto"/>
                              </w:divBdr>
                            </w:div>
                            <w:div w:id="212424524">
                              <w:marLeft w:val="0"/>
                              <w:marRight w:val="0"/>
                              <w:marTop w:val="0"/>
                              <w:marBottom w:val="0"/>
                              <w:divBdr>
                                <w:top w:val="none" w:sz="0" w:space="0" w:color="auto"/>
                                <w:left w:val="none" w:sz="0" w:space="0" w:color="auto"/>
                                <w:bottom w:val="none" w:sz="0" w:space="0" w:color="auto"/>
                                <w:right w:val="none" w:sz="0" w:space="0" w:color="auto"/>
                              </w:divBdr>
                            </w:div>
                            <w:div w:id="212424525">
                              <w:marLeft w:val="0"/>
                              <w:marRight w:val="0"/>
                              <w:marTop w:val="0"/>
                              <w:marBottom w:val="0"/>
                              <w:divBdr>
                                <w:top w:val="none" w:sz="0" w:space="0" w:color="auto"/>
                                <w:left w:val="none" w:sz="0" w:space="0" w:color="auto"/>
                                <w:bottom w:val="none" w:sz="0" w:space="0" w:color="auto"/>
                                <w:right w:val="none" w:sz="0" w:space="0" w:color="auto"/>
                              </w:divBdr>
                            </w:div>
                            <w:div w:id="212424526">
                              <w:marLeft w:val="0"/>
                              <w:marRight w:val="0"/>
                              <w:marTop w:val="0"/>
                              <w:marBottom w:val="0"/>
                              <w:divBdr>
                                <w:top w:val="none" w:sz="0" w:space="0" w:color="auto"/>
                                <w:left w:val="none" w:sz="0" w:space="0" w:color="auto"/>
                                <w:bottom w:val="none" w:sz="0" w:space="0" w:color="auto"/>
                                <w:right w:val="none" w:sz="0" w:space="0" w:color="auto"/>
                              </w:divBdr>
                            </w:div>
                            <w:div w:id="212424527">
                              <w:marLeft w:val="0"/>
                              <w:marRight w:val="0"/>
                              <w:marTop w:val="0"/>
                              <w:marBottom w:val="0"/>
                              <w:divBdr>
                                <w:top w:val="none" w:sz="0" w:space="0" w:color="auto"/>
                                <w:left w:val="none" w:sz="0" w:space="0" w:color="auto"/>
                                <w:bottom w:val="none" w:sz="0" w:space="0" w:color="auto"/>
                                <w:right w:val="none" w:sz="0" w:space="0" w:color="auto"/>
                              </w:divBdr>
                            </w:div>
                            <w:div w:id="212424529">
                              <w:marLeft w:val="0"/>
                              <w:marRight w:val="0"/>
                              <w:marTop w:val="0"/>
                              <w:marBottom w:val="0"/>
                              <w:divBdr>
                                <w:top w:val="none" w:sz="0" w:space="0" w:color="auto"/>
                                <w:left w:val="none" w:sz="0" w:space="0" w:color="auto"/>
                                <w:bottom w:val="none" w:sz="0" w:space="0" w:color="auto"/>
                                <w:right w:val="none" w:sz="0" w:space="0" w:color="auto"/>
                              </w:divBdr>
                            </w:div>
                            <w:div w:id="212424530">
                              <w:marLeft w:val="0"/>
                              <w:marRight w:val="0"/>
                              <w:marTop w:val="0"/>
                              <w:marBottom w:val="0"/>
                              <w:divBdr>
                                <w:top w:val="none" w:sz="0" w:space="0" w:color="auto"/>
                                <w:left w:val="none" w:sz="0" w:space="0" w:color="auto"/>
                                <w:bottom w:val="none" w:sz="0" w:space="0" w:color="auto"/>
                                <w:right w:val="none" w:sz="0" w:space="0" w:color="auto"/>
                              </w:divBdr>
                            </w:div>
                            <w:div w:id="212424532">
                              <w:marLeft w:val="0"/>
                              <w:marRight w:val="0"/>
                              <w:marTop w:val="0"/>
                              <w:marBottom w:val="0"/>
                              <w:divBdr>
                                <w:top w:val="none" w:sz="0" w:space="0" w:color="auto"/>
                                <w:left w:val="none" w:sz="0" w:space="0" w:color="auto"/>
                                <w:bottom w:val="none" w:sz="0" w:space="0" w:color="auto"/>
                                <w:right w:val="none" w:sz="0" w:space="0" w:color="auto"/>
                              </w:divBdr>
                            </w:div>
                            <w:div w:id="212424533">
                              <w:marLeft w:val="0"/>
                              <w:marRight w:val="0"/>
                              <w:marTop w:val="0"/>
                              <w:marBottom w:val="0"/>
                              <w:divBdr>
                                <w:top w:val="none" w:sz="0" w:space="0" w:color="auto"/>
                                <w:left w:val="none" w:sz="0" w:space="0" w:color="auto"/>
                                <w:bottom w:val="none" w:sz="0" w:space="0" w:color="auto"/>
                                <w:right w:val="none" w:sz="0" w:space="0" w:color="auto"/>
                              </w:divBdr>
                            </w:div>
                            <w:div w:id="212424534">
                              <w:marLeft w:val="0"/>
                              <w:marRight w:val="0"/>
                              <w:marTop w:val="0"/>
                              <w:marBottom w:val="0"/>
                              <w:divBdr>
                                <w:top w:val="none" w:sz="0" w:space="0" w:color="auto"/>
                                <w:left w:val="none" w:sz="0" w:space="0" w:color="auto"/>
                                <w:bottom w:val="none" w:sz="0" w:space="0" w:color="auto"/>
                                <w:right w:val="none" w:sz="0" w:space="0" w:color="auto"/>
                              </w:divBdr>
                            </w:div>
                            <w:div w:id="212424535">
                              <w:marLeft w:val="0"/>
                              <w:marRight w:val="0"/>
                              <w:marTop w:val="0"/>
                              <w:marBottom w:val="0"/>
                              <w:divBdr>
                                <w:top w:val="none" w:sz="0" w:space="0" w:color="auto"/>
                                <w:left w:val="none" w:sz="0" w:space="0" w:color="auto"/>
                                <w:bottom w:val="none" w:sz="0" w:space="0" w:color="auto"/>
                                <w:right w:val="none" w:sz="0" w:space="0" w:color="auto"/>
                              </w:divBdr>
                            </w:div>
                            <w:div w:id="212424536">
                              <w:marLeft w:val="0"/>
                              <w:marRight w:val="0"/>
                              <w:marTop w:val="0"/>
                              <w:marBottom w:val="0"/>
                              <w:divBdr>
                                <w:top w:val="none" w:sz="0" w:space="0" w:color="auto"/>
                                <w:left w:val="none" w:sz="0" w:space="0" w:color="auto"/>
                                <w:bottom w:val="none" w:sz="0" w:space="0" w:color="auto"/>
                                <w:right w:val="none" w:sz="0" w:space="0" w:color="auto"/>
                              </w:divBdr>
                            </w:div>
                            <w:div w:id="212424537">
                              <w:marLeft w:val="0"/>
                              <w:marRight w:val="0"/>
                              <w:marTop w:val="0"/>
                              <w:marBottom w:val="0"/>
                              <w:divBdr>
                                <w:top w:val="none" w:sz="0" w:space="0" w:color="auto"/>
                                <w:left w:val="none" w:sz="0" w:space="0" w:color="auto"/>
                                <w:bottom w:val="none" w:sz="0" w:space="0" w:color="auto"/>
                                <w:right w:val="none" w:sz="0" w:space="0" w:color="auto"/>
                              </w:divBdr>
                            </w:div>
                            <w:div w:id="212424539">
                              <w:marLeft w:val="0"/>
                              <w:marRight w:val="0"/>
                              <w:marTop w:val="0"/>
                              <w:marBottom w:val="0"/>
                              <w:divBdr>
                                <w:top w:val="none" w:sz="0" w:space="0" w:color="auto"/>
                                <w:left w:val="none" w:sz="0" w:space="0" w:color="auto"/>
                                <w:bottom w:val="none" w:sz="0" w:space="0" w:color="auto"/>
                                <w:right w:val="none" w:sz="0" w:space="0" w:color="auto"/>
                              </w:divBdr>
                            </w:div>
                            <w:div w:id="212424540">
                              <w:marLeft w:val="0"/>
                              <w:marRight w:val="0"/>
                              <w:marTop w:val="0"/>
                              <w:marBottom w:val="0"/>
                              <w:divBdr>
                                <w:top w:val="none" w:sz="0" w:space="0" w:color="auto"/>
                                <w:left w:val="none" w:sz="0" w:space="0" w:color="auto"/>
                                <w:bottom w:val="none" w:sz="0" w:space="0" w:color="auto"/>
                                <w:right w:val="none" w:sz="0" w:space="0" w:color="auto"/>
                              </w:divBdr>
                            </w:div>
                            <w:div w:id="212424541">
                              <w:marLeft w:val="0"/>
                              <w:marRight w:val="0"/>
                              <w:marTop w:val="0"/>
                              <w:marBottom w:val="0"/>
                              <w:divBdr>
                                <w:top w:val="none" w:sz="0" w:space="0" w:color="auto"/>
                                <w:left w:val="none" w:sz="0" w:space="0" w:color="auto"/>
                                <w:bottom w:val="none" w:sz="0" w:space="0" w:color="auto"/>
                                <w:right w:val="none" w:sz="0" w:space="0" w:color="auto"/>
                              </w:divBdr>
                            </w:div>
                            <w:div w:id="212424542">
                              <w:marLeft w:val="0"/>
                              <w:marRight w:val="0"/>
                              <w:marTop w:val="0"/>
                              <w:marBottom w:val="0"/>
                              <w:divBdr>
                                <w:top w:val="none" w:sz="0" w:space="0" w:color="auto"/>
                                <w:left w:val="none" w:sz="0" w:space="0" w:color="auto"/>
                                <w:bottom w:val="none" w:sz="0" w:space="0" w:color="auto"/>
                                <w:right w:val="none" w:sz="0" w:space="0" w:color="auto"/>
                              </w:divBdr>
                            </w:div>
                            <w:div w:id="212424543">
                              <w:marLeft w:val="0"/>
                              <w:marRight w:val="0"/>
                              <w:marTop w:val="0"/>
                              <w:marBottom w:val="0"/>
                              <w:divBdr>
                                <w:top w:val="none" w:sz="0" w:space="0" w:color="auto"/>
                                <w:left w:val="none" w:sz="0" w:space="0" w:color="auto"/>
                                <w:bottom w:val="none" w:sz="0" w:space="0" w:color="auto"/>
                                <w:right w:val="none" w:sz="0" w:space="0" w:color="auto"/>
                              </w:divBdr>
                            </w:div>
                            <w:div w:id="212424544">
                              <w:marLeft w:val="0"/>
                              <w:marRight w:val="0"/>
                              <w:marTop w:val="0"/>
                              <w:marBottom w:val="0"/>
                              <w:divBdr>
                                <w:top w:val="none" w:sz="0" w:space="0" w:color="auto"/>
                                <w:left w:val="none" w:sz="0" w:space="0" w:color="auto"/>
                                <w:bottom w:val="none" w:sz="0" w:space="0" w:color="auto"/>
                                <w:right w:val="none" w:sz="0" w:space="0" w:color="auto"/>
                              </w:divBdr>
                            </w:div>
                            <w:div w:id="212424545">
                              <w:marLeft w:val="0"/>
                              <w:marRight w:val="0"/>
                              <w:marTop w:val="0"/>
                              <w:marBottom w:val="0"/>
                              <w:divBdr>
                                <w:top w:val="none" w:sz="0" w:space="0" w:color="auto"/>
                                <w:left w:val="none" w:sz="0" w:space="0" w:color="auto"/>
                                <w:bottom w:val="none" w:sz="0" w:space="0" w:color="auto"/>
                                <w:right w:val="none" w:sz="0" w:space="0" w:color="auto"/>
                              </w:divBdr>
                            </w:div>
                            <w:div w:id="212424546">
                              <w:marLeft w:val="0"/>
                              <w:marRight w:val="0"/>
                              <w:marTop w:val="0"/>
                              <w:marBottom w:val="0"/>
                              <w:divBdr>
                                <w:top w:val="none" w:sz="0" w:space="0" w:color="auto"/>
                                <w:left w:val="none" w:sz="0" w:space="0" w:color="auto"/>
                                <w:bottom w:val="none" w:sz="0" w:space="0" w:color="auto"/>
                                <w:right w:val="none" w:sz="0" w:space="0" w:color="auto"/>
                              </w:divBdr>
                            </w:div>
                            <w:div w:id="212424547">
                              <w:marLeft w:val="0"/>
                              <w:marRight w:val="0"/>
                              <w:marTop w:val="0"/>
                              <w:marBottom w:val="0"/>
                              <w:divBdr>
                                <w:top w:val="none" w:sz="0" w:space="0" w:color="auto"/>
                                <w:left w:val="none" w:sz="0" w:space="0" w:color="auto"/>
                                <w:bottom w:val="none" w:sz="0" w:space="0" w:color="auto"/>
                                <w:right w:val="none" w:sz="0" w:space="0" w:color="auto"/>
                              </w:divBdr>
                            </w:div>
                            <w:div w:id="212424548">
                              <w:marLeft w:val="0"/>
                              <w:marRight w:val="0"/>
                              <w:marTop w:val="0"/>
                              <w:marBottom w:val="0"/>
                              <w:divBdr>
                                <w:top w:val="none" w:sz="0" w:space="0" w:color="auto"/>
                                <w:left w:val="none" w:sz="0" w:space="0" w:color="auto"/>
                                <w:bottom w:val="none" w:sz="0" w:space="0" w:color="auto"/>
                                <w:right w:val="none" w:sz="0" w:space="0" w:color="auto"/>
                              </w:divBdr>
                            </w:div>
                            <w:div w:id="212424549">
                              <w:marLeft w:val="0"/>
                              <w:marRight w:val="0"/>
                              <w:marTop w:val="0"/>
                              <w:marBottom w:val="0"/>
                              <w:divBdr>
                                <w:top w:val="none" w:sz="0" w:space="0" w:color="auto"/>
                                <w:left w:val="none" w:sz="0" w:space="0" w:color="auto"/>
                                <w:bottom w:val="none" w:sz="0" w:space="0" w:color="auto"/>
                                <w:right w:val="none" w:sz="0" w:space="0" w:color="auto"/>
                              </w:divBdr>
                            </w:div>
                            <w:div w:id="212424550">
                              <w:marLeft w:val="0"/>
                              <w:marRight w:val="0"/>
                              <w:marTop w:val="0"/>
                              <w:marBottom w:val="0"/>
                              <w:divBdr>
                                <w:top w:val="none" w:sz="0" w:space="0" w:color="auto"/>
                                <w:left w:val="none" w:sz="0" w:space="0" w:color="auto"/>
                                <w:bottom w:val="none" w:sz="0" w:space="0" w:color="auto"/>
                                <w:right w:val="none" w:sz="0" w:space="0" w:color="auto"/>
                              </w:divBdr>
                            </w:div>
                            <w:div w:id="212424551">
                              <w:marLeft w:val="0"/>
                              <w:marRight w:val="0"/>
                              <w:marTop w:val="0"/>
                              <w:marBottom w:val="0"/>
                              <w:divBdr>
                                <w:top w:val="none" w:sz="0" w:space="0" w:color="auto"/>
                                <w:left w:val="none" w:sz="0" w:space="0" w:color="auto"/>
                                <w:bottom w:val="none" w:sz="0" w:space="0" w:color="auto"/>
                                <w:right w:val="none" w:sz="0" w:space="0" w:color="auto"/>
                              </w:divBdr>
                            </w:div>
                            <w:div w:id="212424552">
                              <w:marLeft w:val="0"/>
                              <w:marRight w:val="0"/>
                              <w:marTop w:val="0"/>
                              <w:marBottom w:val="0"/>
                              <w:divBdr>
                                <w:top w:val="none" w:sz="0" w:space="0" w:color="auto"/>
                                <w:left w:val="none" w:sz="0" w:space="0" w:color="auto"/>
                                <w:bottom w:val="none" w:sz="0" w:space="0" w:color="auto"/>
                                <w:right w:val="none" w:sz="0" w:space="0" w:color="auto"/>
                              </w:divBdr>
                            </w:div>
                            <w:div w:id="212424553">
                              <w:marLeft w:val="0"/>
                              <w:marRight w:val="0"/>
                              <w:marTop w:val="0"/>
                              <w:marBottom w:val="0"/>
                              <w:divBdr>
                                <w:top w:val="none" w:sz="0" w:space="0" w:color="auto"/>
                                <w:left w:val="none" w:sz="0" w:space="0" w:color="auto"/>
                                <w:bottom w:val="none" w:sz="0" w:space="0" w:color="auto"/>
                                <w:right w:val="none" w:sz="0" w:space="0" w:color="auto"/>
                              </w:divBdr>
                            </w:div>
                            <w:div w:id="212424554">
                              <w:marLeft w:val="0"/>
                              <w:marRight w:val="0"/>
                              <w:marTop w:val="0"/>
                              <w:marBottom w:val="0"/>
                              <w:divBdr>
                                <w:top w:val="none" w:sz="0" w:space="0" w:color="auto"/>
                                <w:left w:val="none" w:sz="0" w:space="0" w:color="auto"/>
                                <w:bottom w:val="none" w:sz="0" w:space="0" w:color="auto"/>
                                <w:right w:val="none" w:sz="0" w:space="0" w:color="auto"/>
                              </w:divBdr>
                            </w:div>
                            <w:div w:id="212424555">
                              <w:marLeft w:val="0"/>
                              <w:marRight w:val="0"/>
                              <w:marTop w:val="0"/>
                              <w:marBottom w:val="0"/>
                              <w:divBdr>
                                <w:top w:val="none" w:sz="0" w:space="0" w:color="auto"/>
                                <w:left w:val="none" w:sz="0" w:space="0" w:color="auto"/>
                                <w:bottom w:val="none" w:sz="0" w:space="0" w:color="auto"/>
                                <w:right w:val="none" w:sz="0" w:space="0" w:color="auto"/>
                              </w:divBdr>
                            </w:div>
                            <w:div w:id="212424556">
                              <w:marLeft w:val="0"/>
                              <w:marRight w:val="0"/>
                              <w:marTop w:val="0"/>
                              <w:marBottom w:val="0"/>
                              <w:divBdr>
                                <w:top w:val="none" w:sz="0" w:space="0" w:color="auto"/>
                                <w:left w:val="none" w:sz="0" w:space="0" w:color="auto"/>
                                <w:bottom w:val="none" w:sz="0" w:space="0" w:color="auto"/>
                                <w:right w:val="none" w:sz="0" w:space="0" w:color="auto"/>
                              </w:divBdr>
                            </w:div>
                            <w:div w:id="212424557">
                              <w:marLeft w:val="0"/>
                              <w:marRight w:val="0"/>
                              <w:marTop w:val="0"/>
                              <w:marBottom w:val="0"/>
                              <w:divBdr>
                                <w:top w:val="none" w:sz="0" w:space="0" w:color="auto"/>
                                <w:left w:val="none" w:sz="0" w:space="0" w:color="auto"/>
                                <w:bottom w:val="none" w:sz="0" w:space="0" w:color="auto"/>
                                <w:right w:val="none" w:sz="0" w:space="0" w:color="auto"/>
                              </w:divBdr>
                            </w:div>
                            <w:div w:id="212424558">
                              <w:marLeft w:val="0"/>
                              <w:marRight w:val="0"/>
                              <w:marTop w:val="0"/>
                              <w:marBottom w:val="0"/>
                              <w:divBdr>
                                <w:top w:val="none" w:sz="0" w:space="0" w:color="auto"/>
                                <w:left w:val="none" w:sz="0" w:space="0" w:color="auto"/>
                                <w:bottom w:val="none" w:sz="0" w:space="0" w:color="auto"/>
                                <w:right w:val="none" w:sz="0" w:space="0" w:color="auto"/>
                              </w:divBdr>
                            </w:div>
                            <w:div w:id="212424559">
                              <w:marLeft w:val="0"/>
                              <w:marRight w:val="0"/>
                              <w:marTop w:val="0"/>
                              <w:marBottom w:val="0"/>
                              <w:divBdr>
                                <w:top w:val="none" w:sz="0" w:space="0" w:color="auto"/>
                                <w:left w:val="none" w:sz="0" w:space="0" w:color="auto"/>
                                <w:bottom w:val="none" w:sz="0" w:space="0" w:color="auto"/>
                                <w:right w:val="none" w:sz="0" w:space="0" w:color="auto"/>
                              </w:divBdr>
                            </w:div>
                            <w:div w:id="212424560">
                              <w:marLeft w:val="0"/>
                              <w:marRight w:val="0"/>
                              <w:marTop w:val="0"/>
                              <w:marBottom w:val="0"/>
                              <w:divBdr>
                                <w:top w:val="none" w:sz="0" w:space="0" w:color="auto"/>
                                <w:left w:val="none" w:sz="0" w:space="0" w:color="auto"/>
                                <w:bottom w:val="none" w:sz="0" w:space="0" w:color="auto"/>
                                <w:right w:val="none" w:sz="0" w:space="0" w:color="auto"/>
                              </w:divBdr>
                            </w:div>
                            <w:div w:id="212424561">
                              <w:marLeft w:val="0"/>
                              <w:marRight w:val="0"/>
                              <w:marTop w:val="0"/>
                              <w:marBottom w:val="0"/>
                              <w:divBdr>
                                <w:top w:val="none" w:sz="0" w:space="0" w:color="auto"/>
                                <w:left w:val="none" w:sz="0" w:space="0" w:color="auto"/>
                                <w:bottom w:val="none" w:sz="0" w:space="0" w:color="auto"/>
                                <w:right w:val="none" w:sz="0" w:space="0" w:color="auto"/>
                              </w:divBdr>
                            </w:div>
                            <w:div w:id="212424562">
                              <w:marLeft w:val="0"/>
                              <w:marRight w:val="0"/>
                              <w:marTop w:val="0"/>
                              <w:marBottom w:val="0"/>
                              <w:divBdr>
                                <w:top w:val="none" w:sz="0" w:space="0" w:color="auto"/>
                                <w:left w:val="none" w:sz="0" w:space="0" w:color="auto"/>
                                <w:bottom w:val="none" w:sz="0" w:space="0" w:color="auto"/>
                                <w:right w:val="none" w:sz="0" w:space="0" w:color="auto"/>
                              </w:divBdr>
                            </w:div>
                            <w:div w:id="212424563">
                              <w:marLeft w:val="0"/>
                              <w:marRight w:val="0"/>
                              <w:marTop w:val="0"/>
                              <w:marBottom w:val="0"/>
                              <w:divBdr>
                                <w:top w:val="none" w:sz="0" w:space="0" w:color="auto"/>
                                <w:left w:val="none" w:sz="0" w:space="0" w:color="auto"/>
                                <w:bottom w:val="none" w:sz="0" w:space="0" w:color="auto"/>
                                <w:right w:val="none" w:sz="0" w:space="0" w:color="auto"/>
                              </w:divBdr>
                            </w:div>
                            <w:div w:id="212424564">
                              <w:marLeft w:val="0"/>
                              <w:marRight w:val="0"/>
                              <w:marTop w:val="0"/>
                              <w:marBottom w:val="0"/>
                              <w:divBdr>
                                <w:top w:val="none" w:sz="0" w:space="0" w:color="auto"/>
                                <w:left w:val="none" w:sz="0" w:space="0" w:color="auto"/>
                                <w:bottom w:val="none" w:sz="0" w:space="0" w:color="auto"/>
                                <w:right w:val="none" w:sz="0" w:space="0" w:color="auto"/>
                              </w:divBdr>
                            </w:div>
                            <w:div w:id="212424565">
                              <w:marLeft w:val="0"/>
                              <w:marRight w:val="0"/>
                              <w:marTop w:val="0"/>
                              <w:marBottom w:val="0"/>
                              <w:divBdr>
                                <w:top w:val="none" w:sz="0" w:space="0" w:color="auto"/>
                                <w:left w:val="none" w:sz="0" w:space="0" w:color="auto"/>
                                <w:bottom w:val="none" w:sz="0" w:space="0" w:color="auto"/>
                                <w:right w:val="none" w:sz="0" w:space="0" w:color="auto"/>
                              </w:divBdr>
                            </w:div>
                            <w:div w:id="212424566">
                              <w:marLeft w:val="0"/>
                              <w:marRight w:val="0"/>
                              <w:marTop w:val="0"/>
                              <w:marBottom w:val="0"/>
                              <w:divBdr>
                                <w:top w:val="none" w:sz="0" w:space="0" w:color="auto"/>
                                <w:left w:val="none" w:sz="0" w:space="0" w:color="auto"/>
                                <w:bottom w:val="none" w:sz="0" w:space="0" w:color="auto"/>
                                <w:right w:val="none" w:sz="0" w:space="0" w:color="auto"/>
                              </w:divBdr>
                            </w:div>
                            <w:div w:id="212424567">
                              <w:marLeft w:val="0"/>
                              <w:marRight w:val="0"/>
                              <w:marTop w:val="0"/>
                              <w:marBottom w:val="0"/>
                              <w:divBdr>
                                <w:top w:val="none" w:sz="0" w:space="0" w:color="auto"/>
                                <w:left w:val="none" w:sz="0" w:space="0" w:color="auto"/>
                                <w:bottom w:val="none" w:sz="0" w:space="0" w:color="auto"/>
                                <w:right w:val="none" w:sz="0" w:space="0" w:color="auto"/>
                              </w:divBdr>
                            </w:div>
                            <w:div w:id="212424568">
                              <w:marLeft w:val="0"/>
                              <w:marRight w:val="0"/>
                              <w:marTop w:val="0"/>
                              <w:marBottom w:val="0"/>
                              <w:divBdr>
                                <w:top w:val="none" w:sz="0" w:space="0" w:color="auto"/>
                                <w:left w:val="none" w:sz="0" w:space="0" w:color="auto"/>
                                <w:bottom w:val="none" w:sz="0" w:space="0" w:color="auto"/>
                                <w:right w:val="none" w:sz="0" w:space="0" w:color="auto"/>
                              </w:divBdr>
                            </w:div>
                            <w:div w:id="212424569">
                              <w:marLeft w:val="0"/>
                              <w:marRight w:val="0"/>
                              <w:marTop w:val="0"/>
                              <w:marBottom w:val="0"/>
                              <w:divBdr>
                                <w:top w:val="none" w:sz="0" w:space="0" w:color="auto"/>
                                <w:left w:val="none" w:sz="0" w:space="0" w:color="auto"/>
                                <w:bottom w:val="none" w:sz="0" w:space="0" w:color="auto"/>
                                <w:right w:val="none" w:sz="0" w:space="0" w:color="auto"/>
                              </w:divBdr>
                            </w:div>
                            <w:div w:id="212424570">
                              <w:marLeft w:val="0"/>
                              <w:marRight w:val="0"/>
                              <w:marTop w:val="0"/>
                              <w:marBottom w:val="0"/>
                              <w:divBdr>
                                <w:top w:val="none" w:sz="0" w:space="0" w:color="auto"/>
                                <w:left w:val="none" w:sz="0" w:space="0" w:color="auto"/>
                                <w:bottom w:val="none" w:sz="0" w:space="0" w:color="auto"/>
                                <w:right w:val="none" w:sz="0" w:space="0" w:color="auto"/>
                              </w:divBdr>
                            </w:div>
                            <w:div w:id="212424571">
                              <w:marLeft w:val="0"/>
                              <w:marRight w:val="0"/>
                              <w:marTop w:val="0"/>
                              <w:marBottom w:val="0"/>
                              <w:divBdr>
                                <w:top w:val="none" w:sz="0" w:space="0" w:color="auto"/>
                                <w:left w:val="none" w:sz="0" w:space="0" w:color="auto"/>
                                <w:bottom w:val="none" w:sz="0" w:space="0" w:color="auto"/>
                                <w:right w:val="none" w:sz="0" w:space="0" w:color="auto"/>
                              </w:divBdr>
                            </w:div>
                            <w:div w:id="212424572">
                              <w:marLeft w:val="0"/>
                              <w:marRight w:val="0"/>
                              <w:marTop w:val="0"/>
                              <w:marBottom w:val="0"/>
                              <w:divBdr>
                                <w:top w:val="none" w:sz="0" w:space="0" w:color="auto"/>
                                <w:left w:val="none" w:sz="0" w:space="0" w:color="auto"/>
                                <w:bottom w:val="none" w:sz="0" w:space="0" w:color="auto"/>
                                <w:right w:val="none" w:sz="0" w:space="0" w:color="auto"/>
                              </w:divBdr>
                            </w:div>
                            <w:div w:id="212424573">
                              <w:marLeft w:val="0"/>
                              <w:marRight w:val="0"/>
                              <w:marTop w:val="0"/>
                              <w:marBottom w:val="0"/>
                              <w:divBdr>
                                <w:top w:val="none" w:sz="0" w:space="0" w:color="auto"/>
                                <w:left w:val="none" w:sz="0" w:space="0" w:color="auto"/>
                                <w:bottom w:val="none" w:sz="0" w:space="0" w:color="auto"/>
                                <w:right w:val="none" w:sz="0" w:space="0" w:color="auto"/>
                              </w:divBdr>
                            </w:div>
                            <w:div w:id="212424574">
                              <w:marLeft w:val="0"/>
                              <w:marRight w:val="0"/>
                              <w:marTop w:val="0"/>
                              <w:marBottom w:val="0"/>
                              <w:divBdr>
                                <w:top w:val="none" w:sz="0" w:space="0" w:color="auto"/>
                                <w:left w:val="none" w:sz="0" w:space="0" w:color="auto"/>
                                <w:bottom w:val="none" w:sz="0" w:space="0" w:color="auto"/>
                                <w:right w:val="none" w:sz="0" w:space="0" w:color="auto"/>
                              </w:divBdr>
                            </w:div>
                            <w:div w:id="212424575">
                              <w:marLeft w:val="0"/>
                              <w:marRight w:val="0"/>
                              <w:marTop w:val="0"/>
                              <w:marBottom w:val="0"/>
                              <w:divBdr>
                                <w:top w:val="none" w:sz="0" w:space="0" w:color="auto"/>
                                <w:left w:val="none" w:sz="0" w:space="0" w:color="auto"/>
                                <w:bottom w:val="none" w:sz="0" w:space="0" w:color="auto"/>
                                <w:right w:val="none" w:sz="0" w:space="0" w:color="auto"/>
                              </w:divBdr>
                            </w:div>
                            <w:div w:id="212424576">
                              <w:marLeft w:val="0"/>
                              <w:marRight w:val="0"/>
                              <w:marTop w:val="0"/>
                              <w:marBottom w:val="0"/>
                              <w:divBdr>
                                <w:top w:val="none" w:sz="0" w:space="0" w:color="auto"/>
                                <w:left w:val="none" w:sz="0" w:space="0" w:color="auto"/>
                                <w:bottom w:val="none" w:sz="0" w:space="0" w:color="auto"/>
                                <w:right w:val="none" w:sz="0" w:space="0" w:color="auto"/>
                              </w:divBdr>
                            </w:div>
                            <w:div w:id="212424577">
                              <w:marLeft w:val="0"/>
                              <w:marRight w:val="0"/>
                              <w:marTop w:val="0"/>
                              <w:marBottom w:val="0"/>
                              <w:divBdr>
                                <w:top w:val="none" w:sz="0" w:space="0" w:color="auto"/>
                                <w:left w:val="none" w:sz="0" w:space="0" w:color="auto"/>
                                <w:bottom w:val="none" w:sz="0" w:space="0" w:color="auto"/>
                                <w:right w:val="none" w:sz="0" w:space="0" w:color="auto"/>
                              </w:divBdr>
                            </w:div>
                            <w:div w:id="212424578">
                              <w:marLeft w:val="0"/>
                              <w:marRight w:val="0"/>
                              <w:marTop w:val="0"/>
                              <w:marBottom w:val="0"/>
                              <w:divBdr>
                                <w:top w:val="none" w:sz="0" w:space="0" w:color="auto"/>
                                <w:left w:val="none" w:sz="0" w:space="0" w:color="auto"/>
                                <w:bottom w:val="none" w:sz="0" w:space="0" w:color="auto"/>
                                <w:right w:val="none" w:sz="0" w:space="0" w:color="auto"/>
                              </w:divBdr>
                            </w:div>
                            <w:div w:id="212424579">
                              <w:marLeft w:val="0"/>
                              <w:marRight w:val="0"/>
                              <w:marTop w:val="0"/>
                              <w:marBottom w:val="0"/>
                              <w:divBdr>
                                <w:top w:val="none" w:sz="0" w:space="0" w:color="auto"/>
                                <w:left w:val="none" w:sz="0" w:space="0" w:color="auto"/>
                                <w:bottom w:val="none" w:sz="0" w:space="0" w:color="auto"/>
                                <w:right w:val="none" w:sz="0" w:space="0" w:color="auto"/>
                              </w:divBdr>
                            </w:div>
                            <w:div w:id="212424580">
                              <w:marLeft w:val="0"/>
                              <w:marRight w:val="0"/>
                              <w:marTop w:val="0"/>
                              <w:marBottom w:val="0"/>
                              <w:divBdr>
                                <w:top w:val="none" w:sz="0" w:space="0" w:color="auto"/>
                                <w:left w:val="none" w:sz="0" w:space="0" w:color="auto"/>
                                <w:bottom w:val="none" w:sz="0" w:space="0" w:color="auto"/>
                                <w:right w:val="none" w:sz="0" w:space="0" w:color="auto"/>
                              </w:divBdr>
                            </w:div>
                            <w:div w:id="212424581">
                              <w:marLeft w:val="0"/>
                              <w:marRight w:val="0"/>
                              <w:marTop w:val="0"/>
                              <w:marBottom w:val="0"/>
                              <w:divBdr>
                                <w:top w:val="none" w:sz="0" w:space="0" w:color="auto"/>
                                <w:left w:val="none" w:sz="0" w:space="0" w:color="auto"/>
                                <w:bottom w:val="none" w:sz="0" w:space="0" w:color="auto"/>
                                <w:right w:val="none" w:sz="0" w:space="0" w:color="auto"/>
                              </w:divBdr>
                            </w:div>
                            <w:div w:id="212424582">
                              <w:marLeft w:val="0"/>
                              <w:marRight w:val="0"/>
                              <w:marTop w:val="0"/>
                              <w:marBottom w:val="0"/>
                              <w:divBdr>
                                <w:top w:val="none" w:sz="0" w:space="0" w:color="auto"/>
                                <w:left w:val="none" w:sz="0" w:space="0" w:color="auto"/>
                                <w:bottom w:val="none" w:sz="0" w:space="0" w:color="auto"/>
                                <w:right w:val="none" w:sz="0" w:space="0" w:color="auto"/>
                              </w:divBdr>
                            </w:div>
                            <w:div w:id="212424583">
                              <w:marLeft w:val="0"/>
                              <w:marRight w:val="0"/>
                              <w:marTop w:val="0"/>
                              <w:marBottom w:val="0"/>
                              <w:divBdr>
                                <w:top w:val="none" w:sz="0" w:space="0" w:color="auto"/>
                                <w:left w:val="none" w:sz="0" w:space="0" w:color="auto"/>
                                <w:bottom w:val="none" w:sz="0" w:space="0" w:color="auto"/>
                                <w:right w:val="none" w:sz="0" w:space="0" w:color="auto"/>
                              </w:divBdr>
                            </w:div>
                            <w:div w:id="212424584">
                              <w:marLeft w:val="0"/>
                              <w:marRight w:val="0"/>
                              <w:marTop w:val="0"/>
                              <w:marBottom w:val="0"/>
                              <w:divBdr>
                                <w:top w:val="none" w:sz="0" w:space="0" w:color="auto"/>
                                <w:left w:val="none" w:sz="0" w:space="0" w:color="auto"/>
                                <w:bottom w:val="none" w:sz="0" w:space="0" w:color="auto"/>
                                <w:right w:val="none" w:sz="0" w:space="0" w:color="auto"/>
                              </w:divBdr>
                            </w:div>
                            <w:div w:id="212424585">
                              <w:marLeft w:val="0"/>
                              <w:marRight w:val="0"/>
                              <w:marTop w:val="0"/>
                              <w:marBottom w:val="0"/>
                              <w:divBdr>
                                <w:top w:val="none" w:sz="0" w:space="0" w:color="auto"/>
                                <w:left w:val="none" w:sz="0" w:space="0" w:color="auto"/>
                                <w:bottom w:val="none" w:sz="0" w:space="0" w:color="auto"/>
                                <w:right w:val="none" w:sz="0" w:space="0" w:color="auto"/>
                              </w:divBdr>
                            </w:div>
                            <w:div w:id="212424586">
                              <w:marLeft w:val="0"/>
                              <w:marRight w:val="0"/>
                              <w:marTop w:val="0"/>
                              <w:marBottom w:val="0"/>
                              <w:divBdr>
                                <w:top w:val="none" w:sz="0" w:space="0" w:color="auto"/>
                                <w:left w:val="none" w:sz="0" w:space="0" w:color="auto"/>
                                <w:bottom w:val="none" w:sz="0" w:space="0" w:color="auto"/>
                                <w:right w:val="none" w:sz="0" w:space="0" w:color="auto"/>
                              </w:divBdr>
                            </w:div>
                            <w:div w:id="212424587">
                              <w:marLeft w:val="0"/>
                              <w:marRight w:val="0"/>
                              <w:marTop w:val="0"/>
                              <w:marBottom w:val="0"/>
                              <w:divBdr>
                                <w:top w:val="none" w:sz="0" w:space="0" w:color="auto"/>
                                <w:left w:val="none" w:sz="0" w:space="0" w:color="auto"/>
                                <w:bottom w:val="none" w:sz="0" w:space="0" w:color="auto"/>
                                <w:right w:val="none" w:sz="0" w:space="0" w:color="auto"/>
                              </w:divBdr>
                            </w:div>
                            <w:div w:id="212424588">
                              <w:marLeft w:val="0"/>
                              <w:marRight w:val="0"/>
                              <w:marTop w:val="0"/>
                              <w:marBottom w:val="0"/>
                              <w:divBdr>
                                <w:top w:val="none" w:sz="0" w:space="0" w:color="auto"/>
                                <w:left w:val="none" w:sz="0" w:space="0" w:color="auto"/>
                                <w:bottom w:val="none" w:sz="0" w:space="0" w:color="auto"/>
                                <w:right w:val="none" w:sz="0" w:space="0" w:color="auto"/>
                              </w:divBdr>
                            </w:div>
                            <w:div w:id="212424589">
                              <w:marLeft w:val="0"/>
                              <w:marRight w:val="0"/>
                              <w:marTop w:val="0"/>
                              <w:marBottom w:val="0"/>
                              <w:divBdr>
                                <w:top w:val="none" w:sz="0" w:space="0" w:color="auto"/>
                                <w:left w:val="none" w:sz="0" w:space="0" w:color="auto"/>
                                <w:bottom w:val="none" w:sz="0" w:space="0" w:color="auto"/>
                                <w:right w:val="none" w:sz="0" w:space="0" w:color="auto"/>
                              </w:divBdr>
                            </w:div>
                            <w:div w:id="212424590">
                              <w:marLeft w:val="0"/>
                              <w:marRight w:val="0"/>
                              <w:marTop w:val="0"/>
                              <w:marBottom w:val="0"/>
                              <w:divBdr>
                                <w:top w:val="none" w:sz="0" w:space="0" w:color="auto"/>
                                <w:left w:val="none" w:sz="0" w:space="0" w:color="auto"/>
                                <w:bottom w:val="none" w:sz="0" w:space="0" w:color="auto"/>
                                <w:right w:val="none" w:sz="0" w:space="0" w:color="auto"/>
                              </w:divBdr>
                            </w:div>
                            <w:div w:id="212424591">
                              <w:marLeft w:val="0"/>
                              <w:marRight w:val="0"/>
                              <w:marTop w:val="0"/>
                              <w:marBottom w:val="0"/>
                              <w:divBdr>
                                <w:top w:val="none" w:sz="0" w:space="0" w:color="auto"/>
                                <w:left w:val="none" w:sz="0" w:space="0" w:color="auto"/>
                                <w:bottom w:val="none" w:sz="0" w:space="0" w:color="auto"/>
                                <w:right w:val="none" w:sz="0" w:space="0" w:color="auto"/>
                              </w:divBdr>
                            </w:div>
                            <w:div w:id="212424592">
                              <w:marLeft w:val="0"/>
                              <w:marRight w:val="0"/>
                              <w:marTop w:val="0"/>
                              <w:marBottom w:val="0"/>
                              <w:divBdr>
                                <w:top w:val="none" w:sz="0" w:space="0" w:color="auto"/>
                                <w:left w:val="none" w:sz="0" w:space="0" w:color="auto"/>
                                <w:bottom w:val="none" w:sz="0" w:space="0" w:color="auto"/>
                                <w:right w:val="none" w:sz="0" w:space="0" w:color="auto"/>
                              </w:divBdr>
                            </w:div>
                            <w:div w:id="212424593">
                              <w:marLeft w:val="0"/>
                              <w:marRight w:val="0"/>
                              <w:marTop w:val="0"/>
                              <w:marBottom w:val="0"/>
                              <w:divBdr>
                                <w:top w:val="none" w:sz="0" w:space="0" w:color="auto"/>
                                <w:left w:val="none" w:sz="0" w:space="0" w:color="auto"/>
                                <w:bottom w:val="none" w:sz="0" w:space="0" w:color="auto"/>
                                <w:right w:val="none" w:sz="0" w:space="0" w:color="auto"/>
                              </w:divBdr>
                            </w:div>
                            <w:div w:id="212424594">
                              <w:marLeft w:val="0"/>
                              <w:marRight w:val="0"/>
                              <w:marTop w:val="0"/>
                              <w:marBottom w:val="0"/>
                              <w:divBdr>
                                <w:top w:val="none" w:sz="0" w:space="0" w:color="auto"/>
                                <w:left w:val="none" w:sz="0" w:space="0" w:color="auto"/>
                                <w:bottom w:val="none" w:sz="0" w:space="0" w:color="auto"/>
                                <w:right w:val="none" w:sz="0" w:space="0" w:color="auto"/>
                              </w:divBdr>
                            </w:div>
                            <w:div w:id="212424595">
                              <w:marLeft w:val="0"/>
                              <w:marRight w:val="0"/>
                              <w:marTop w:val="0"/>
                              <w:marBottom w:val="0"/>
                              <w:divBdr>
                                <w:top w:val="none" w:sz="0" w:space="0" w:color="auto"/>
                                <w:left w:val="none" w:sz="0" w:space="0" w:color="auto"/>
                                <w:bottom w:val="none" w:sz="0" w:space="0" w:color="auto"/>
                                <w:right w:val="none" w:sz="0" w:space="0" w:color="auto"/>
                              </w:divBdr>
                            </w:div>
                            <w:div w:id="212424596">
                              <w:marLeft w:val="0"/>
                              <w:marRight w:val="0"/>
                              <w:marTop w:val="0"/>
                              <w:marBottom w:val="0"/>
                              <w:divBdr>
                                <w:top w:val="none" w:sz="0" w:space="0" w:color="auto"/>
                                <w:left w:val="none" w:sz="0" w:space="0" w:color="auto"/>
                                <w:bottom w:val="none" w:sz="0" w:space="0" w:color="auto"/>
                                <w:right w:val="none" w:sz="0" w:space="0" w:color="auto"/>
                              </w:divBdr>
                            </w:div>
                            <w:div w:id="212424597">
                              <w:marLeft w:val="0"/>
                              <w:marRight w:val="0"/>
                              <w:marTop w:val="0"/>
                              <w:marBottom w:val="0"/>
                              <w:divBdr>
                                <w:top w:val="none" w:sz="0" w:space="0" w:color="auto"/>
                                <w:left w:val="none" w:sz="0" w:space="0" w:color="auto"/>
                                <w:bottom w:val="none" w:sz="0" w:space="0" w:color="auto"/>
                                <w:right w:val="none" w:sz="0" w:space="0" w:color="auto"/>
                              </w:divBdr>
                            </w:div>
                            <w:div w:id="212424598">
                              <w:marLeft w:val="0"/>
                              <w:marRight w:val="0"/>
                              <w:marTop w:val="0"/>
                              <w:marBottom w:val="0"/>
                              <w:divBdr>
                                <w:top w:val="none" w:sz="0" w:space="0" w:color="auto"/>
                                <w:left w:val="none" w:sz="0" w:space="0" w:color="auto"/>
                                <w:bottom w:val="none" w:sz="0" w:space="0" w:color="auto"/>
                                <w:right w:val="none" w:sz="0" w:space="0" w:color="auto"/>
                              </w:divBdr>
                            </w:div>
                            <w:div w:id="212424599">
                              <w:marLeft w:val="0"/>
                              <w:marRight w:val="0"/>
                              <w:marTop w:val="0"/>
                              <w:marBottom w:val="0"/>
                              <w:divBdr>
                                <w:top w:val="none" w:sz="0" w:space="0" w:color="auto"/>
                                <w:left w:val="none" w:sz="0" w:space="0" w:color="auto"/>
                                <w:bottom w:val="none" w:sz="0" w:space="0" w:color="auto"/>
                                <w:right w:val="none" w:sz="0" w:space="0" w:color="auto"/>
                              </w:divBdr>
                            </w:div>
                            <w:div w:id="212424600">
                              <w:marLeft w:val="0"/>
                              <w:marRight w:val="0"/>
                              <w:marTop w:val="0"/>
                              <w:marBottom w:val="0"/>
                              <w:divBdr>
                                <w:top w:val="none" w:sz="0" w:space="0" w:color="auto"/>
                                <w:left w:val="none" w:sz="0" w:space="0" w:color="auto"/>
                                <w:bottom w:val="none" w:sz="0" w:space="0" w:color="auto"/>
                                <w:right w:val="none" w:sz="0" w:space="0" w:color="auto"/>
                              </w:divBdr>
                            </w:div>
                            <w:div w:id="212424601">
                              <w:marLeft w:val="0"/>
                              <w:marRight w:val="0"/>
                              <w:marTop w:val="0"/>
                              <w:marBottom w:val="0"/>
                              <w:divBdr>
                                <w:top w:val="none" w:sz="0" w:space="0" w:color="auto"/>
                                <w:left w:val="none" w:sz="0" w:space="0" w:color="auto"/>
                                <w:bottom w:val="none" w:sz="0" w:space="0" w:color="auto"/>
                                <w:right w:val="none" w:sz="0" w:space="0" w:color="auto"/>
                              </w:divBdr>
                            </w:div>
                            <w:div w:id="212424602">
                              <w:marLeft w:val="0"/>
                              <w:marRight w:val="0"/>
                              <w:marTop w:val="0"/>
                              <w:marBottom w:val="0"/>
                              <w:divBdr>
                                <w:top w:val="none" w:sz="0" w:space="0" w:color="auto"/>
                                <w:left w:val="none" w:sz="0" w:space="0" w:color="auto"/>
                                <w:bottom w:val="none" w:sz="0" w:space="0" w:color="auto"/>
                                <w:right w:val="none" w:sz="0" w:space="0" w:color="auto"/>
                              </w:divBdr>
                            </w:div>
                            <w:div w:id="212424603">
                              <w:marLeft w:val="0"/>
                              <w:marRight w:val="0"/>
                              <w:marTop w:val="0"/>
                              <w:marBottom w:val="0"/>
                              <w:divBdr>
                                <w:top w:val="none" w:sz="0" w:space="0" w:color="auto"/>
                                <w:left w:val="none" w:sz="0" w:space="0" w:color="auto"/>
                                <w:bottom w:val="none" w:sz="0" w:space="0" w:color="auto"/>
                                <w:right w:val="none" w:sz="0" w:space="0" w:color="auto"/>
                              </w:divBdr>
                            </w:div>
                            <w:div w:id="212424604">
                              <w:marLeft w:val="0"/>
                              <w:marRight w:val="0"/>
                              <w:marTop w:val="0"/>
                              <w:marBottom w:val="0"/>
                              <w:divBdr>
                                <w:top w:val="none" w:sz="0" w:space="0" w:color="auto"/>
                                <w:left w:val="none" w:sz="0" w:space="0" w:color="auto"/>
                                <w:bottom w:val="none" w:sz="0" w:space="0" w:color="auto"/>
                                <w:right w:val="none" w:sz="0" w:space="0" w:color="auto"/>
                              </w:divBdr>
                            </w:div>
                            <w:div w:id="212424605">
                              <w:marLeft w:val="0"/>
                              <w:marRight w:val="0"/>
                              <w:marTop w:val="0"/>
                              <w:marBottom w:val="0"/>
                              <w:divBdr>
                                <w:top w:val="none" w:sz="0" w:space="0" w:color="auto"/>
                                <w:left w:val="none" w:sz="0" w:space="0" w:color="auto"/>
                                <w:bottom w:val="none" w:sz="0" w:space="0" w:color="auto"/>
                                <w:right w:val="none" w:sz="0" w:space="0" w:color="auto"/>
                              </w:divBdr>
                            </w:div>
                            <w:div w:id="212424606">
                              <w:marLeft w:val="0"/>
                              <w:marRight w:val="0"/>
                              <w:marTop w:val="0"/>
                              <w:marBottom w:val="0"/>
                              <w:divBdr>
                                <w:top w:val="none" w:sz="0" w:space="0" w:color="auto"/>
                                <w:left w:val="none" w:sz="0" w:space="0" w:color="auto"/>
                                <w:bottom w:val="none" w:sz="0" w:space="0" w:color="auto"/>
                                <w:right w:val="none" w:sz="0" w:space="0" w:color="auto"/>
                              </w:divBdr>
                            </w:div>
                            <w:div w:id="212424607">
                              <w:marLeft w:val="0"/>
                              <w:marRight w:val="0"/>
                              <w:marTop w:val="0"/>
                              <w:marBottom w:val="0"/>
                              <w:divBdr>
                                <w:top w:val="none" w:sz="0" w:space="0" w:color="auto"/>
                                <w:left w:val="none" w:sz="0" w:space="0" w:color="auto"/>
                                <w:bottom w:val="none" w:sz="0" w:space="0" w:color="auto"/>
                                <w:right w:val="none" w:sz="0" w:space="0" w:color="auto"/>
                              </w:divBdr>
                            </w:div>
                            <w:div w:id="212424608">
                              <w:marLeft w:val="0"/>
                              <w:marRight w:val="0"/>
                              <w:marTop w:val="0"/>
                              <w:marBottom w:val="0"/>
                              <w:divBdr>
                                <w:top w:val="none" w:sz="0" w:space="0" w:color="auto"/>
                                <w:left w:val="none" w:sz="0" w:space="0" w:color="auto"/>
                                <w:bottom w:val="none" w:sz="0" w:space="0" w:color="auto"/>
                                <w:right w:val="none" w:sz="0" w:space="0" w:color="auto"/>
                              </w:divBdr>
                            </w:div>
                            <w:div w:id="212424609">
                              <w:marLeft w:val="0"/>
                              <w:marRight w:val="0"/>
                              <w:marTop w:val="0"/>
                              <w:marBottom w:val="0"/>
                              <w:divBdr>
                                <w:top w:val="none" w:sz="0" w:space="0" w:color="auto"/>
                                <w:left w:val="none" w:sz="0" w:space="0" w:color="auto"/>
                                <w:bottom w:val="none" w:sz="0" w:space="0" w:color="auto"/>
                                <w:right w:val="none" w:sz="0" w:space="0" w:color="auto"/>
                              </w:divBdr>
                            </w:div>
                            <w:div w:id="212424610">
                              <w:marLeft w:val="0"/>
                              <w:marRight w:val="0"/>
                              <w:marTop w:val="0"/>
                              <w:marBottom w:val="0"/>
                              <w:divBdr>
                                <w:top w:val="none" w:sz="0" w:space="0" w:color="auto"/>
                                <w:left w:val="none" w:sz="0" w:space="0" w:color="auto"/>
                                <w:bottom w:val="none" w:sz="0" w:space="0" w:color="auto"/>
                                <w:right w:val="none" w:sz="0" w:space="0" w:color="auto"/>
                              </w:divBdr>
                            </w:div>
                            <w:div w:id="212424611">
                              <w:marLeft w:val="0"/>
                              <w:marRight w:val="0"/>
                              <w:marTop w:val="0"/>
                              <w:marBottom w:val="0"/>
                              <w:divBdr>
                                <w:top w:val="none" w:sz="0" w:space="0" w:color="auto"/>
                                <w:left w:val="none" w:sz="0" w:space="0" w:color="auto"/>
                                <w:bottom w:val="none" w:sz="0" w:space="0" w:color="auto"/>
                                <w:right w:val="none" w:sz="0" w:space="0" w:color="auto"/>
                              </w:divBdr>
                            </w:div>
                            <w:div w:id="212424612">
                              <w:marLeft w:val="0"/>
                              <w:marRight w:val="0"/>
                              <w:marTop w:val="0"/>
                              <w:marBottom w:val="0"/>
                              <w:divBdr>
                                <w:top w:val="none" w:sz="0" w:space="0" w:color="auto"/>
                                <w:left w:val="none" w:sz="0" w:space="0" w:color="auto"/>
                                <w:bottom w:val="none" w:sz="0" w:space="0" w:color="auto"/>
                                <w:right w:val="none" w:sz="0" w:space="0" w:color="auto"/>
                              </w:divBdr>
                            </w:div>
                            <w:div w:id="212424613">
                              <w:marLeft w:val="0"/>
                              <w:marRight w:val="0"/>
                              <w:marTop w:val="0"/>
                              <w:marBottom w:val="0"/>
                              <w:divBdr>
                                <w:top w:val="none" w:sz="0" w:space="0" w:color="auto"/>
                                <w:left w:val="none" w:sz="0" w:space="0" w:color="auto"/>
                                <w:bottom w:val="none" w:sz="0" w:space="0" w:color="auto"/>
                                <w:right w:val="none" w:sz="0" w:space="0" w:color="auto"/>
                              </w:divBdr>
                            </w:div>
                            <w:div w:id="212424614">
                              <w:marLeft w:val="0"/>
                              <w:marRight w:val="0"/>
                              <w:marTop w:val="0"/>
                              <w:marBottom w:val="0"/>
                              <w:divBdr>
                                <w:top w:val="none" w:sz="0" w:space="0" w:color="auto"/>
                                <w:left w:val="none" w:sz="0" w:space="0" w:color="auto"/>
                                <w:bottom w:val="none" w:sz="0" w:space="0" w:color="auto"/>
                                <w:right w:val="none" w:sz="0" w:space="0" w:color="auto"/>
                              </w:divBdr>
                            </w:div>
                            <w:div w:id="212424615">
                              <w:marLeft w:val="0"/>
                              <w:marRight w:val="0"/>
                              <w:marTop w:val="0"/>
                              <w:marBottom w:val="0"/>
                              <w:divBdr>
                                <w:top w:val="none" w:sz="0" w:space="0" w:color="auto"/>
                                <w:left w:val="none" w:sz="0" w:space="0" w:color="auto"/>
                                <w:bottom w:val="none" w:sz="0" w:space="0" w:color="auto"/>
                                <w:right w:val="none" w:sz="0" w:space="0" w:color="auto"/>
                              </w:divBdr>
                            </w:div>
                            <w:div w:id="212424616">
                              <w:marLeft w:val="0"/>
                              <w:marRight w:val="0"/>
                              <w:marTop w:val="0"/>
                              <w:marBottom w:val="0"/>
                              <w:divBdr>
                                <w:top w:val="none" w:sz="0" w:space="0" w:color="auto"/>
                                <w:left w:val="none" w:sz="0" w:space="0" w:color="auto"/>
                                <w:bottom w:val="none" w:sz="0" w:space="0" w:color="auto"/>
                                <w:right w:val="none" w:sz="0" w:space="0" w:color="auto"/>
                              </w:divBdr>
                            </w:div>
                            <w:div w:id="212424617">
                              <w:marLeft w:val="0"/>
                              <w:marRight w:val="0"/>
                              <w:marTop w:val="0"/>
                              <w:marBottom w:val="0"/>
                              <w:divBdr>
                                <w:top w:val="none" w:sz="0" w:space="0" w:color="auto"/>
                                <w:left w:val="none" w:sz="0" w:space="0" w:color="auto"/>
                                <w:bottom w:val="none" w:sz="0" w:space="0" w:color="auto"/>
                                <w:right w:val="none" w:sz="0" w:space="0" w:color="auto"/>
                              </w:divBdr>
                            </w:div>
                            <w:div w:id="212424618">
                              <w:marLeft w:val="0"/>
                              <w:marRight w:val="0"/>
                              <w:marTop w:val="0"/>
                              <w:marBottom w:val="0"/>
                              <w:divBdr>
                                <w:top w:val="none" w:sz="0" w:space="0" w:color="auto"/>
                                <w:left w:val="none" w:sz="0" w:space="0" w:color="auto"/>
                                <w:bottom w:val="none" w:sz="0" w:space="0" w:color="auto"/>
                                <w:right w:val="none" w:sz="0" w:space="0" w:color="auto"/>
                              </w:divBdr>
                            </w:div>
                            <w:div w:id="212424619">
                              <w:marLeft w:val="0"/>
                              <w:marRight w:val="0"/>
                              <w:marTop w:val="0"/>
                              <w:marBottom w:val="0"/>
                              <w:divBdr>
                                <w:top w:val="none" w:sz="0" w:space="0" w:color="auto"/>
                                <w:left w:val="none" w:sz="0" w:space="0" w:color="auto"/>
                                <w:bottom w:val="none" w:sz="0" w:space="0" w:color="auto"/>
                                <w:right w:val="none" w:sz="0" w:space="0" w:color="auto"/>
                              </w:divBdr>
                            </w:div>
                            <w:div w:id="212424620">
                              <w:marLeft w:val="0"/>
                              <w:marRight w:val="0"/>
                              <w:marTop w:val="0"/>
                              <w:marBottom w:val="0"/>
                              <w:divBdr>
                                <w:top w:val="none" w:sz="0" w:space="0" w:color="auto"/>
                                <w:left w:val="none" w:sz="0" w:space="0" w:color="auto"/>
                                <w:bottom w:val="none" w:sz="0" w:space="0" w:color="auto"/>
                                <w:right w:val="none" w:sz="0" w:space="0" w:color="auto"/>
                              </w:divBdr>
                            </w:div>
                            <w:div w:id="212424621">
                              <w:marLeft w:val="0"/>
                              <w:marRight w:val="0"/>
                              <w:marTop w:val="0"/>
                              <w:marBottom w:val="0"/>
                              <w:divBdr>
                                <w:top w:val="none" w:sz="0" w:space="0" w:color="auto"/>
                                <w:left w:val="none" w:sz="0" w:space="0" w:color="auto"/>
                                <w:bottom w:val="none" w:sz="0" w:space="0" w:color="auto"/>
                                <w:right w:val="none" w:sz="0" w:space="0" w:color="auto"/>
                              </w:divBdr>
                            </w:div>
                            <w:div w:id="212424622">
                              <w:marLeft w:val="0"/>
                              <w:marRight w:val="0"/>
                              <w:marTop w:val="0"/>
                              <w:marBottom w:val="0"/>
                              <w:divBdr>
                                <w:top w:val="none" w:sz="0" w:space="0" w:color="auto"/>
                                <w:left w:val="none" w:sz="0" w:space="0" w:color="auto"/>
                                <w:bottom w:val="none" w:sz="0" w:space="0" w:color="auto"/>
                                <w:right w:val="none" w:sz="0" w:space="0" w:color="auto"/>
                              </w:divBdr>
                            </w:div>
                            <w:div w:id="212424624">
                              <w:marLeft w:val="0"/>
                              <w:marRight w:val="0"/>
                              <w:marTop w:val="0"/>
                              <w:marBottom w:val="0"/>
                              <w:divBdr>
                                <w:top w:val="none" w:sz="0" w:space="0" w:color="auto"/>
                                <w:left w:val="none" w:sz="0" w:space="0" w:color="auto"/>
                                <w:bottom w:val="none" w:sz="0" w:space="0" w:color="auto"/>
                                <w:right w:val="none" w:sz="0" w:space="0" w:color="auto"/>
                              </w:divBdr>
                            </w:div>
                            <w:div w:id="212424625">
                              <w:marLeft w:val="0"/>
                              <w:marRight w:val="0"/>
                              <w:marTop w:val="0"/>
                              <w:marBottom w:val="0"/>
                              <w:divBdr>
                                <w:top w:val="none" w:sz="0" w:space="0" w:color="auto"/>
                                <w:left w:val="none" w:sz="0" w:space="0" w:color="auto"/>
                                <w:bottom w:val="none" w:sz="0" w:space="0" w:color="auto"/>
                                <w:right w:val="none" w:sz="0" w:space="0" w:color="auto"/>
                              </w:divBdr>
                            </w:div>
                            <w:div w:id="212424626">
                              <w:marLeft w:val="0"/>
                              <w:marRight w:val="0"/>
                              <w:marTop w:val="0"/>
                              <w:marBottom w:val="0"/>
                              <w:divBdr>
                                <w:top w:val="none" w:sz="0" w:space="0" w:color="auto"/>
                                <w:left w:val="none" w:sz="0" w:space="0" w:color="auto"/>
                                <w:bottom w:val="none" w:sz="0" w:space="0" w:color="auto"/>
                                <w:right w:val="none" w:sz="0" w:space="0" w:color="auto"/>
                              </w:divBdr>
                            </w:div>
                            <w:div w:id="212424627">
                              <w:marLeft w:val="0"/>
                              <w:marRight w:val="0"/>
                              <w:marTop w:val="0"/>
                              <w:marBottom w:val="0"/>
                              <w:divBdr>
                                <w:top w:val="none" w:sz="0" w:space="0" w:color="auto"/>
                                <w:left w:val="none" w:sz="0" w:space="0" w:color="auto"/>
                                <w:bottom w:val="none" w:sz="0" w:space="0" w:color="auto"/>
                                <w:right w:val="none" w:sz="0" w:space="0" w:color="auto"/>
                              </w:divBdr>
                            </w:div>
                            <w:div w:id="212424628">
                              <w:marLeft w:val="0"/>
                              <w:marRight w:val="0"/>
                              <w:marTop w:val="0"/>
                              <w:marBottom w:val="0"/>
                              <w:divBdr>
                                <w:top w:val="none" w:sz="0" w:space="0" w:color="auto"/>
                                <w:left w:val="none" w:sz="0" w:space="0" w:color="auto"/>
                                <w:bottom w:val="none" w:sz="0" w:space="0" w:color="auto"/>
                                <w:right w:val="none" w:sz="0" w:space="0" w:color="auto"/>
                              </w:divBdr>
                            </w:div>
                            <w:div w:id="212424629">
                              <w:marLeft w:val="0"/>
                              <w:marRight w:val="0"/>
                              <w:marTop w:val="0"/>
                              <w:marBottom w:val="0"/>
                              <w:divBdr>
                                <w:top w:val="none" w:sz="0" w:space="0" w:color="auto"/>
                                <w:left w:val="none" w:sz="0" w:space="0" w:color="auto"/>
                                <w:bottom w:val="none" w:sz="0" w:space="0" w:color="auto"/>
                                <w:right w:val="none" w:sz="0" w:space="0" w:color="auto"/>
                              </w:divBdr>
                            </w:div>
                            <w:div w:id="212424630">
                              <w:marLeft w:val="0"/>
                              <w:marRight w:val="0"/>
                              <w:marTop w:val="0"/>
                              <w:marBottom w:val="0"/>
                              <w:divBdr>
                                <w:top w:val="none" w:sz="0" w:space="0" w:color="auto"/>
                                <w:left w:val="none" w:sz="0" w:space="0" w:color="auto"/>
                                <w:bottom w:val="none" w:sz="0" w:space="0" w:color="auto"/>
                                <w:right w:val="none" w:sz="0" w:space="0" w:color="auto"/>
                              </w:divBdr>
                            </w:div>
                            <w:div w:id="212424631">
                              <w:marLeft w:val="0"/>
                              <w:marRight w:val="0"/>
                              <w:marTop w:val="0"/>
                              <w:marBottom w:val="0"/>
                              <w:divBdr>
                                <w:top w:val="none" w:sz="0" w:space="0" w:color="auto"/>
                                <w:left w:val="none" w:sz="0" w:space="0" w:color="auto"/>
                                <w:bottom w:val="none" w:sz="0" w:space="0" w:color="auto"/>
                                <w:right w:val="none" w:sz="0" w:space="0" w:color="auto"/>
                              </w:divBdr>
                            </w:div>
                            <w:div w:id="212424632">
                              <w:marLeft w:val="0"/>
                              <w:marRight w:val="0"/>
                              <w:marTop w:val="0"/>
                              <w:marBottom w:val="0"/>
                              <w:divBdr>
                                <w:top w:val="none" w:sz="0" w:space="0" w:color="auto"/>
                                <w:left w:val="none" w:sz="0" w:space="0" w:color="auto"/>
                                <w:bottom w:val="none" w:sz="0" w:space="0" w:color="auto"/>
                                <w:right w:val="none" w:sz="0" w:space="0" w:color="auto"/>
                              </w:divBdr>
                            </w:div>
                            <w:div w:id="212424633">
                              <w:marLeft w:val="0"/>
                              <w:marRight w:val="0"/>
                              <w:marTop w:val="0"/>
                              <w:marBottom w:val="0"/>
                              <w:divBdr>
                                <w:top w:val="none" w:sz="0" w:space="0" w:color="auto"/>
                                <w:left w:val="none" w:sz="0" w:space="0" w:color="auto"/>
                                <w:bottom w:val="none" w:sz="0" w:space="0" w:color="auto"/>
                                <w:right w:val="none" w:sz="0" w:space="0" w:color="auto"/>
                              </w:divBdr>
                            </w:div>
                            <w:div w:id="212424634">
                              <w:marLeft w:val="0"/>
                              <w:marRight w:val="0"/>
                              <w:marTop w:val="0"/>
                              <w:marBottom w:val="0"/>
                              <w:divBdr>
                                <w:top w:val="none" w:sz="0" w:space="0" w:color="auto"/>
                                <w:left w:val="none" w:sz="0" w:space="0" w:color="auto"/>
                                <w:bottom w:val="none" w:sz="0" w:space="0" w:color="auto"/>
                                <w:right w:val="none" w:sz="0" w:space="0" w:color="auto"/>
                              </w:divBdr>
                            </w:div>
                            <w:div w:id="212424635">
                              <w:marLeft w:val="0"/>
                              <w:marRight w:val="0"/>
                              <w:marTop w:val="0"/>
                              <w:marBottom w:val="0"/>
                              <w:divBdr>
                                <w:top w:val="none" w:sz="0" w:space="0" w:color="auto"/>
                                <w:left w:val="none" w:sz="0" w:space="0" w:color="auto"/>
                                <w:bottom w:val="none" w:sz="0" w:space="0" w:color="auto"/>
                                <w:right w:val="none" w:sz="0" w:space="0" w:color="auto"/>
                              </w:divBdr>
                            </w:div>
                            <w:div w:id="212424636">
                              <w:marLeft w:val="0"/>
                              <w:marRight w:val="0"/>
                              <w:marTop w:val="0"/>
                              <w:marBottom w:val="0"/>
                              <w:divBdr>
                                <w:top w:val="none" w:sz="0" w:space="0" w:color="auto"/>
                                <w:left w:val="none" w:sz="0" w:space="0" w:color="auto"/>
                                <w:bottom w:val="none" w:sz="0" w:space="0" w:color="auto"/>
                                <w:right w:val="none" w:sz="0" w:space="0" w:color="auto"/>
                              </w:divBdr>
                            </w:div>
                            <w:div w:id="212424637">
                              <w:marLeft w:val="0"/>
                              <w:marRight w:val="0"/>
                              <w:marTop w:val="0"/>
                              <w:marBottom w:val="0"/>
                              <w:divBdr>
                                <w:top w:val="none" w:sz="0" w:space="0" w:color="auto"/>
                                <w:left w:val="none" w:sz="0" w:space="0" w:color="auto"/>
                                <w:bottom w:val="none" w:sz="0" w:space="0" w:color="auto"/>
                                <w:right w:val="none" w:sz="0" w:space="0" w:color="auto"/>
                              </w:divBdr>
                            </w:div>
                            <w:div w:id="2124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4639">
      <w:marLeft w:val="0"/>
      <w:marRight w:val="0"/>
      <w:marTop w:val="0"/>
      <w:marBottom w:val="0"/>
      <w:divBdr>
        <w:top w:val="none" w:sz="0" w:space="0" w:color="auto"/>
        <w:left w:val="none" w:sz="0" w:space="0" w:color="auto"/>
        <w:bottom w:val="none" w:sz="0" w:space="0" w:color="auto"/>
        <w:right w:val="none" w:sz="0" w:space="0" w:color="auto"/>
      </w:divBdr>
    </w:div>
    <w:div w:id="212424644">
      <w:marLeft w:val="150"/>
      <w:marRight w:val="150"/>
      <w:marTop w:val="0"/>
      <w:marBottom w:val="0"/>
      <w:divBdr>
        <w:top w:val="none" w:sz="0" w:space="0" w:color="auto"/>
        <w:left w:val="none" w:sz="0" w:space="0" w:color="auto"/>
        <w:bottom w:val="none" w:sz="0" w:space="0" w:color="auto"/>
        <w:right w:val="none" w:sz="0" w:space="0" w:color="auto"/>
      </w:divBdr>
    </w:div>
    <w:div w:id="212424649">
      <w:marLeft w:val="0"/>
      <w:marRight w:val="0"/>
      <w:marTop w:val="0"/>
      <w:marBottom w:val="0"/>
      <w:divBdr>
        <w:top w:val="none" w:sz="0" w:space="0" w:color="auto"/>
        <w:left w:val="none" w:sz="0" w:space="0" w:color="auto"/>
        <w:bottom w:val="none" w:sz="0" w:space="0" w:color="auto"/>
        <w:right w:val="none" w:sz="0" w:space="0" w:color="auto"/>
      </w:divBdr>
      <w:divsChild>
        <w:div w:id="212424650">
          <w:marLeft w:val="0"/>
          <w:marRight w:val="0"/>
          <w:marTop w:val="0"/>
          <w:marBottom w:val="0"/>
          <w:divBdr>
            <w:top w:val="none" w:sz="0" w:space="0" w:color="auto"/>
            <w:left w:val="none" w:sz="0" w:space="0" w:color="auto"/>
            <w:bottom w:val="none" w:sz="0" w:space="0" w:color="auto"/>
            <w:right w:val="none" w:sz="0" w:space="0" w:color="auto"/>
          </w:divBdr>
          <w:divsChild>
            <w:div w:id="212424659">
              <w:marLeft w:val="0"/>
              <w:marRight w:val="0"/>
              <w:marTop w:val="0"/>
              <w:marBottom w:val="0"/>
              <w:divBdr>
                <w:top w:val="none" w:sz="0" w:space="0" w:color="auto"/>
                <w:left w:val="none" w:sz="0" w:space="0" w:color="auto"/>
                <w:bottom w:val="none" w:sz="0" w:space="0" w:color="auto"/>
                <w:right w:val="none" w:sz="0" w:space="0" w:color="auto"/>
              </w:divBdr>
              <w:divsChild>
                <w:div w:id="212424474">
                  <w:marLeft w:val="0"/>
                  <w:marRight w:val="0"/>
                  <w:marTop w:val="0"/>
                  <w:marBottom w:val="0"/>
                  <w:divBdr>
                    <w:top w:val="none" w:sz="0" w:space="0" w:color="auto"/>
                    <w:left w:val="none" w:sz="0" w:space="0" w:color="auto"/>
                    <w:bottom w:val="none" w:sz="0" w:space="0" w:color="auto"/>
                    <w:right w:val="none" w:sz="0" w:space="0" w:color="auto"/>
                  </w:divBdr>
                  <w:divsChild>
                    <w:div w:id="212424498">
                      <w:marLeft w:val="0"/>
                      <w:marRight w:val="0"/>
                      <w:marTop w:val="0"/>
                      <w:marBottom w:val="0"/>
                      <w:divBdr>
                        <w:top w:val="none" w:sz="0" w:space="0" w:color="auto"/>
                        <w:left w:val="none" w:sz="0" w:space="0" w:color="auto"/>
                        <w:bottom w:val="none" w:sz="0" w:space="0" w:color="auto"/>
                        <w:right w:val="none" w:sz="0" w:space="0" w:color="auto"/>
                      </w:divBdr>
                      <w:divsChild>
                        <w:div w:id="212424455">
                          <w:marLeft w:val="0"/>
                          <w:marRight w:val="0"/>
                          <w:marTop w:val="0"/>
                          <w:marBottom w:val="0"/>
                          <w:divBdr>
                            <w:top w:val="none" w:sz="0" w:space="0" w:color="auto"/>
                            <w:left w:val="none" w:sz="0" w:space="0" w:color="auto"/>
                            <w:bottom w:val="none" w:sz="0" w:space="0" w:color="auto"/>
                            <w:right w:val="none" w:sz="0" w:space="0" w:color="auto"/>
                          </w:divBdr>
                          <w:divsChild>
                            <w:div w:id="212424470">
                              <w:marLeft w:val="0"/>
                              <w:marRight w:val="0"/>
                              <w:marTop w:val="0"/>
                              <w:marBottom w:val="0"/>
                              <w:divBdr>
                                <w:top w:val="none" w:sz="0" w:space="0" w:color="auto"/>
                                <w:left w:val="none" w:sz="0" w:space="0" w:color="auto"/>
                                <w:bottom w:val="none" w:sz="0" w:space="0" w:color="auto"/>
                                <w:right w:val="none" w:sz="0" w:space="0" w:color="auto"/>
                              </w:divBdr>
                              <w:divsChild>
                                <w:div w:id="212424503">
                                  <w:marLeft w:val="0"/>
                                  <w:marRight w:val="0"/>
                                  <w:marTop w:val="0"/>
                                  <w:marBottom w:val="0"/>
                                  <w:divBdr>
                                    <w:top w:val="none" w:sz="0" w:space="0" w:color="auto"/>
                                    <w:left w:val="none" w:sz="0" w:space="0" w:color="auto"/>
                                    <w:bottom w:val="none" w:sz="0" w:space="0" w:color="auto"/>
                                    <w:right w:val="none" w:sz="0" w:space="0" w:color="auto"/>
                                  </w:divBdr>
                                  <w:divsChild>
                                    <w:div w:id="212424494">
                                      <w:marLeft w:val="0"/>
                                      <w:marRight w:val="0"/>
                                      <w:marTop w:val="0"/>
                                      <w:marBottom w:val="0"/>
                                      <w:divBdr>
                                        <w:top w:val="none" w:sz="0" w:space="0" w:color="auto"/>
                                        <w:left w:val="none" w:sz="0" w:space="0" w:color="auto"/>
                                        <w:bottom w:val="none" w:sz="0" w:space="0" w:color="auto"/>
                                        <w:right w:val="none" w:sz="0" w:space="0" w:color="auto"/>
                                      </w:divBdr>
                                      <w:divsChild>
                                        <w:div w:id="212424674">
                                          <w:marLeft w:val="0"/>
                                          <w:marRight w:val="0"/>
                                          <w:marTop w:val="0"/>
                                          <w:marBottom w:val="0"/>
                                          <w:divBdr>
                                            <w:top w:val="none" w:sz="0" w:space="0" w:color="auto"/>
                                            <w:left w:val="none" w:sz="0" w:space="0" w:color="auto"/>
                                            <w:bottom w:val="none" w:sz="0" w:space="0" w:color="auto"/>
                                            <w:right w:val="none" w:sz="0" w:space="0" w:color="auto"/>
                                          </w:divBdr>
                                          <w:divsChild>
                                            <w:div w:id="212424495">
                                              <w:marLeft w:val="0"/>
                                              <w:marRight w:val="0"/>
                                              <w:marTop w:val="0"/>
                                              <w:marBottom w:val="0"/>
                                              <w:divBdr>
                                                <w:top w:val="none" w:sz="0" w:space="0" w:color="auto"/>
                                                <w:left w:val="none" w:sz="0" w:space="0" w:color="auto"/>
                                                <w:bottom w:val="none" w:sz="0" w:space="0" w:color="auto"/>
                                                <w:right w:val="none" w:sz="0" w:space="0" w:color="auto"/>
                                              </w:divBdr>
                                              <w:divsChild>
                                                <w:div w:id="212424475">
                                                  <w:marLeft w:val="0"/>
                                                  <w:marRight w:val="0"/>
                                                  <w:marTop w:val="0"/>
                                                  <w:marBottom w:val="0"/>
                                                  <w:divBdr>
                                                    <w:top w:val="none" w:sz="0" w:space="0" w:color="auto"/>
                                                    <w:left w:val="none" w:sz="0" w:space="0" w:color="auto"/>
                                                    <w:bottom w:val="none" w:sz="0" w:space="0" w:color="auto"/>
                                                    <w:right w:val="none" w:sz="0" w:space="0" w:color="auto"/>
                                                  </w:divBdr>
                                                  <w:divsChild>
                                                    <w:div w:id="212424469">
                                                      <w:marLeft w:val="0"/>
                                                      <w:marRight w:val="0"/>
                                                      <w:marTop w:val="0"/>
                                                      <w:marBottom w:val="0"/>
                                                      <w:divBdr>
                                                        <w:top w:val="none" w:sz="0" w:space="0" w:color="auto"/>
                                                        <w:left w:val="none" w:sz="0" w:space="0" w:color="auto"/>
                                                        <w:bottom w:val="none" w:sz="0" w:space="0" w:color="auto"/>
                                                        <w:right w:val="none" w:sz="0" w:space="0" w:color="auto"/>
                                                      </w:divBdr>
                                                      <w:divsChild>
                                                        <w:div w:id="212424472">
                                                          <w:marLeft w:val="0"/>
                                                          <w:marRight w:val="0"/>
                                                          <w:marTop w:val="0"/>
                                                          <w:marBottom w:val="0"/>
                                                          <w:divBdr>
                                                            <w:top w:val="none" w:sz="0" w:space="0" w:color="auto"/>
                                                            <w:left w:val="none" w:sz="0" w:space="0" w:color="auto"/>
                                                            <w:bottom w:val="none" w:sz="0" w:space="0" w:color="auto"/>
                                                            <w:right w:val="none" w:sz="0" w:space="0" w:color="auto"/>
                                                          </w:divBdr>
                                                          <w:divsChild>
                                                            <w:div w:id="212424479">
                                                              <w:marLeft w:val="0"/>
                                                              <w:marRight w:val="0"/>
                                                              <w:marTop w:val="0"/>
                                                              <w:marBottom w:val="0"/>
                                                              <w:divBdr>
                                                                <w:top w:val="none" w:sz="0" w:space="0" w:color="auto"/>
                                                                <w:left w:val="none" w:sz="0" w:space="0" w:color="auto"/>
                                                                <w:bottom w:val="none" w:sz="0" w:space="0" w:color="auto"/>
                                                                <w:right w:val="none" w:sz="0" w:space="0" w:color="auto"/>
                                                              </w:divBdr>
                                                              <w:divsChild>
                                                                <w:div w:id="212424499">
                                                                  <w:marLeft w:val="0"/>
                                                                  <w:marRight w:val="0"/>
                                                                  <w:marTop w:val="0"/>
                                                                  <w:marBottom w:val="0"/>
                                                                  <w:divBdr>
                                                                    <w:top w:val="none" w:sz="0" w:space="0" w:color="auto"/>
                                                                    <w:left w:val="none" w:sz="0" w:space="0" w:color="auto"/>
                                                                    <w:bottom w:val="none" w:sz="0" w:space="0" w:color="auto"/>
                                                                    <w:right w:val="none" w:sz="0" w:space="0" w:color="auto"/>
                                                                  </w:divBdr>
                                                                  <w:divsChild>
                                                                    <w:div w:id="212424467">
                                                                      <w:marLeft w:val="0"/>
                                                                      <w:marRight w:val="0"/>
                                                                      <w:marTop w:val="0"/>
                                                                      <w:marBottom w:val="0"/>
                                                                      <w:divBdr>
                                                                        <w:top w:val="none" w:sz="0" w:space="0" w:color="auto"/>
                                                                        <w:left w:val="none" w:sz="0" w:space="0" w:color="auto"/>
                                                                        <w:bottom w:val="none" w:sz="0" w:space="0" w:color="auto"/>
                                                                        <w:right w:val="none" w:sz="0" w:space="0" w:color="auto"/>
                                                                      </w:divBdr>
                                                                      <w:divsChild>
                                                                        <w:div w:id="212424485">
                                                                          <w:marLeft w:val="0"/>
                                                                          <w:marRight w:val="0"/>
                                                                          <w:marTop w:val="0"/>
                                                                          <w:marBottom w:val="0"/>
                                                                          <w:divBdr>
                                                                            <w:top w:val="none" w:sz="0" w:space="0" w:color="auto"/>
                                                                            <w:left w:val="none" w:sz="0" w:space="0" w:color="auto"/>
                                                                            <w:bottom w:val="none" w:sz="0" w:space="0" w:color="auto"/>
                                                                            <w:right w:val="none" w:sz="0" w:space="0" w:color="auto"/>
                                                                          </w:divBdr>
                                                                          <w:divsChild>
                                                                            <w:div w:id="212424665">
                                                                              <w:marLeft w:val="0"/>
                                                                              <w:marRight w:val="0"/>
                                                                              <w:marTop w:val="0"/>
                                                                              <w:marBottom w:val="0"/>
                                                                              <w:divBdr>
                                                                                <w:top w:val="none" w:sz="0" w:space="0" w:color="auto"/>
                                                                                <w:left w:val="none" w:sz="0" w:space="0" w:color="auto"/>
                                                                                <w:bottom w:val="none" w:sz="0" w:space="0" w:color="auto"/>
                                                                                <w:right w:val="none" w:sz="0" w:space="0" w:color="auto"/>
                                                                              </w:divBdr>
                                                                              <w:divsChild>
                                                                                <w:div w:id="212424680">
                                                                                  <w:marLeft w:val="0"/>
                                                                                  <w:marRight w:val="0"/>
                                                                                  <w:marTop w:val="0"/>
                                                                                  <w:marBottom w:val="0"/>
                                                                                  <w:divBdr>
                                                                                    <w:top w:val="none" w:sz="0" w:space="0" w:color="auto"/>
                                                                                    <w:left w:val="none" w:sz="0" w:space="0" w:color="auto"/>
                                                                                    <w:bottom w:val="none" w:sz="0" w:space="0" w:color="auto"/>
                                                                                    <w:right w:val="none" w:sz="0" w:space="0" w:color="auto"/>
                                                                                  </w:divBdr>
                                                                                  <w:divsChild>
                                                                                    <w:div w:id="212424468">
                                                                                      <w:marLeft w:val="0"/>
                                                                                      <w:marRight w:val="0"/>
                                                                                      <w:marTop w:val="0"/>
                                                                                      <w:marBottom w:val="0"/>
                                                                                      <w:divBdr>
                                                                                        <w:top w:val="none" w:sz="0" w:space="0" w:color="auto"/>
                                                                                        <w:left w:val="none" w:sz="0" w:space="0" w:color="auto"/>
                                                                                        <w:bottom w:val="none" w:sz="0" w:space="0" w:color="auto"/>
                                                                                        <w:right w:val="none" w:sz="0" w:space="0" w:color="auto"/>
                                                                                      </w:divBdr>
                                                                                      <w:divsChild>
                                                                                        <w:div w:id="212424450">
                                                                                          <w:marLeft w:val="0"/>
                                                                                          <w:marRight w:val="0"/>
                                                                                          <w:marTop w:val="0"/>
                                                                                          <w:marBottom w:val="0"/>
                                                                                          <w:divBdr>
                                                                                            <w:top w:val="none" w:sz="0" w:space="0" w:color="auto"/>
                                                                                            <w:left w:val="none" w:sz="0" w:space="0" w:color="auto"/>
                                                                                            <w:bottom w:val="none" w:sz="0" w:space="0" w:color="auto"/>
                                                                                            <w:right w:val="none" w:sz="0" w:space="0" w:color="auto"/>
                                                                                          </w:divBdr>
                                                                                          <w:divsChild>
                                                                                            <w:div w:id="212424657">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24670">
                                                                                                  <w:marLeft w:val="0"/>
                                                                                                  <w:marRight w:val="0"/>
                                                                                                  <w:marTop w:val="0"/>
                                                                                                  <w:marBottom w:val="0"/>
                                                                                                  <w:divBdr>
                                                                                                    <w:top w:val="none" w:sz="0" w:space="0" w:color="auto"/>
                                                                                                    <w:left w:val="none" w:sz="0" w:space="0" w:color="auto"/>
                                                                                                    <w:bottom w:val="none" w:sz="0" w:space="0" w:color="auto"/>
                                                                                                    <w:right w:val="none" w:sz="0" w:space="0" w:color="auto"/>
                                                                                                  </w:divBdr>
                                                                                                  <w:divsChild>
                                                                                                    <w:div w:id="212424453">
                                                                                                      <w:marLeft w:val="0"/>
                                                                                                      <w:marRight w:val="0"/>
                                                                                                      <w:marTop w:val="0"/>
                                                                                                      <w:marBottom w:val="0"/>
                                                                                                      <w:divBdr>
                                                                                                        <w:top w:val="none" w:sz="0" w:space="0" w:color="auto"/>
                                                                                                        <w:left w:val="none" w:sz="0" w:space="0" w:color="auto"/>
                                                                                                        <w:bottom w:val="none" w:sz="0" w:space="0" w:color="auto"/>
                                                                                                        <w:right w:val="none" w:sz="0" w:space="0" w:color="auto"/>
                                                                                                      </w:divBdr>
                                                                                                      <w:divsChild>
                                                                                                        <w:div w:id="212424681">
                                                                                                          <w:marLeft w:val="0"/>
                                                                                                          <w:marRight w:val="0"/>
                                                                                                          <w:marTop w:val="0"/>
                                                                                                          <w:marBottom w:val="0"/>
                                                                                                          <w:divBdr>
                                                                                                            <w:top w:val="none" w:sz="0" w:space="0" w:color="auto"/>
                                                                                                            <w:left w:val="none" w:sz="0" w:space="0" w:color="auto"/>
                                                                                                            <w:bottom w:val="none" w:sz="0" w:space="0" w:color="auto"/>
                                                                                                            <w:right w:val="none" w:sz="0" w:space="0" w:color="auto"/>
                                                                                                          </w:divBdr>
                                                                                                          <w:divsChild>
                                                                                                            <w:div w:id="212424646">
                                                                                                              <w:marLeft w:val="0"/>
                                                                                                              <w:marRight w:val="0"/>
                                                                                                              <w:marTop w:val="0"/>
                                                                                                              <w:marBottom w:val="0"/>
                                                                                                              <w:divBdr>
                                                                                                                <w:top w:val="none" w:sz="0" w:space="0" w:color="auto"/>
                                                                                                                <w:left w:val="none" w:sz="0" w:space="0" w:color="auto"/>
                                                                                                                <w:bottom w:val="none" w:sz="0" w:space="0" w:color="auto"/>
                                                                                                                <w:right w:val="none" w:sz="0" w:space="0" w:color="auto"/>
                                                                                                              </w:divBdr>
                                                                                                              <w:divsChild>
                                                                                                                <w:div w:id="2124246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424511">
                                                                                                                      <w:marLeft w:val="0"/>
                                                                                                                      <w:marRight w:val="0"/>
                                                                                                                      <w:marTop w:val="0"/>
                                                                                                                      <w:marBottom w:val="0"/>
                                                                                                                      <w:divBdr>
                                                                                                                        <w:top w:val="none" w:sz="0" w:space="0" w:color="auto"/>
                                                                                                                        <w:left w:val="none" w:sz="0" w:space="0" w:color="auto"/>
                                                                                                                        <w:bottom w:val="none" w:sz="0" w:space="0" w:color="auto"/>
                                                                                                                        <w:right w:val="none" w:sz="0" w:space="0" w:color="auto"/>
                                                                                                                      </w:divBdr>
                                                                                                                      <w:divsChild>
                                                                                                                        <w:div w:id="212424461">
                                                                                                                          <w:marLeft w:val="225"/>
                                                                                                                          <w:marRight w:val="225"/>
                                                                                                                          <w:marTop w:val="75"/>
                                                                                                                          <w:marBottom w:val="75"/>
                                                                                                                          <w:divBdr>
                                                                                                                            <w:top w:val="none" w:sz="0" w:space="0" w:color="auto"/>
                                                                                                                            <w:left w:val="none" w:sz="0" w:space="0" w:color="auto"/>
                                                                                                                            <w:bottom w:val="none" w:sz="0" w:space="0" w:color="auto"/>
                                                                                                                            <w:right w:val="none" w:sz="0" w:space="0" w:color="auto"/>
                                                                                                                          </w:divBdr>
                                                                                                                          <w:divsChild>
                                                                                                                            <w:div w:id="212424476">
                                                                                                                              <w:marLeft w:val="0"/>
                                                                                                                              <w:marRight w:val="0"/>
                                                                                                                              <w:marTop w:val="0"/>
                                                                                                                              <w:marBottom w:val="0"/>
                                                                                                                              <w:divBdr>
                                                                                                                                <w:top w:val="single" w:sz="6" w:space="0" w:color="auto"/>
                                                                                                                                <w:left w:val="single" w:sz="6" w:space="0" w:color="auto"/>
                                                                                                                                <w:bottom w:val="single" w:sz="6" w:space="0" w:color="auto"/>
                                                                                                                                <w:right w:val="single" w:sz="6" w:space="0" w:color="auto"/>
                                                                                                                              </w:divBdr>
                                                                                                                              <w:divsChild>
                                                                                                                                <w:div w:id="212424452">
                                                                                                                                  <w:marLeft w:val="0"/>
                                                                                                                                  <w:marRight w:val="0"/>
                                                                                                                                  <w:marTop w:val="0"/>
                                                                                                                                  <w:marBottom w:val="0"/>
                                                                                                                                  <w:divBdr>
                                                                                                                                    <w:top w:val="none" w:sz="0" w:space="0" w:color="auto"/>
                                                                                                                                    <w:left w:val="none" w:sz="0" w:space="0" w:color="auto"/>
                                                                                                                                    <w:bottom w:val="none" w:sz="0" w:space="0" w:color="auto"/>
                                                                                                                                    <w:right w:val="none" w:sz="0" w:space="0" w:color="auto"/>
                                                                                                                                  </w:divBdr>
                                                                                                                                  <w:divsChild>
                                                                                                                                    <w:div w:id="2124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4669">
      <w:marLeft w:val="0"/>
      <w:marRight w:val="0"/>
      <w:marTop w:val="0"/>
      <w:marBottom w:val="0"/>
      <w:divBdr>
        <w:top w:val="none" w:sz="0" w:space="0" w:color="auto"/>
        <w:left w:val="none" w:sz="0" w:space="0" w:color="auto"/>
        <w:bottom w:val="none" w:sz="0" w:space="0" w:color="auto"/>
        <w:right w:val="none" w:sz="0" w:space="0" w:color="auto"/>
      </w:divBdr>
      <w:divsChild>
        <w:div w:id="212424456">
          <w:marLeft w:val="0"/>
          <w:marRight w:val="0"/>
          <w:marTop w:val="0"/>
          <w:marBottom w:val="0"/>
          <w:divBdr>
            <w:top w:val="none" w:sz="0" w:space="0" w:color="auto"/>
            <w:left w:val="none" w:sz="0" w:space="0" w:color="auto"/>
            <w:bottom w:val="none" w:sz="0" w:space="0" w:color="auto"/>
            <w:right w:val="none" w:sz="0" w:space="0" w:color="auto"/>
          </w:divBdr>
          <w:divsChild>
            <w:div w:id="212424489">
              <w:marLeft w:val="0"/>
              <w:marRight w:val="0"/>
              <w:marTop w:val="0"/>
              <w:marBottom w:val="0"/>
              <w:divBdr>
                <w:top w:val="none" w:sz="0" w:space="0" w:color="auto"/>
                <w:left w:val="none" w:sz="0" w:space="0" w:color="auto"/>
                <w:bottom w:val="none" w:sz="0" w:space="0" w:color="auto"/>
                <w:right w:val="none" w:sz="0" w:space="0" w:color="auto"/>
              </w:divBdr>
              <w:divsChild>
                <w:div w:id="212424493">
                  <w:marLeft w:val="0"/>
                  <w:marRight w:val="0"/>
                  <w:marTop w:val="0"/>
                  <w:marBottom w:val="0"/>
                  <w:divBdr>
                    <w:top w:val="none" w:sz="0" w:space="0" w:color="auto"/>
                    <w:left w:val="none" w:sz="0" w:space="0" w:color="auto"/>
                    <w:bottom w:val="none" w:sz="0" w:space="0" w:color="auto"/>
                    <w:right w:val="none" w:sz="0" w:space="0" w:color="auto"/>
                  </w:divBdr>
                  <w:divsChild>
                    <w:div w:id="212424655">
                      <w:marLeft w:val="0"/>
                      <w:marRight w:val="0"/>
                      <w:marTop w:val="0"/>
                      <w:marBottom w:val="0"/>
                      <w:divBdr>
                        <w:top w:val="none" w:sz="0" w:space="0" w:color="auto"/>
                        <w:left w:val="none" w:sz="0" w:space="0" w:color="auto"/>
                        <w:bottom w:val="none" w:sz="0" w:space="0" w:color="auto"/>
                        <w:right w:val="none" w:sz="0" w:space="0" w:color="auto"/>
                      </w:divBdr>
                      <w:divsChild>
                        <w:div w:id="212424664">
                          <w:marLeft w:val="0"/>
                          <w:marRight w:val="0"/>
                          <w:marTop w:val="0"/>
                          <w:marBottom w:val="0"/>
                          <w:divBdr>
                            <w:top w:val="none" w:sz="0" w:space="0" w:color="auto"/>
                            <w:left w:val="none" w:sz="0" w:space="0" w:color="auto"/>
                            <w:bottom w:val="none" w:sz="0" w:space="0" w:color="auto"/>
                            <w:right w:val="none" w:sz="0" w:space="0" w:color="auto"/>
                          </w:divBdr>
                          <w:divsChild>
                            <w:div w:id="212424501">
                              <w:marLeft w:val="0"/>
                              <w:marRight w:val="0"/>
                              <w:marTop w:val="0"/>
                              <w:marBottom w:val="0"/>
                              <w:divBdr>
                                <w:top w:val="none" w:sz="0" w:space="0" w:color="auto"/>
                                <w:left w:val="none" w:sz="0" w:space="0" w:color="auto"/>
                                <w:bottom w:val="none" w:sz="0" w:space="0" w:color="auto"/>
                                <w:right w:val="none" w:sz="0" w:space="0" w:color="auto"/>
                              </w:divBdr>
                              <w:divsChild>
                                <w:div w:id="212424648">
                                  <w:marLeft w:val="0"/>
                                  <w:marRight w:val="0"/>
                                  <w:marTop w:val="0"/>
                                  <w:marBottom w:val="0"/>
                                  <w:divBdr>
                                    <w:top w:val="none" w:sz="0" w:space="0" w:color="auto"/>
                                    <w:left w:val="none" w:sz="0" w:space="0" w:color="auto"/>
                                    <w:bottom w:val="none" w:sz="0" w:space="0" w:color="auto"/>
                                    <w:right w:val="none" w:sz="0" w:space="0" w:color="auto"/>
                                  </w:divBdr>
                                  <w:divsChild>
                                    <w:div w:id="212424642">
                                      <w:marLeft w:val="0"/>
                                      <w:marRight w:val="0"/>
                                      <w:marTop w:val="0"/>
                                      <w:marBottom w:val="0"/>
                                      <w:divBdr>
                                        <w:top w:val="none" w:sz="0" w:space="0" w:color="auto"/>
                                        <w:left w:val="none" w:sz="0" w:space="0" w:color="auto"/>
                                        <w:bottom w:val="none" w:sz="0" w:space="0" w:color="auto"/>
                                        <w:right w:val="none" w:sz="0" w:space="0" w:color="auto"/>
                                      </w:divBdr>
                                      <w:divsChild>
                                        <w:div w:id="212424653">
                                          <w:marLeft w:val="0"/>
                                          <w:marRight w:val="0"/>
                                          <w:marTop w:val="0"/>
                                          <w:marBottom w:val="0"/>
                                          <w:divBdr>
                                            <w:top w:val="none" w:sz="0" w:space="0" w:color="auto"/>
                                            <w:left w:val="none" w:sz="0" w:space="0" w:color="auto"/>
                                            <w:bottom w:val="none" w:sz="0" w:space="0" w:color="auto"/>
                                            <w:right w:val="none" w:sz="0" w:space="0" w:color="auto"/>
                                          </w:divBdr>
                                          <w:divsChild>
                                            <w:div w:id="212424504">
                                              <w:marLeft w:val="0"/>
                                              <w:marRight w:val="0"/>
                                              <w:marTop w:val="0"/>
                                              <w:marBottom w:val="0"/>
                                              <w:divBdr>
                                                <w:top w:val="none" w:sz="0" w:space="0" w:color="auto"/>
                                                <w:left w:val="none" w:sz="0" w:space="0" w:color="auto"/>
                                                <w:bottom w:val="none" w:sz="0" w:space="0" w:color="auto"/>
                                                <w:right w:val="none" w:sz="0" w:space="0" w:color="auto"/>
                                              </w:divBdr>
                                              <w:divsChild>
                                                <w:div w:id="212424471">
                                                  <w:marLeft w:val="0"/>
                                                  <w:marRight w:val="0"/>
                                                  <w:marTop w:val="0"/>
                                                  <w:marBottom w:val="0"/>
                                                  <w:divBdr>
                                                    <w:top w:val="none" w:sz="0" w:space="0" w:color="auto"/>
                                                    <w:left w:val="none" w:sz="0" w:space="0" w:color="auto"/>
                                                    <w:bottom w:val="none" w:sz="0" w:space="0" w:color="auto"/>
                                                    <w:right w:val="none" w:sz="0" w:space="0" w:color="auto"/>
                                                  </w:divBdr>
                                                  <w:divsChild>
                                                    <w:div w:id="212424465">
                                                      <w:marLeft w:val="0"/>
                                                      <w:marRight w:val="0"/>
                                                      <w:marTop w:val="0"/>
                                                      <w:marBottom w:val="0"/>
                                                      <w:divBdr>
                                                        <w:top w:val="none" w:sz="0" w:space="0" w:color="auto"/>
                                                        <w:left w:val="none" w:sz="0" w:space="0" w:color="auto"/>
                                                        <w:bottom w:val="none" w:sz="0" w:space="0" w:color="auto"/>
                                                        <w:right w:val="none" w:sz="0" w:space="0" w:color="auto"/>
                                                      </w:divBdr>
                                                      <w:divsChild>
                                                        <w:div w:id="212424448">
                                                          <w:marLeft w:val="0"/>
                                                          <w:marRight w:val="0"/>
                                                          <w:marTop w:val="0"/>
                                                          <w:marBottom w:val="0"/>
                                                          <w:divBdr>
                                                            <w:top w:val="none" w:sz="0" w:space="0" w:color="auto"/>
                                                            <w:left w:val="none" w:sz="0" w:space="0" w:color="auto"/>
                                                            <w:bottom w:val="none" w:sz="0" w:space="0" w:color="auto"/>
                                                            <w:right w:val="none" w:sz="0" w:space="0" w:color="auto"/>
                                                          </w:divBdr>
                                                          <w:divsChild>
                                                            <w:div w:id="212424466">
                                                              <w:marLeft w:val="0"/>
                                                              <w:marRight w:val="0"/>
                                                              <w:marTop w:val="0"/>
                                                              <w:marBottom w:val="0"/>
                                                              <w:divBdr>
                                                                <w:top w:val="none" w:sz="0" w:space="0" w:color="auto"/>
                                                                <w:left w:val="none" w:sz="0" w:space="0" w:color="auto"/>
                                                                <w:bottom w:val="none" w:sz="0" w:space="0" w:color="auto"/>
                                                                <w:right w:val="none" w:sz="0" w:space="0" w:color="auto"/>
                                                              </w:divBdr>
                                                              <w:divsChild>
                                                                <w:div w:id="212424662">
                                                                  <w:marLeft w:val="0"/>
                                                                  <w:marRight w:val="0"/>
                                                                  <w:marTop w:val="0"/>
                                                                  <w:marBottom w:val="0"/>
                                                                  <w:divBdr>
                                                                    <w:top w:val="none" w:sz="0" w:space="0" w:color="auto"/>
                                                                    <w:left w:val="none" w:sz="0" w:space="0" w:color="auto"/>
                                                                    <w:bottom w:val="none" w:sz="0" w:space="0" w:color="auto"/>
                                                                    <w:right w:val="none" w:sz="0" w:space="0" w:color="auto"/>
                                                                  </w:divBdr>
                                                                  <w:divsChild>
                                                                    <w:div w:id="212424666">
                                                                      <w:marLeft w:val="0"/>
                                                                      <w:marRight w:val="0"/>
                                                                      <w:marTop w:val="0"/>
                                                                      <w:marBottom w:val="0"/>
                                                                      <w:divBdr>
                                                                        <w:top w:val="none" w:sz="0" w:space="0" w:color="auto"/>
                                                                        <w:left w:val="none" w:sz="0" w:space="0" w:color="auto"/>
                                                                        <w:bottom w:val="none" w:sz="0" w:space="0" w:color="auto"/>
                                                                        <w:right w:val="none" w:sz="0" w:space="0" w:color="auto"/>
                                                                      </w:divBdr>
                                                                      <w:divsChild>
                                                                        <w:div w:id="212424482">
                                                                          <w:marLeft w:val="0"/>
                                                                          <w:marRight w:val="0"/>
                                                                          <w:marTop w:val="0"/>
                                                                          <w:marBottom w:val="0"/>
                                                                          <w:divBdr>
                                                                            <w:top w:val="none" w:sz="0" w:space="0" w:color="auto"/>
                                                                            <w:left w:val="none" w:sz="0" w:space="0" w:color="auto"/>
                                                                            <w:bottom w:val="none" w:sz="0" w:space="0" w:color="auto"/>
                                                                            <w:right w:val="none" w:sz="0" w:space="0" w:color="auto"/>
                                                                          </w:divBdr>
                                                                          <w:divsChild>
                                                                            <w:div w:id="212424459">
                                                                              <w:marLeft w:val="0"/>
                                                                              <w:marRight w:val="0"/>
                                                                              <w:marTop w:val="0"/>
                                                                              <w:marBottom w:val="0"/>
                                                                              <w:divBdr>
                                                                                <w:top w:val="none" w:sz="0" w:space="0" w:color="auto"/>
                                                                                <w:left w:val="none" w:sz="0" w:space="0" w:color="auto"/>
                                                                                <w:bottom w:val="none" w:sz="0" w:space="0" w:color="auto"/>
                                                                                <w:right w:val="none" w:sz="0" w:space="0" w:color="auto"/>
                                                                              </w:divBdr>
                                                                              <w:divsChild>
                                                                                <w:div w:id="212424654">
                                                                                  <w:marLeft w:val="0"/>
                                                                                  <w:marRight w:val="0"/>
                                                                                  <w:marTop w:val="0"/>
                                                                                  <w:marBottom w:val="0"/>
                                                                                  <w:divBdr>
                                                                                    <w:top w:val="none" w:sz="0" w:space="0" w:color="auto"/>
                                                                                    <w:left w:val="none" w:sz="0" w:space="0" w:color="auto"/>
                                                                                    <w:bottom w:val="none" w:sz="0" w:space="0" w:color="auto"/>
                                                                                    <w:right w:val="none" w:sz="0" w:space="0" w:color="auto"/>
                                                                                  </w:divBdr>
                                                                                  <w:divsChild>
                                                                                    <w:div w:id="212424477">
                                                                                      <w:marLeft w:val="0"/>
                                                                                      <w:marRight w:val="0"/>
                                                                                      <w:marTop w:val="0"/>
                                                                                      <w:marBottom w:val="0"/>
                                                                                      <w:divBdr>
                                                                                        <w:top w:val="none" w:sz="0" w:space="0" w:color="auto"/>
                                                                                        <w:left w:val="none" w:sz="0" w:space="0" w:color="auto"/>
                                                                                        <w:bottom w:val="none" w:sz="0" w:space="0" w:color="auto"/>
                                                                                        <w:right w:val="none" w:sz="0" w:space="0" w:color="auto"/>
                                                                                      </w:divBdr>
                                                                                      <w:divsChild>
                                                                                        <w:div w:id="212424667">
                                                                                          <w:marLeft w:val="0"/>
                                                                                          <w:marRight w:val="0"/>
                                                                                          <w:marTop w:val="0"/>
                                                                                          <w:marBottom w:val="0"/>
                                                                                          <w:divBdr>
                                                                                            <w:top w:val="none" w:sz="0" w:space="0" w:color="auto"/>
                                                                                            <w:left w:val="none" w:sz="0" w:space="0" w:color="auto"/>
                                                                                            <w:bottom w:val="none" w:sz="0" w:space="0" w:color="auto"/>
                                                                                            <w:right w:val="none" w:sz="0" w:space="0" w:color="auto"/>
                                                                                          </w:divBdr>
                                                                                          <w:divsChild>
                                                                                            <w:div w:id="212424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12424460">
                                                                                                  <w:marLeft w:val="0"/>
                                                                                                  <w:marRight w:val="0"/>
                                                                                                  <w:marTop w:val="0"/>
                                                                                                  <w:marBottom w:val="0"/>
                                                                                                  <w:divBdr>
                                                                                                    <w:top w:val="none" w:sz="0" w:space="0" w:color="auto"/>
                                                                                                    <w:left w:val="none" w:sz="0" w:space="0" w:color="auto"/>
                                                                                                    <w:bottom w:val="none" w:sz="0" w:space="0" w:color="auto"/>
                                                                                                    <w:right w:val="none" w:sz="0" w:space="0" w:color="auto"/>
                                                                                                  </w:divBdr>
                                                                                                  <w:divsChild>
                                                                                                    <w:div w:id="212424502">
                                                                                                      <w:marLeft w:val="0"/>
                                                                                                      <w:marRight w:val="0"/>
                                                                                                      <w:marTop w:val="0"/>
                                                                                                      <w:marBottom w:val="0"/>
                                                                                                      <w:divBdr>
                                                                                                        <w:top w:val="none" w:sz="0" w:space="0" w:color="auto"/>
                                                                                                        <w:left w:val="none" w:sz="0" w:space="0" w:color="auto"/>
                                                                                                        <w:bottom w:val="none" w:sz="0" w:space="0" w:color="auto"/>
                                                                                                        <w:right w:val="none" w:sz="0" w:space="0" w:color="auto"/>
                                                                                                      </w:divBdr>
                                                                                                      <w:divsChild>
                                                                                                        <w:div w:id="212424652">
                                                                                                          <w:marLeft w:val="0"/>
                                                                                                          <w:marRight w:val="0"/>
                                                                                                          <w:marTop w:val="0"/>
                                                                                                          <w:marBottom w:val="0"/>
                                                                                                          <w:divBdr>
                                                                                                            <w:top w:val="none" w:sz="0" w:space="0" w:color="auto"/>
                                                                                                            <w:left w:val="none" w:sz="0" w:space="0" w:color="auto"/>
                                                                                                            <w:bottom w:val="none" w:sz="0" w:space="0" w:color="auto"/>
                                                                                                            <w:right w:val="none" w:sz="0" w:space="0" w:color="auto"/>
                                                                                                          </w:divBdr>
                                                                                                          <w:divsChild>
                                                                                                            <w:div w:id="212424491">
                                                                                                              <w:marLeft w:val="0"/>
                                                                                                              <w:marRight w:val="0"/>
                                                                                                              <w:marTop w:val="0"/>
                                                                                                              <w:marBottom w:val="0"/>
                                                                                                              <w:divBdr>
                                                                                                                <w:top w:val="none" w:sz="0" w:space="0" w:color="auto"/>
                                                                                                                <w:left w:val="none" w:sz="0" w:space="0" w:color="auto"/>
                                                                                                                <w:bottom w:val="none" w:sz="0" w:space="0" w:color="auto"/>
                                                                                                                <w:right w:val="none" w:sz="0" w:space="0" w:color="auto"/>
                                                                                                              </w:divBdr>
                                                                                                              <w:divsChild>
                                                                                                                <w:div w:id="2124244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424507">
                                                                                                                      <w:marLeft w:val="0"/>
                                                                                                                      <w:marRight w:val="0"/>
                                                                                                                      <w:marTop w:val="0"/>
                                                                                                                      <w:marBottom w:val="0"/>
                                                                                                                      <w:divBdr>
                                                                                                                        <w:top w:val="none" w:sz="0" w:space="0" w:color="auto"/>
                                                                                                                        <w:left w:val="none" w:sz="0" w:space="0" w:color="auto"/>
                                                                                                                        <w:bottom w:val="none" w:sz="0" w:space="0" w:color="auto"/>
                                                                                                                        <w:right w:val="none" w:sz="0" w:space="0" w:color="auto"/>
                                                                                                                      </w:divBdr>
                                                                                                                      <w:divsChild>
                                                                                                                        <w:div w:id="212424668">
                                                                                                                          <w:marLeft w:val="225"/>
                                                                                                                          <w:marRight w:val="225"/>
                                                                                                                          <w:marTop w:val="75"/>
                                                                                                                          <w:marBottom w:val="75"/>
                                                                                                                          <w:divBdr>
                                                                                                                            <w:top w:val="none" w:sz="0" w:space="0" w:color="auto"/>
                                                                                                                            <w:left w:val="none" w:sz="0" w:space="0" w:color="auto"/>
                                                                                                                            <w:bottom w:val="none" w:sz="0" w:space="0" w:color="auto"/>
                                                                                                                            <w:right w:val="none" w:sz="0" w:space="0" w:color="auto"/>
                                                                                                                          </w:divBdr>
                                                                                                                          <w:divsChild>
                                                                                                                            <w:div w:id="212424640">
                                                                                                                              <w:marLeft w:val="0"/>
                                                                                                                              <w:marRight w:val="0"/>
                                                                                                                              <w:marTop w:val="0"/>
                                                                                                                              <w:marBottom w:val="0"/>
                                                                                                                              <w:divBdr>
                                                                                                                                <w:top w:val="single" w:sz="6" w:space="0" w:color="auto"/>
                                                                                                                                <w:left w:val="single" w:sz="6" w:space="0" w:color="auto"/>
                                                                                                                                <w:bottom w:val="single" w:sz="6" w:space="0" w:color="auto"/>
                                                                                                                                <w:right w:val="single" w:sz="6" w:space="0" w:color="auto"/>
                                                                                                                              </w:divBdr>
                                                                                                                              <w:divsChild>
                                                                                                                                <w:div w:id="2124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u.edu.tw/sub/from/index-1.asp?m=2&amp;amp;m1=6&amp;amp;m2=77&amp;amp;gp=28&amp;amp;id=1058" TargetMode="External"/><Relationship Id="rId12" Type="http://schemas.openxmlformats.org/officeDocument/2006/relationships/hyperlink" Target="http://163.15.20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tl.npu.edu.tw/dtl-npu/" TargetMode="External"/><Relationship Id="rId5" Type="http://schemas.openxmlformats.org/officeDocument/2006/relationships/footnotes" Target="footnotes.xml"/><Relationship Id="rId10" Type="http://schemas.openxmlformats.org/officeDocument/2006/relationships/hyperlink" Target="http://stm.npu.edu.tw/" TargetMode="External"/><Relationship Id="rId4" Type="http://schemas.openxmlformats.org/officeDocument/2006/relationships/webSettings" Target="webSettings.xml"/><Relationship Id="rId9" Type="http://schemas.openxmlformats.org/officeDocument/2006/relationships/hyperlink" Target="http://mlm.npu.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7</Pages>
  <Words>1061</Words>
  <Characters>6054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年 5 月 3 日本校 105 學年度四年制日間部暨進修部轉學生招生委員會第一次委員會議通過</dc:title>
  <dc:subject/>
  <dc:creator>USER</dc:creator>
  <cp:keywords/>
  <dc:description/>
  <cp:lastModifiedBy>u</cp:lastModifiedBy>
  <cp:revision>13</cp:revision>
  <cp:lastPrinted>2019-01-03T01:01:00Z</cp:lastPrinted>
  <dcterms:created xsi:type="dcterms:W3CDTF">2018-12-25T02:16:00Z</dcterms:created>
  <dcterms:modified xsi:type="dcterms:W3CDTF">2019-01-03T01:01:00Z</dcterms:modified>
</cp:coreProperties>
</file>