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BBAF" w14:textId="77777777" w:rsidR="00DB1F4E" w:rsidRPr="005B3A84" w:rsidRDefault="00DB1F4E" w:rsidP="00DB1F4E">
      <w:pPr>
        <w:tabs>
          <w:tab w:val="left" w:pos="6526"/>
        </w:tabs>
        <w:snapToGrid w:val="0"/>
        <w:spacing w:line="460" w:lineRule="exact"/>
        <w:ind w:right="840"/>
        <w:jc w:val="right"/>
        <w:rPr>
          <w:rFonts w:ascii="Arial" w:eastAsia="標楷體" w:hAnsi="Arial" w:cs="Arial"/>
          <w:sz w:val="28"/>
          <w:szCs w:val="28"/>
          <w:bdr w:val="single" w:sz="4" w:space="0" w:color="auto"/>
        </w:rPr>
      </w:pPr>
      <w:r w:rsidRPr="005B3A84">
        <w:rPr>
          <w:rFonts w:ascii="Arial" w:eastAsia="標楷體" w:hAnsi="Arial" w:cs="Arial"/>
          <w:sz w:val="28"/>
          <w:szCs w:val="28"/>
          <w:bdr w:val="single" w:sz="4" w:space="0" w:color="auto"/>
        </w:rPr>
        <w:t>附件</w:t>
      </w:r>
      <w:r w:rsidRPr="005B3A84">
        <w:rPr>
          <w:rFonts w:ascii="Arial" w:eastAsia="標楷體" w:hAnsi="Arial" w:cs="Arial"/>
          <w:sz w:val="28"/>
          <w:szCs w:val="28"/>
          <w:bdr w:val="single" w:sz="4" w:space="0" w:color="auto"/>
        </w:rPr>
        <w:t>2</w:t>
      </w:r>
    </w:p>
    <w:p w14:paraId="6A5DFAD8" w14:textId="77777777" w:rsidR="00DB1F4E" w:rsidRDefault="00DB1F4E" w:rsidP="00DB1F4E">
      <w:pPr>
        <w:snapToGrid w:val="0"/>
        <w:spacing w:beforeLines="50" w:before="180" w:afterLines="50" w:after="180" w:line="240" w:lineRule="atLeast"/>
        <w:ind w:left="567" w:right="567"/>
        <w:jc w:val="both"/>
        <w:rPr>
          <w:rFonts w:ascii="標楷體" w:eastAsia="標楷體" w:hAnsi="標楷體" w:cs="微軟正黑體"/>
          <w:b/>
          <w:kern w:val="0"/>
          <w:sz w:val="32"/>
          <w:szCs w:val="32"/>
        </w:rPr>
      </w:pPr>
      <w:r w:rsidRPr="005B3A84">
        <w:rPr>
          <w:rFonts w:ascii="標楷體" w:eastAsia="標楷體" w:hAnsi="標楷體" w:cs="微軟正黑體" w:hint="eastAsia"/>
          <w:b/>
          <w:kern w:val="0"/>
          <w:sz w:val="32"/>
          <w:szCs w:val="32"/>
        </w:rPr>
        <w:t>國</w:t>
      </w:r>
      <w:r w:rsidRPr="005B3A84">
        <w:rPr>
          <w:rFonts w:ascii="標楷體" w:eastAsia="標楷體" w:hAnsi="標楷體" w:cs="微軟正黑體"/>
          <w:b/>
          <w:kern w:val="0"/>
          <w:sz w:val="32"/>
          <w:szCs w:val="32"/>
        </w:rPr>
        <w:t>立澎湖</w:t>
      </w:r>
      <w:r w:rsidRPr="005B3A84">
        <w:rPr>
          <w:rFonts w:ascii="標楷體" w:eastAsia="標楷體" w:hAnsi="標楷體" w:cs="微軟正黑體" w:hint="eastAsia"/>
          <w:b/>
          <w:kern w:val="0"/>
          <w:sz w:val="32"/>
          <w:szCs w:val="32"/>
        </w:rPr>
        <w:t>科</w:t>
      </w:r>
      <w:r w:rsidRPr="005B3A84">
        <w:rPr>
          <w:rFonts w:ascii="標楷體" w:eastAsia="標楷體" w:hAnsi="標楷體" w:cs="微軟正黑體"/>
          <w:b/>
          <w:kern w:val="0"/>
          <w:sz w:val="32"/>
          <w:szCs w:val="32"/>
        </w:rPr>
        <w:t>技大學</w:t>
      </w:r>
      <w:r w:rsidRPr="005B3A8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鼓勵</w:t>
      </w:r>
      <w:r w:rsidRPr="005B3A84">
        <w:rPr>
          <w:rFonts w:ascii="標楷體" w:eastAsia="標楷體" w:hAnsi="標楷體" w:cs="DFKaiShu-SB-Estd-BF"/>
          <w:b/>
          <w:kern w:val="0"/>
          <w:sz w:val="32"/>
          <w:szCs w:val="32"/>
        </w:rPr>
        <w:t>性別相關議題</w:t>
      </w:r>
      <w:r w:rsidRPr="005B3A8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融</w:t>
      </w:r>
      <w:r w:rsidRPr="005B3A84">
        <w:rPr>
          <w:rFonts w:ascii="標楷體" w:eastAsia="標楷體" w:hAnsi="標楷體" w:cs="DFKaiShu-SB-Estd-BF"/>
          <w:b/>
          <w:kern w:val="0"/>
          <w:sz w:val="32"/>
          <w:szCs w:val="32"/>
        </w:rPr>
        <w:t>入課程補助</w:t>
      </w:r>
      <w:r w:rsidRPr="005B3A8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計</w:t>
      </w:r>
      <w:r w:rsidRPr="005B3A84">
        <w:rPr>
          <w:rFonts w:ascii="標楷體" w:eastAsia="標楷體" w:hAnsi="標楷體" w:cs="DFKaiShu-SB-Estd-BF"/>
          <w:b/>
          <w:kern w:val="0"/>
          <w:sz w:val="32"/>
          <w:szCs w:val="32"/>
        </w:rPr>
        <w:t>畫</w:t>
      </w:r>
      <w:r w:rsidRPr="005B3A84">
        <w:rPr>
          <w:rFonts w:ascii="標楷體" w:eastAsia="標楷體" w:hAnsi="標楷體" w:cs="微軟正黑體"/>
          <w:b/>
          <w:kern w:val="0"/>
          <w:sz w:val="32"/>
          <w:szCs w:val="32"/>
        </w:rPr>
        <w:t>經費</w:t>
      </w:r>
      <w:r w:rsidRPr="005B3A84">
        <w:rPr>
          <w:rFonts w:ascii="標楷體" w:eastAsia="標楷體" w:hAnsi="標楷體" w:cs="微軟正黑體" w:hint="eastAsia"/>
          <w:b/>
          <w:kern w:val="0"/>
          <w:sz w:val="32"/>
          <w:szCs w:val="32"/>
        </w:rPr>
        <w:t>明細</w:t>
      </w:r>
      <w:r w:rsidRPr="005B3A84">
        <w:rPr>
          <w:rFonts w:ascii="標楷體" w:eastAsia="標楷體" w:hAnsi="標楷體" w:cs="微軟正黑體"/>
          <w:b/>
          <w:kern w:val="0"/>
          <w:sz w:val="32"/>
          <w:szCs w:val="32"/>
        </w:rPr>
        <w:t>表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3"/>
        <w:gridCol w:w="1676"/>
        <w:gridCol w:w="1252"/>
        <w:gridCol w:w="1210"/>
        <w:gridCol w:w="1415"/>
        <w:gridCol w:w="2409"/>
        <w:gridCol w:w="1631"/>
      </w:tblGrid>
      <w:tr w:rsidR="00DB1F4E" w:rsidRPr="009170B5" w14:paraId="1ED7F4F8" w14:textId="77777777" w:rsidTr="00C00F01">
        <w:trPr>
          <w:trHeight w:val="323"/>
        </w:trPr>
        <w:tc>
          <w:tcPr>
            <w:tcW w:w="1184" w:type="pct"/>
            <w:gridSpan w:val="2"/>
            <w:vMerge w:val="restart"/>
            <w:shd w:val="clear" w:color="auto" w:fill="auto"/>
            <w:vAlign w:val="center"/>
            <w:hideMark/>
          </w:tcPr>
          <w:p w14:paraId="326D1B3E" w14:textId="77777777" w:rsidR="00DB1F4E" w:rsidRPr="009170B5" w:rsidRDefault="00DB1F4E" w:rsidP="00C00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經費項目</w:t>
            </w:r>
          </w:p>
        </w:tc>
        <w:tc>
          <w:tcPr>
            <w:tcW w:w="3029" w:type="pct"/>
            <w:gridSpan w:val="4"/>
            <w:shd w:val="clear" w:color="auto" w:fill="auto"/>
            <w:vAlign w:val="center"/>
            <w:hideMark/>
          </w:tcPr>
          <w:p w14:paraId="1EBAED25" w14:textId="77777777" w:rsidR="00DB1F4E" w:rsidRPr="009170B5" w:rsidRDefault="00DB1F4E" w:rsidP="00C00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計畫經費明細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14:paraId="04287332" w14:textId="77777777" w:rsidR="00DB1F4E" w:rsidRPr="009170B5" w:rsidRDefault="00DB1F4E" w:rsidP="00C00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備註</w:t>
            </w:r>
          </w:p>
        </w:tc>
      </w:tr>
      <w:tr w:rsidR="00DB1F4E" w:rsidRPr="009170B5" w14:paraId="30E4878C" w14:textId="77777777" w:rsidTr="00C00F01">
        <w:trPr>
          <w:trHeight w:val="493"/>
        </w:trPr>
        <w:tc>
          <w:tcPr>
            <w:tcW w:w="1184" w:type="pct"/>
            <w:gridSpan w:val="2"/>
            <w:vMerge/>
            <w:vAlign w:val="center"/>
            <w:hideMark/>
          </w:tcPr>
          <w:p w14:paraId="5DDDA396" w14:textId="77777777" w:rsidR="00DB1F4E" w:rsidRPr="009170B5" w:rsidRDefault="00DB1F4E" w:rsidP="00C00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3" w:type="pct"/>
            <w:shd w:val="clear" w:color="auto" w:fill="auto"/>
            <w:vAlign w:val="center"/>
            <w:hideMark/>
          </w:tcPr>
          <w:p w14:paraId="1AD99500" w14:textId="77777777" w:rsidR="00DB1F4E" w:rsidRPr="009170B5" w:rsidRDefault="00DB1F4E" w:rsidP="00C00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單價（元）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835DCDF" w14:textId="77777777" w:rsidR="00DB1F4E" w:rsidRDefault="00DB1F4E" w:rsidP="00C00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數量/</w:t>
            </w:r>
          </w:p>
          <w:p w14:paraId="35670F82" w14:textId="77777777" w:rsidR="00DB1F4E" w:rsidRPr="009170B5" w:rsidRDefault="00DB1F4E" w:rsidP="00C00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位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14:paraId="4DCAC66B" w14:textId="77777777" w:rsidR="00DB1F4E" w:rsidRPr="009170B5" w:rsidRDefault="00DB1F4E" w:rsidP="00C00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總價</w:t>
            </w:r>
            <w:r w:rsidRPr="009170B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9170B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161" w:type="pct"/>
            <w:shd w:val="clear" w:color="auto" w:fill="auto"/>
            <w:vAlign w:val="center"/>
            <w:hideMark/>
          </w:tcPr>
          <w:p w14:paraId="772AC8B1" w14:textId="77777777" w:rsidR="00DB1F4E" w:rsidRPr="009170B5" w:rsidRDefault="00DB1F4E" w:rsidP="00C00F0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用途說明</w:t>
            </w:r>
          </w:p>
        </w:tc>
        <w:tc>
          <w:tcPr>
            <w:tcW w:w="786" w:type="pct"/>
            <w:vMerge/>
            <w:vAlign w:val="center"/>
            <w:hideMark/>
          </w:tcPr>
          <w:p w14:paraId="3F6215A1" w14:textId="77777777" w:rsidR="00DB1F4E" w:rsidRPr="009170B5" w:rsidRDefault="00DB1F4E" w:rsidP="00C00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DB1F4E" w:rsidRPr="009170B5" w14:paraId="6D5626E2" w14:textId="77777777" w:rsidTr="00C00F01">
        <w:trPr>
          <w:trHeight w:val="542"/>
        </w:trPr>
        <w:tc>
          <w:tcPr>
            <w:tcW w:w="377" w:type="pct"/>
            <w:vMerge w:val="restart"/>
            <w:shd w:val="clear" w:color="auto" w:fill="auto"/>
            <w:textDirection w:val="tbRlV"/>
            <w:vAlign w:val="center"/>
            <w:hideMark/>
          </w:tcPr>
          <w:p w14:paraId="4A30D954" w14:textId="77777777" w:rsidR="00DB1F4E" w:rsidRPr="009170B5" w:rsidRDefault="00DB1F4E" w:rsidP="00C00F01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DB1F4E">
              <w:rPr>
                <w:rFonts w:ascii="標楷體" w:eastAsia="標楷體" w:hAnsi="標楷體" w:cs="新細明體" w:hint="eastAsia"/>
                <w:b/>
                <w:bCs/>
                <w:color w:val="000000"/>
                <w:spacing w:val="214"/>
                <w:kern w:val="0"/>
                <w:sz w:val="28"/>
                <w:szCs w:val="28"/>
                <w:fitText w:val="1680" w:id="-452134656"/>
              </w:rPr>
              <w:t>業務</w:t>
            </w:r>
            <w:r w:rsidRPr="00DB1F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:fitText w:val="1680" w:id="-452134656"/>
              </w:rPr>
              <w:t>費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4F0E52B1" w14:textId="77777777" w:rsidR="00DB1F4E" w:rsidRPr="009170B5" w:rsidRDefault="00DB1F4E" w:rsidP="00C00F0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鐘點費(</w:t>
            </w:r>
            <w:proofErr w:type="gramStart"/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內聘</w:t>
            </w:r>
            <w:proofErr w:type="gramEnd"/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3872EB5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2417D0DD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40B4728C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14:paraId="659B2A8A" w14:textId="77777777" w:rsidR="00DB1F4E" w:rsidRPr="009170B5" w:rsidRDefault="00DB1F4E" w:rsidP="00C00F01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上限為$1,000/小時</w:t>
            </w:r>
          </w:p>
        </w:tc>
        <w:tc>
          <w:tcPr>
            <w:tcW w:w="786" w:type="pct"/>
            <w:vMerge w:val="restart"/>
            <w:shd w:val="clear" w:color="auto" w:fill="auto"/>
            <w:hideMark/>
          </w:tcPr>
          <w:p w14:paraId="0CBBED7E" w14:textId="77777777" w:rsidR="00DB1F4E" w:rsidRDefault="00DB1F4E" w:rsidP="00C00F01">
            <w:pPr>
              <w:widowControl/>
              <w:ind w:left="240" w:rightChars="50" w:right="12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1.敬請核實編列，核銷時需符合現行主計法規相關規定方可支應。</w:t>
            </w:r>
          </w:p>
          <w:p w14:paraId="2092A9D5" w14:textId="77777777" w:rsidR="00DB1F4E" w:rsidRDefault="00DB1F4E" w:rsidP="00C00F01">
            <w:pPr>
              <w:widowControl/>
              <w:ind w:left="240" w:rightChars="50" w:right="12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.業務費不同會計</w:t>
            </w:r>
            <w:proofErr w:type="gramStart"/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科目間可相互</w:t>
            </w:r>
            <w:proofErr w:type="gramEnd"/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流用，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但需限於本項支出用途內</w:t>
            </w: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  <w:p w14:paraId="358A068E" w14:textId="77777777" w:rsidR="00DB1F4E" w:rsidRDefault="00DB1F4E" w:rsidP="00C00F01">
            <w:pPr>
              <w:widowControl/>
              <w:ind w:left="240" w:rightChars="50" w:right="12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本補助無支應臨時人員工資、工讀費等相關人事費及行銷推廣費(宣導品)請勿自行增加。</w:t>
            </w:r>
          </w:p>
          <w:p w14:paraId="0B2A3594" w14:textId="7A6BE7EA" w:rsidR="00DB1F4E" w:rsidRPr="009170B5" w:rsidRDefault="00DB1F4E" w:rsidP="00C00F01">
            <w:pPr>
              <w:widowControl/>
              <w:ind w:left="240" w:rightChars="50" w:right="12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4.</w:t>
            </w:r>
            <w:r w:rsidRPr="00D5786E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每案補助金額上限為</w:t>
            </w:r>
            <w:r w:rsidR="00E1705A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2</w:t>
            </w:r>
            <w:r w:rsidRPr="00D5786E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萬元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，請依補助上限金額填列相關所需經費明細表。</w:t>
            </w:r>
          </w:p>
        </w:tc>
      </w:tr>
      <w:tr w:rsidR="00DB1F4E" w:rsidRPr="009170B5" w14:paraId="2E2844E2" w14:textId="77777777" w:rsidTr="00C00F01">
        <w:trPr>
          <w:trHeight w:val="549"/>
        </w:trPr>
        <w:tc>
          <w:tcPr>
            <w:tcW w:w="377" w:type="pct"/>
            <w:vMerge/>
            <w:vAlign w:val="center"/>
            <w:hideMark/>
          </w:tcPr>
          <w:p w14:paraId="1D1EAE2E" w14:textId="77777777" w:rsidR="00DB1F4E" w:rsidRPr="009170B5" w:rsidRDefault="00DB1F4E" w:rsidP="00C00F0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14:paraId="3D0CDAC6" w14:textId="77777777" w:rsidR="00DB1F4E" w:rsidRPr="009170B5" w:rsidRDefault="00DB1F4E" w:rsidP="00C00F0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鐘點費(外聘)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131C362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5D215E31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6427649A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14:paraId="564B49E0" w14:textId="77777777" w:rsidR="00DB1F4E" w:rsidRPr="009170B5" w:rsidRDefault="00DB1F4E" w:rsidP="00C00F01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上限為$2,000/小時</w:t>
            </w:r>
          </w:p>
        </w:tc>
        <w:tc>
          <w:tcPr>
            <w:tcW w:w="786" w:type="pct"/>
            <w:vMerge/>
            <w:vAlign w:val="center"/>
            <w:hideMark/>
          </w:tcPr>
          <w:p w14:paraId="215DFFBA" w14:textId="77777777" w:rsidR="00DB1F4E" w:rsidRPr="009170B5" w:rsidRDefault="00DB1F4E" w:rsidP="00C00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B1F4E" w:rsidRPr="009170B5" w14:paraId="78F49DF0" w14:textId="77777777" w:rsidTr="00C00F01">
        <w:trPr>
          <w:trHeight w:val="557"/>
        </w:trPr>
        <w:tc>
          <w:tcPr>
            <w:tcW w:w="377" w:type="pct"/>
            <w:vMerge/>
            <w:vAlign w:val="center"/>
            <w:hideMark/>
          </w:tcPr>
          <w:p w14:paraId="59E7626C" w14:textId="77777777" w:rsidR="00DB1F4E" w:rsidRPr="009170B5" w:rsidRDefault="00DB1F4E" w:rsidP="00C00F0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14:paraId="1CB7BEA6" w14:textId="77777777" w:rsidR="00DB1F4E" w:rsidRPr="009170B5" w:rsidRDefault="00DB1F4E" w:rsidP="00C00F0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二代健保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019B1FB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04CDD58F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67868D96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14:paraId="2FF2AE00" w14:textId="77777777" w:rsidR="00DB1F4E" w:rsidRPr="009170B5" w:rsidRDefault="00DB1F4E" w:rsidP="00C00F01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依相關規定計算</w:t>
            </w:r>
          </w:p>
        </w:tc>
        <w:tc>
          <w:tcPr>
            <w:tcW w:w="786" w:type="pct"/>
            <w:vMerge/>
            <w:vAlign w:val="center"/>
            <w:hideMark/>
          </w:tcPr>
          <w:p w14:paraId="0C0A0F2B" w14:textId="77777777" w:rsidR="00DB1F4E" w:rsidRPr="009170B5" w:rsidRDefault="00DB1F4E" w:rsidP="00C00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B1F4E" w:rsidRPr="009170B5" w14:paraId="4174371E" w14:textId="77777777" w:rsidTr="00C00F01">
        <w:trPr>
          <w:trHeight w:val="990"/>
        </w:trPr>
        <w:tc>
          <w:tcPr>
            <w:tcW w:w="377" w:type="pct"/>
            <w:vMerge/>
            <w:vAlign w:val="center"/>
            <w:hideMark/>
          </w:tcPr>
          <w:p w14:paraId="5B5BFEAA" w14:textId="77777777" w:rsidR="00DB1F4E" w:rsidRPr="009170B5" w:rsidRDefault="00DB1F4E" w:rsidP="00C00F0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14:paraId="7345B0F9" w14:textId="77777777" w:rsidR="00DB1F4E" w:rsidRPr="009170B5" w:rsidRDefault="00DB1F4E" w:rsidP="00C00F0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kern w:val="0"/>
                <w:szCs w:val="24"/>
              </w:rPr>
              <w:t>差旅費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3A32BE7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35D8290A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40AB4298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14:paraId="05269285" w14:textId="77777777" w:rsidR="00DB1F4E" w:rsidRPr="009170B5" w:rsidRDefault="00DB1F4E" w:rsidP="00C00F01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限外聘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講師差旅費</w:t>
            </w: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含交通費、住宿費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，依核銷規定辦理</w:t>
            </w: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786" w:type="pct"/>
            <w:vMerge/>
            <w:vAlign w:val="center"/>
            <w:hideMark/>
          </w:tcPr>
          <w:p w14:paraId="33CFAEDE" w14:textId="77777777" w:rsidR="00DB1F4E" w:rsidRPr="009170B5" w:rsidRDefault="00DB1F4E" w:rsidP="00C00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B1F4E" w:rsidRPr="009170B5" w14:paraId="76FECE7D" w14:textId="77777777" w:rsidTr="00C00F01">
        <w:trPr>
          <w:trHeight w:val="692"/>
        </w:trPr>
        <w:tc>
          <w:tcPr>
            <w:tcW w:w="377" w:type="pct"/>
            <w:vMerge/>
            <w:vAlign w:val="center"/>
            <w:hideMark/>
          </w:tcPr>
          <w:p w14:paraId="227343C8" w14:textId="77777777" w:rsidR="00DB1F4E" w:rsidRPr="009170B5" w:rsidRDefault="00DB1F4E" w:rsidP="00C00F0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14:paraId="3AFC06E1" w14:textId="77777777" w:rsidR="00DB1F4E" w:rsidRPr="009170B5" w:rsidRDefault="00DB1F4E" w:rsidP="00C00F0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印刷費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1A0BA8E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3E21CB1A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3179857B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14:paraId="1E027BC7" w14:textId="77777777" w:rsidR="00DB1F4E" w:rsidRPr="009170B5" w:rsidRDefault="00DB1F4E" w:rsidP="00C00F01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14:paraId="60534EB1" w14:textId="77777777" w:rsidR="00DB1F4E" w:rsidRPr="009170B5" w:rsidRDefault="00DB1F4E" w:rsidP="00C00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B1F4E" w:rsidRPr="009170B5" w14:paraId="45750D62" w14:textId="77777777" w:rsidTr="00C00F01">
        <w:trPr>
          <w:trHeight w:val="699"/>
        </w:trPr>
        <w:tc>
          <w:tcPr>
            <w:tcW w:w="377" w:type="pct"/>
            <w:vMerge/>
            <w:vAlign w:val="center"/>
            <w:hideMark/>
          </w:tcPr>
          <w:p w14:paraId="28448AB9" w14:textId="77777777" w:rsidR="00DB1F4E" w:rsidRPr="009170B5" w:rsidRDefault="00DB1F4E" w:rsidP="00C00F0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14:paraId="688A91AE" w14:textId="77777777" w:rsidR="00DB1F4E" w:rsidRPr="009170B5" w:rsidRDefault="00DB1F4E" w:rsidP="00C00F0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膳食費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7039C13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508752E7" w14:textId="77777777" w:rsidR="00DB1F4E" w:rsidRPr="009170B5" w:rsidRDefault="00DB1F4E" w:rsidP="00C00F01">
            <w:pPr>
              <w:widowControl/>
              <w:ind w:leftChars="100" w:left="240" w:rightChars="100" w:right="24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72844520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14:paraId="575CDB54" w14:textId="77777777" w:rsidR="00DB1F4E" w:rsidRPr="009170B5" w:rsidRDefault="00DB1F4E" w:rsidP="00C00F01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每人每餐上限為1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2</w:t>
            </w: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，執行融入課程時間須逾用餐時間始可支用。</w:t>
            </w:r>
          </w:p>
        </w:tc>
        <w:tc>
          <w:tcPr>
            <w:tcW w:w="786" w:type="pct"/>
            <w:vMerge/>
            <w:vAlign w:val="center"/>
            <w:hideMark/>
          </w:tcPr>
          <w:p w14:paraId="2057055A" w14:textId="77777777" w:rsidR="00DB1F4E" w:rsidRPr="009170B5" w:rsidRDefault="00DB1F4E" w:rsidP="00C00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B1F4E" w:rsidRPr="009170B5" w14:paraId="03565C09" w14:textId="77777777" w:rsidTr="00C00F01">
        <w:trPr>
          <w:trHeight w:val="680"/>
        </w:trPr>
        <w:tc>
          <w:tcPr>
            <w:tcW w:w="377" w:type="pct"/>
            <w:vMerge/>
            <w:vAlign w:val="center"/>
            <w:hideMark/>
          </w:tcPr>
          <w:p w14:paraId="368F5194" w14:textId="77777777" w:rsidR="00DB1F4E" w:rsidRPr="009170B5" w:rsidRDefault="00DB1F4E" w:rsidP="00C00F0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14:paraId="3339609A" w14:textId="77777777" w:rsidR="00DB1F4E" w:rsidRPr="009170B5" w:rsidRDefault="00DB1F4E" w:rsidP="00C00F0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保險費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B3BB283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7C3C18C3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288EF47E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14:paraId="0F463ECC" w14:textId="77777777" w:rsidR="00DB1F4E" w:rsidRPr="009170B5" w:rsidRDefault="00DB1F4E" w:rsidP="00C00F01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14:paraId="14E3D45B" w14:textId="77777777" w:rsidR="00DB1F4E" w:rsidRPr="009170B5" w:rsidRDefault="00DB1F4E" w:rsidP="00C00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B1F4E" w:rsidRPr="009170B5" w14:paraId="2DD8DB14" w14:textId="77777777" w:rsidTr="00C00F01">
        <w:trPr>
          <w:trHeight w:val="1426"/>
        </w:trPr>
        <w:tc>
          <w:tcPr>
            <w:tcW w:w="377" w:type="pct"/>
            <w:vMerge/>
            <w:vAlign w:val="center"/>
            <w:hideMark/>
          </w:tcPr>
          <w:p w14:paraId="231588DB" w14:textId="77777777" w:rsidR="00DB1F4E" w:rsidRPr="009170B5" w:rsidRDefault="00DB1F4E" w:rsidP="00C00F0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14:paraId="0C300D42" w14:textId="77777777" w:rsidR="00DB1F4E" w:rsidRDefault="00DB1F4E" w:rsidP="00C00F0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租賃費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</w:t>
            </w:r>
          </w:p>
          <w:p w14:paraId="2A794C55" w14:textId="77777777" w:rsidR="00DB1F4E" w:rsidRPr="009170B5" w:rsidRDefault="00DB1F4E" w:rsidP="00C00F0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場地租金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A722AEE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58E59BF7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7B9D32B6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14:paraId="58AF641B" w14:textId="77777777" w:rsidR="00DB1F4E" w:rsidRPr="009170B5" w:rsidRDefault="00DB1F4E" w:rsidP="00C00F01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須為執行融入該課程所需帶班參與相關活動所需(</w:t>
            </w:r>
            <w:r w:rsidRPr="009170B5">
              <w:rPr>
                <w:rFonts w:ascii="標楷體" w:eastAsia="標楷體" w:hAnsi="標楷體" w:cs="新細明體" w:hint="eastAsia"/>
                <w:kern w:val="0"/>
                <w:sz w:val="22"/>
              </w:rPr>
              <w:t>含車輛、船舶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、</w:t>
            </w:r>
            <w:r w:rsidRPr="009170B5">
              <w:rPr>
                <w:rFonts w:ascii="標楷體" w:eastAsia="標楷體" w:hAnsi="標楷體" w:cs="新細明體" w:hint="eastAsia"/>
                <w:kern w:val="0"/>
                <w:sz w:val="22"/>
              </w:rPr>
              <w:t>其他軟硬體設備租賃費用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及</w:t>
            </w:r>
            <w:r w:rsidRPr="009170B5">
              <w:rPr>
                <w:rFonts w:ascii="標楷體" w:eastAsia="標楷體" w:hAnsi="標楷體" w:cs="新細明體" w:hint="eastAsia"/>
                <w:kern w:val="0"/>
                <w:sz w:val="22"/>
              </w:rPr>
              <w:t>場地租金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)</w:t>
            </w:r>
            <w:r w:rsidRPr="009170B5">
              <w:rPr>
                <w:rFonts w:ascii="標楷體" w:eastAsia="標楷體" w:hAnsi="標楷體" w:cs="新細明體" w:hint="eastAsia"/>
                <w:kern w:val="0"/>
                <w:sz w:val="22"/>
              </w:rPr>
              <w:t>。</w:t>
            </w:r>
          </w:p>
        </w:tc>
        <w:tc>
          <w:tcPr>
            <w:tcW w:w="786" w:type="pct"/>
            <w:vMerge/>
            <w:vAlign w:val="center"/>
            <w:hideMark/>
          </w:tcPr>
          <w:p w14:paraId="5BA0408A" w14:textId="77777777" w:rsidR="00DB1F4E" w:rsidRPr="009170B5" w:rsidRDefault="00DB1F4E" w:rsidP="00C00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B1F4E" w:rsidRPr="009170B5" w14:paraId="1D348679" w14:textId="77777777" w:rsidTr="00C00F01">
        <w:trPr>
          <w:trHeight w:val="975"/>
        </w:trPr>
        <w:tc>
          <w:tcPr>
            <w:tcW w:w="377" w:type="pct"/>
            <w:vMerge/>
            <w:vAlign w:val="center"/>
            <w:hideMark/>
          </w:tcPr>
          <w:p w14:paraId="73596C26" w14:textId="77777777" w:rsidR="00DB1F4E" w:rsidRPr="009170B5" w:rsidRDefault="00DB1F4E" w:rsidP="00C00F0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14:paraId="4896DE7F" w14:textId="77777777" w:rsidR="00DB1F4E" w:rsidRPr="009170B5" w:rsidRDefault="00DB1F4E" w:rsidP="00C00F0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教材費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5EE28F2B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349B4714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440297AB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14:paraId="328146F3" w14:textId="77777777" w:rsidR="00DB1F4E" w:rsidRPr="009170B5" w:rsidRDefault="00DB1F4E" w:rsidP="00C00F01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14:paraId="248BAB3A" w14:textId="77777777" w:rsidR="00DB1F4E" w:rsidRPr="009170B5" w:rsidRDefault="00DB1F4E" w:rsidP="00C00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B1F4E" w:rsidRPr="009170B5" w14:paraId="655A81D5" w14:textId="77777777" w:rsidTr="00C00F01">
        <w:trPr>
          <w:trHeight w:val="1695"/>
        </w:trPr>
        <w:tc>
          <w:tcPr>
            <w:tcW w:w="377" w:type="pct"/>
            <w:vMerge/>
            <w:vAlign w:val="center"/>
            <w:hideMark/>
          </w:tcPr>
          <w:p w14:paraId="03177E7E" w14:textId="77777777" w:rsidR="00DB1F4E" w:rsidRPr="009170B5" w:rsidRDefault="00DB1F4E" w:rsidP="00C00F0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14:paraId="375C5388" w14:textId="77777777" w:rsidR="00DB1F4E" w:rsidRPr="009170B5" w:rsidRDefault="00DB1F4E" w:rsidP="00C00F0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消耗性</w:t>
            </w: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物品費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及雜支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BFD653E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7321EE63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77C33756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14:paraId="172EC353" w14:textId="77777777" w:rsidR="00DB1F4E" w:rsidRPr="009170B5" w:rsidRDefault="00DB1F4E" w:rsidP="00C00F01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170B5">
              <w:rPr>
                <w:rFonts w:ascii="標楷體" w:eastAsia="標楷體" w:hAnsi="標楷體" w:cs="新細明體" w:hint="eastAsia"/>
                <w:kern w:val="0"/>
                <w:sz w:val="22"/>
              </w:rPr>
              <w:t>用於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執行課程</w:t>
            </w:r>
            <w:r w:rsidRPr="009170B5">
              <w:rPr>
                <w:rFonts w:ascii="標楷體" w:eastAsia="標楷體" w:hAnsi="標楷體" w:cs="新細明體" w:hint="eastAsia"/>
                <w:kern w:val="0"/>
                <w:sz w:val="22"/>
              </w:rPr>
              <w:t>教學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所需消耗性物品、</w:t>
            </w:r>
            <w:r w:rsidRPr="009170B5">
              <w:rPr>
                <w:rFonts w:ascii="標楷體" w:eastAsia="標楷體" w:hAnsi="標楷體" w:cs="新細明體" w:hint="eastAsia"/>
                <w:kern w:val="0"/>
                <w:sz w:val="22"/>
              </w:rPr>
              <w:t>材料或器具物品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及</w:t>
            </w: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文具用品、紙張、錄音帶、資訊耗材(如碳粉匣、光碟…)、資料夾、郵資</w:t>
            </w:r>
          </w:p>
        </w:tc>
        <w:tc>
          <w:tcPr>
            <w:tcW w:w="786" w:type="pct"/>
            <w:vMerge/>
            <w:vAlign w:val="center"/>
            <w:hideMark/>
          </w:tcPr>
          <w:p w14:paraId="7807FBF9" w14:textId="77777777" w:rsidR="00DB1F4E" w:rsidRPr="009170B5" w:rsidRDefault="00DB1F4E" w:rsidP="00C00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B1F4E" w:rsidRPr="009170B5" w14:paraId="0989943B" w14:textId="77777777" w:rsidTr="00C00F01">
        <w:trPr>
          <w:trHeight w:val="985"/>
        </w:trPr>
        <w:tc>
          <w:tcPr>
            <w:tcW w:w="377" w:type="pct"/>
            <w:vMerge/>
            <w:vAlign w:val="center"/>
            <w:hideMark/>
          </w:tcPr>
          <w:p w14:paraId="5C33A451" w14:textId="77777777" w:rsidR="00DB1F4E" w:rsidRPr="009170B5" w:rsidRDefault="00DB1F4E" w:rsidP="00C00F0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3" w:type="pct"/>
            <w:gridSpan w:val="3"/>
            <w:shd w:val="clear" w:color="000000" w:fill="E2EFDA"/>
            <w:vAlign w:val="center"/>
          </w:tcPr>
          <w:p w14:paraId="44338C65" w14:textId="77777777" w:rsidR="00DB1F4E" w:rsidRPr="009170B5" w:rsidRDefault="00DB1F4E" w:rsidP="00C00F01">
            <w:pPr>
              <w:widowControl/>
              <w:ind w:leftChars="100" w:left="240" w:rightChars="100" w:right="24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補助款總計</w:t>
            </w:r>
          </w:p>
        </w:tc>
        <w:tc>
          <w:tcPr>
            <w:tcW w:w="682" w:type="pct"/>
            <w:vAlign w:val="center"/>
          </w:tcPr>
          <w:p w14:paraId="089DD7C9" w14:textId="77777777" w:rsidR="00DB1F4E" w:rsidRPr="009170B5" w:rsidRDefault="00DB1F4E" w:rsidP="00C00F01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61" w:type="pct"/>
          </w:tcPr>
          <w:p w14:paraId="2A6BEC5F" w14:textId="77777777" w:rsidR="00DB1F4E" w:rsidRPr="009170B5" w:rsidRDefault="00DB1F4E" w:rsidP="00C00F0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14:paraId="0957D4C1" w14:textId="77777777" w:rsidR="00DB1F4E" w:rsidRPr="009170B5" w:rsidRDefault="00DB1F4E" w:rsidP="00C00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14:paraId="7E086409" w14:textId="5F743E4E" w:rsidR="00DB1F4E" w:rsidRPr="009A7487" w:rsidRDefault="009A7487" w:rsidP="00DB1F4E">
      <w:pPr>
        <w:rPr>
          <w:b/>
          <w:bCs/>
          <w:color w:val="FF0000"/>
        </w:rPr>
      </w:pPr>
      <w:proofErr w:type="gramStart"/>
      <w:r w:rsidRPr="009A7487">
        <w:rPr>
          <w:rFonts w:hint="eastAsia"/>
          <w:b/>
          <w:bCs/>
          <w:color w:val="FF0000"/>
        </w:rPr>
        <w:t>註</w:t>
      </w:r>
      <w:proofErr w:type="gramEnd"/>
      <w:r w:rsidRPr="009A7487">
        <w:rPr>
          <w:rFonts w:hint="eastAsia"/>
          <w:b/>
          <w:bCs/>
          <w:color w:val="FF0000"/>
        </w:rPr>
        <w:t>：本補助無包括宣導品</w:t>
      </w:r>
    </w:p>
    <w:p w14:paraId="2F7A6B39" w14:textId="77777777" w:rsidR="00770A28" w:rsidRDefault="00770A28"/>
    <w:sectPr w:rsidR="00770A28" w:rsidSect="009A7487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4E"/>
    <w:rsid w:val="00770A28"/>
    <w:rsid w:val="009A7487"/>
    <w:rsid w:val="00DB1F4E"/>
    <w:rsid w:val="00E1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0D1C2"/>
  <w15:chartTrackingRefBased/>
  <w15:docId w15:val="{1D12AF35-9451-4586-87EC-89F2A3C1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F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家涵 陳</dc:creator>
  <cp:keywords/>
  <dc:description/>
  <cp:lastModifiedBy>家涵 陳</cp:lastModifiedBy>
  <cp:revision>3</cp:revision>
  <dcterms:created xsi:type="dcterms:W3CDTF">2026-05-01T11:57:00Z</dcterms:created>
  <dcterms:modified xsi:type="dcterms:W3CDTF">2026-05-01T12:01:00Z</dcterms:modified>
</cp:coreProperties>
</file>