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34E6" w14:textId="77777777" w:rsidR="00CE7F0F" w:rsidRDefault="002B0405">
      <w:pPr>
        <w:spacing w:line="400" w:lineRule="exact"/>
        <w:jc w:val="center"/>
        <w:rPr>
          <w:rFonts w:ascii="標楷體" w:eastAsia="標楷體" w:hAnsi="標楷體"/>
          <w:b/>
          <w:color w:val="000000"/>
        </w:rPr>
      </w:pPr>
      <w:r>
        <w:rPr>
          <w:rFonts w:ascii="標楷體" w:eastAsia="標楷體" w:hAnsi="標楷體"/>
          <w:b/>
          <w:color w:val="000000"/>
        </w:rPr>
        <w:t>國立澎湖科技大學勞動契約書</w:t>
      </w:r>
    </w:p>
    <w:p w14:paraId="0577127B" w14:textId="77777777" w:rsidR="00CE7F0F" w:rsidRDefault="002B0405">
      <w:pPr>
        <w:spacing w:line="200" w:lineRule="exact"/>
        <w:jc w:val="right"/>
        <w:rPr>
          <w:rFonts w:ascii="標楷體" w:eastAsia="標楷體" w:hAnsi="標楷體"/>
          <w:color w:val="000000"/>
          <w:sz w:val="18"/>
          <w:szCs w:val="18"/>
        </w:rPr>
      </w:pPr>
      <w:r>
        <w:rPr>
          <w:rFonts w:ascii="標楷體" w:eastAsia="標楷體" w:hAnsi="標楷體"/>
          <w:color w:val="000000"/>
          <w:sz w:val="18"/>
          <w:szCs w:val="18"/>
        </w:rPr>
        <w:t>99</w:t>
      </w:r>
      <w:r>
        <w:rPr>
          <w:rFonts w:ascii="標楷體" w:eastAsia="標楷體" w:hAnsi="標楷體"/>
          <w:color w:val="000000"/>
          <w:sz w:val="18"/>
          <w:szCs w:val="18"/>
        </w:rPr>
        <w:t>年</w:t>
      </w:r>
      <w:r>
        <w:rPr>
          <w:rFonts w:ascii="標楷體" w:eastAsia="標楷體" w:hAnsi="標楷體"/>
          <w:color w:val="000000"/>
          <w:sz w:val="18"/>
          <w:szCs w:val="18"/>
        </w:rPr>
        <w:t>11</w:t>
      </w:r>
      <w:r>
        <w:rPr>
          <w:rFonts w:ascii="標楷體" w:eastAsia="標楷體" w:hAnsi="標楷體"/>
          <w:color w:val="000000"/>
          <w:sz w:val="18"/>
          <w:szCs w:val="18"/>
        </w:rPr>
        <w:t>月</w:t>
      </w:r>
      <w:r>
        <w:rPr>
          <w:rFonts w:ascii="標楷體" w:eastAsia="標楷體" w:hAnsi="標楷體"/>
          <w:color w:val="000000"/>
          <w:sz w:val="18"/>
          <w:szCs w:val="18"/>
        </w:rPr>
        <w:t>18</w:t>
      </w:r>
      <w:r>
        <w:rPr>
          <w:rFonts w:ascii="標楷體" w:eastAsia="標楷體" w:hAnsi="標楷體"/>
          <w:color w:val="000000"/>
          <w:sz w:val="18"/>
          <w:szCs w:val="18"/>
        </w:rPr>
        <w:t>日行政會議通過</w:t>
      </w:r>
    </w:p>
    <w:p w14:paraId="440CB1A1" w14:textId="77777777" w:rsidR="00CE7F0F" w:rsidRDefault="002B0405">
      <w:pPr>
        <w:spacing w:line="200" w:lineRule="exact"/>
        <w:jc w:val="right"/>
        <w:rPr>
          <w:rFonts w:ascii="標楷體" w:eastAsia="標楷體" w:hAnsi="標楷體"/>
          <w:color w:val="000000"/>
          <w:sz w:val="18"/>
          <w:szCs w:val="18"/>
        </w:rPr>
      </w:pPr>
      <w:r>
        <w:rPr>
          <w:rFonts w:ascii="標楷體" w:eastAsia="標楷體" w:hAnsi="標楷體"/>
          <w:color w:val="000000"/>
          <w:sz w:val="18"/>
          <w:szCs w:val="18"/>
        </w:rPr>
        <w:t>108</w:t>
      </w:r>
      <w:r>
        <w:rPr>
          <w:rFonts w:ascii="標楷體" w:eastAsia="標楷體" w:hAnsi="標楷體"/>
          <w:color w:val="000000"/>
          <w:sz w:val="18"/>
          <w:szCs w:val="18"/>
        </w:rPr>
        <w:t>年</w:t>
      </w:r>
      <w:r>
        <w:rPr>
          <w:rFonts w:ascii="標楷體" w:eastAsia="標楷體" w:hAnsi="標楷體"/>
          <w:color w:val="000000"/>
          <w:sz w:val="18"/>
          <w:szCs w:val="18"/>
        </w:rPr>
        <w:t>6</w:t>
      </w:r>
      <w:r>
        <w:rPr>
          <w:rFonts w:ascii="標楷體" w:eastAsia="標楷體" w:hAnsi="標楷體"/>
          <w:color w:val="000000"/>
          <w:sz w:val="18"/>
          <w:szCs w:val="18"/>
        </w:rPr>
        <w:t>月</w:t>
      </w:r>
      <w:r>
        <w:rPr>
          <w:rFonts w:ascii="標楷體" w:eastAsia="標楷體" w:hAnsi="標楷體"/>
          <w:color w:val="000000"/>
          <w:sz w:val="18"/>
          <w:szCs w:val="18"/>
        </w:rPr>
        <w:t>13</w:t>
      </w:r>
      <w:r>
        <w:rPr>
          <w:rFonts w:ascii="標楷體" w:eastAsia="標楷體" w:hAnsi="標楷體"/>
          <w:color w:val="000000"/>
          <w:sz w:val="18"/>
          <w:szCs w:val="18"/>
        </w:rPr>
        <w:t>日行政會議通過</w:t>
      </w:r>
    </w:p>
    <w:p w14:paraId="36074920" w14:textId="77777777" w:rsidR="00CE7F0F" w:rsidRDefault="002B0405">
      <w:pPr>
        <w:spacing w:line="200" w:lineRule="exact"/>
        <w:jc w:val="right"/>
        <w:rPr>
          <w:rFonts w:ascii="標楷體" w:eastAsia="標楷體" w:hAnsi="標楷體"/>
          <w:color w:val="000000"/>
          <w:sz w:val="18"/>
          <w:szCs w:val="18"/>
        </w:rPr>
      </w:pPr>
      <w:r>
        <w:rPr>
          <w:rFonts w:ascii="標楷體" w:eastAsia="標楷體" w:hAnsi="標楷體"/>
          <w:color w:val="000000"/>
          <w:sz w:val="18"/>
          <w:szCs w:val="18"/>
        </w:rPr>
        <w:t>111</w:t>
      </w:r>
      <w:r>
        <w:rPr>
          <w:rFonts w:ascii="標楷體" w:eastAsia="標楷體" w:hAnsi="標楷體"/>
          <w:color w:val="000000"/>
          <w:sz w:val="18"/>
          <w:szCs w:val="18"/>
        </w:rPr>
        <w:t>年</w:t>
      </w:r>
      <w:r>
        <w:rPr>
          <w:rFonts w:ascii="標楷體" w:eastAsia="標楷體" w:hAnsi="標楷體"/>
          <w:color w:val="000000"/>
          <w:sz w:val="18"/>
          <w:szCs w:val="18"/>
        </w:rPr>
        <w:t>2</w:t>
      </w:r>
      <w:r>
        <w:rPr>
          <w:rFonts w:ascii="標楷體" w:eastAsia="標楷體" w:hAnsi="標楷體"/>
          <w:color w:val="000000"/>
          <w:sz w:val="18"/>
          <w:szCs w:val="18"/>
        </w:rPr>
        <w:t>月</w:t>
      </w:r>
      <w:r>
        <w:rPr>
          <w:rFonts w:ascii="標楷體" w:eastAsia="標楷體" w:hAnsi="標楷體"/>
          <w:color w:val="000000"/>
          <w:sz w:val="18"/>
          <w:szCs w:val="18"/>
        </w:rPr>
        <w:t>17</w:t>
      </w:r>
      <w:r>
        <w:rPr>
          <w:rFonts w:ascii="標楷體" w:eastAsia="標楷體" w:hAnsi="標楷體"/>
          <w:color w:val="000000"/>
          <w:sz w:val="18"/>
          <w:szCs w:val="18"/>
        </w:rPr>
        <w:t>日行政會議修正通過</w:t>
      </w:r>
    </w:p>
    <w:p w14:paraId="508D3015" w14:textId="77777777" w:rsidR="00CE7F0F" w:rsidRDefault="002B0405">
      <w:pPr>
        <w:spacing w:line="200" w:lineRule="exact"/>
        <w:jc w:val="right"/>
        <w:rPr>
          <w:rFonts w:ascii="標楷體" w:eastAsia="標楷體" w:hAnsi="標楷體"/>
          <w:color w:val="000000"/>
          <w:sz w:val="18"/>
          <w:szCs w:val="18"/>
        </w:rPr>
      </w:pPr>
      <w:r>
        <w:rPr>
          <w:rFonts w:ascii="標楷體" w:eastAsia="標楷體" w:hAnsi="標楷體"/>
          <w:color w:val="000000"/>
          <w:sz w:val="18"/>
          <w:szCs w:val="18"/>
        </w:rPr>
        <w:t>111</w:t>
      </w:r>
      <w:r>
        <w:rPr>
          <w:rFonts w:ascii="標楷體" w:eastAsia="標楷體" w:hAnsi="標楷體"/>
          <w:color w:val="000000"/>
          <w:sz w:val="18"/>
          <w:szCs w:val="18"/>
        </w:rPr>
        <w:t>年</w:t>
      </w:r>
      <w:r>
        <w:rPr>
          <w:rFonts w:ascii="標楷體" w:eastAsia="標楷體" w:hAnsi="標楷體"/>
          <w:color w:val="000000"/>
          <w:sz w:val="18"/>
          <w:szCs w:val="18"/>
        </w:rPr>
        <w:t>3</w:t>
      </w:r>
      <w:r>
        <w:rPr>
          <w:rFonts w:ascii="標楷體" w:eastAsia="標楷體" w:hAnsi="標楷體"/>
          <w:color w:val="000000"/>
          <w:sz w:val="18"/>
          <w:szCs w:val="18"/>
        </w:rPr>
        <w:t>月</w:t>
      </w:r>
      <w:r>
        <w:rPr>
          <w:rFonts w:ascii="標楷體" w:eastAsia="標楷體" w:hAnsi="標楷體"/>
          <w:color w:val="000000"/>
          <w:sz w:val="18"/>
          <w:szCs w:val="18"/>
        </w:rPr>
        <w:t>23</w:t>
      </w:r>
      <w:r>
        <w:rPr>
          <w:rFonts w:ascii="標楷體" w:eastAsia="標楷體" w:hAnsi="標楷體"/>
          <w:color w:val="000000"/>
          <w:sz w:val="18"/>
          <w:szCs w:val="18"/>
        </w:rPr>
        <w:t>日校務基金管理委員會修正通過</w:t>
      </w:r>
    </w:p>
    <w:p w14:paraId="537A7F34" w14:textId="77777777" w:rsidR="00CE7F0F" w:rsidRDefault="002B0405">
      <w:pPr>
        <w:spacing w:line="200" w:lineRule="exact"/>
        <w:jc w:val="right"/>
        <w:rPr>
          <w:rFonts w:ascii="標楷體" w:eastAsia="標楷體" w:hAnsi="標楷體"/>
          <w:color w:val="000000"/>
          <w:sz w:val="18"/>
          <w:szCs w:val="18"/>
        </w:rPr>
      </w:pPr>
      <w:r>
        <w:rPr>
          <w:rFonts w:ascii="標楷體" w:eastAsia="標楷體" w:hAnsi="標楷體"/>
          <w:color w:val="000000"/>
          <w:sz w:val="18"/>
          <w:szCs w:val="18"/>
        </w:rPr>
        <w:t>113</w:t>
      </w:r>
      <w:r>
        <w:rPr>
          <w:rFonts w:ascii="標楷體" w:eastAsia="標楷體" w:hAnsi="標楷體"/>
          <w:color w:val="000000"/>
          <w:sz w:val="18"/>
          <w:szCs w:val="18"/>
        </w:rPr>
        <w:t>年</w:t>
      </w:r>
      <w:r>
        <w:rPr>
          <w:rFonts w:ascii="標楷體" w:eastAsia="標楷體" w:hAnsi="標楷體"/>
          <w:color w:val="000000"/>
          <w:sz w:val="18"/>
          <w:szCs w:val="18"/>
        </w:rPr>
        <w:t>7</w:t>
      </w:r>
      <w:r>
        <w:rPr>
          <w:rFonts w:ascii="標楷體" w:eastAsia="標楷體" w:hAnsi="標楷體"/>
          <w:color w:val="000000"/>
          <w:sz w:val="18"/>
          <w:szCs w:val="18"/>
        </w:rPr>
        <w:t>月</w:t>
      </w:r>
      <w:r>
        <w:rPr>
          <w:rFonts w:ascii="標楷體" w:eastAsia="標楷體" w:hAnsi="標楷體"/>
          <w:color w:val="000000"/>
          <w:sz w:val="18"/>
          <w:szCs w:val="18"/>
        </w:rPr>
        <w:t>18</w:t>
      </w:r>
      <w:r>
        <w:rPr>
          <w:rFonts w:ascii="標楷體" w:eastAsia="標楷體" w:hAnsi="標楷體"/>
          <w:color w:val="000000"/>
          <w:sz w:val="18"/>
          <w:szCs w:val="18"/>
        </w:rPr>
        <w:t>日行政會議修正通過</w:t>
      </w:r>
    </w:p>
    <w:p w14:paraId="1D6EC51C" w14:textId="77777777" w:rsidR="00CE7F0F" w:rsidRDefault="00CE7F0F">
      <w:pPr>
        <w:spacing w:line="200" w:lineRule="exact"/>
        <w:jc w:val="right"/>
        <w:rPr>
          <w:rFonts w:ascii="標楷體" w:eastAsia="標楷體" w:hAnsi="標楷體"/>
          <w:color w:val="000000"/>
          <w:sz w:val="18"/>
          <w:szCs w:val="18"/>
        </w:rPr>
      </w:pPr>
    </w:p>
    <w:p w14:paraId="3D8C8722" w14:textId="77777777" w:rsidR="00CE7F0F" w:rsidRDefault="002B0405">
      <w:pPr>
        <w:spacing w:line="240" w:lineRule="exact"/>
        <w:jc w:val="both"/>
      </w:pPr>
      <w:r>
        <w:rPr>
          <w:rFonts w:ascii="標楷體" w:eastAsia="標楷體" w:hAnsi="標楷體"/>
          <w:color w:val="000000"/>
        </w:rPr>
        <w:t xml:space="preserve">         </w:t>
      </w:r>
      <w:r>
        <w:rPr>
          <w:rFonts w:ascii="標楷體" w:eastAsia="標楷體" w:hAnsi="標楷體"/>
          <w:color w:val="000000"/>
          <w:sz w:val="22"/>
        </w:rPr>
        <w:t>國立澎湖科技大學</w:t>
      </w:r>
      <w:r>
        <w:rPr>
          <w:rFonts w:ascii="標楷體" w:eastAsia="標楷體" w:hAnsi="標楷體"/>
          <w:color w:val="000000"/>
          <w:sz w:val="22"/>
        </w:rPr>
        <w:t xml:space="preserve">   </w:t>
      </w:r>
      <w:r>
        <w:rPr>
          <w:rFonts w:ascii="標楷體" w:eastAsia="標楷體" w:hAnsi="標楷體"/>
          <w:color w:val="000000"/>
          <w:sz w:val="22"/>
        </w:rPr>
        <w:t>（以下簡稱甲方）</w:t>
      </w:r>
    </w:p>
    <w:p w14:paraId="5328F386" w14:textId="77777777" w:rsidR="00CE7F0F" w:rsidRDefault="002B0405">
      <w:pPr>
        <w:spacing w:line="240" w:lineRule="exact"/>
        <w:jc w:val="both"/>
        <w:rPr>
          <w:rFonts w:ascii="標楷體" w:eastAsia="標楷體" w:hAnsi="標楷體"/>
          <w:color w:val="000000"/>
          <w:sz w:val="22"/>
        </w:rPr>
      </w:pPr>
      <w:r>
        <w:rPr>
          <w:rFonts w:ascii="標楷體" w:eastAsia="標楷體" w:hAnsi="標楷體"/>
          <w:color w:val="000000"/>
          <w:sz w:val="22"/>
        </w:rPr>
        <w:t>立契約人</w:t>
      </w:r>
      <w:r>
        <w:rPr>
          <w:rFonts w:ascii="標楷體" w:eastAsia="標楷體" w:hAnsi="標楷體"/>
          <w:color w:val="000000"/>
          <w:sz w:val="22"/>
        </w:rPr>
        <w:t xml:space="preserve">                </w:t>
      </w:r>
      <w:r>
        <w:rPr>
          <w:rFonts w:ascii="標楷體" w:eastAsia="標楷體" w:hAnsi="標楷體"/>
          <w:color w:val="000000"/>
          <w:sz w:val="22"/>
        </w:rPr>
        <w:t>雙方同意訂立勞動契約條款如下，以資雙方共同遵守履行：</w:t>
      </w:r>
    </w:p>
    <w:p w14:paraId="65134327" w14:textId="77777777" w:rsidR="00CE7F0F" w:rsidRDefault="002B0405">
      <w:pPr>
        <w:spacing w:line="240" w:lineRule="exact"/>
        <w:jc w:val="both"/>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（以下簡稱乙方）</w:t>
      </w:r>
    </w:p>
    <w:p w14:paraId="2F042974" w14:textId="77777777" w:rsidR="00CE7F0F" w:rsidRDefault="002B0405">
      <w:pPr>
        <w:spacing w:line="240" w:lineRule="exact"/>
        <w:ind w:left="1101" w:hanging="1101"/>
        <w:jc w:val="both"/>
        <w:rPr>
          <w:rFonts w:ascii="標楷體" w:eastAsia="標楷體" w:hAnsi="標楷體"/>
          <w:b/>
          <w:color w:val="000000"/>
          <w:sz w:val="22"/>
        </w:rPr>
      </w:pPr>
      <w:r>
        <w:rPr>
          <w:rFonts w:ascii="標楷體" w:eastAsia="標楷體" w:hAnsi="標楷體"/>
          <w:b/>
          <w:color w:val="000000"/>
          <w:sz w:val="22"/>
        </w:rPr>
        <w:t>一、契約期間：</w:t>
      </w:r>
    </w:p>
    <w:p w14:paraId="4DB70B66" w14:textId="77777777" w:rsidR="00CE7F0F" w:rsidRDefault="002B0405">
      <w:pPr>
        <w:pStyle w:val="Default"/>
        <w:rPr>
          <w:b/>
          <w:sz w:val="22"/>
          <w:szCs w:val="22"/>
        </w:rPr>
      </w:pPr>
      <w:r>
        <w:rPr>
          <w:b/>
          <w:sz w:val="22"/>
          <w:szCs w:val="22"/>
        </w:rPr>
        <w:t xml:space="preserve">  </w:t>
      </w:r>
      <w:r>
        <w:rPr>
          <w:b/>
          <w:sz w:val="22"/>
          <w:szCs w:val="22"/>
        </w:rPr>
        <w:t>□</w:t>
      </w:r>
      <w:r>
        <w:rPr>
          <w:b/>
          <w:sz w:val="22"/>
          <w:szCs w:val="22"/>
        </w:rPr>
        <w:t>試用期間：</w:t>
      </w:r>
    </w:p>
    <w:p w14:paraId="023D341B" w14:textId="77777777" w:rsidR="00CE7F0F" w:rsidRDefault="002B0405">
      <w:pPr>
        <w:spacing w:line="240" w:lineRule="exact"/>
        <w:ind w:left="540"/>
        <w:jc w:val="both"/>
        <w:rPr>
          <w:rFonts w:ascii="標楷體" w:eastAsia="標楷體" w:hAnsi="標楷體"/>
          <w:b/>
          <w:color w:val="000000"/>
          <w:sz w:val="22"/>
        </w:rPr>
      </w:pPr>
      <w:r>
        <w:rPr>
          <w:rFonts w:ascii="標楷體" w:eastAsia="標楷體" w:hAnsi="標楷體"/>
          <w:b/>
          <w:color w:val="000000"/>
          <w:sz w:val="22"/>
        </w:rPr>
        <w:t>甲方自</w:t>
      </w:r>
      <w:r>
        <w:rPr>
          <w:rFonts w:ascii="標楷體" w:eastAsia="標楷體" w:hAnsi="標楷體"/>
          <w:b/>
          <w:color w:val="000000"/>
          <w:sz w:val="22"/>
        </w:rPr>
        <w:t xml:space="preserve">    </w:t>
      </w:r>
      <w:r>
        <w:rPr>
          <w:rFonts w:ascii="標楷體" w:eastAsia="標楷體" w:hAnsi="標楷體"/>
          <w:b/>
          <w:color w:val="000000"/>
          <w:sz w:val="22"/>
        </w:rPr>
        <w:t>年</w:t>
      </w:r>
      <w:r>
        <w:rPr>
          <w:rFonts w:ascii="標楷體" w:eastAsia="標楷體" w:hAnsi="標楷體"/>
          <w:b/>
          <w:color w:val="000000"/>
          <w:sz w:val="22"/>
        </w:rPr>
        <w:t xml:space="preserve">   </w:t>
      </w:r>
      <w:r>
        <w:rPr>
          <w:rFonts w:ascii="標楷體" w:eastAsia="標楷體" w:hAnsi="標楷體"/>
          <w:b/>
          <w:color w:val="000000"/>
          <w:sz w:val="22"/>
        </w:rPr>
        <w:t>月</w:t>
      </w:r>
      <w:r>
        <w:rPr>
          <w:rFonts w:ascii="標楷體" w:eastAsia="標楷體" w:hAnsi="標楷體"/>
          <w:b/>
          <w:color w:val="000000"/>
          <w:sz w:val="22"/>
        </w:rPr>
        <w:t xml:space="preserve">   </w:t>
      </w:r>
      <w:r>
        <w:rPr>
          <w:rFonts w:ascii="標楷體" w:eastAsia="標楷體" w:hAnsi="標楷體"/>
          <w:b/>
          <w:color w:val="000000"/>
          <w:sz w:val="22"/>
        </w:rPr>
        <w:t>日起至</w:t>
      </w:r>
      <w:r>
        <w:rPr>
          <w:rFonts w:ascii="標楷體" w:eastAsia="標楷體" w:hAnsi="標楷體"/>
          <w:b/>
          <w:color w:val="000000"/>
          <w:sz w:val="22"/>
        </w:rPr>
        <w:t xml:space="preserve">    </w:t>
      </w:r>
      <w:r>
        <w:rPr>
          <w:rFonts w:ascii="標楷體" w:eastAsia="標楷體" w:hAnsi="標楷體"/>
          <w:b/>
          <w:color w:val="000000"/>
          <w:sz w:val="22"/>
        </w:rPr>
        <w:t>年</w:t>
      </w:r>
      <w:r>
        <w:rPr>
          <w:rFonts w:ascii="標楷體" w:eastAsia="標楷體" w:hAnsi="標楷體"/>
          <w:b/>
          <w:color w:val="000000"/>
          <w:sz w:val="22"/>
        </w:rPr>
        <w:t xml:space="preserve">   </w:t>
      </w:r>
      <w:r>
        <w:rPr>
          <w:rFonts w:ascii="標楷體" w:eastAsia="標楷體" w:hAnsi="標楷體"/>
          <w:b/>
          <w:color w:val="000000"/>
          <w:sz w:val="22"/>
        </w:rPr>
        <w:t>月</w:t>
      </w:r>
      <w:r>
        <w:rPr>
          <w:rFonts w:ascii="標楷體" w:eastAsia="標楷體" w:hAnsi="標楷體"/>
          <w:b/>
          <w:color w:val="000000"/>
          <w:sz w:val="22"/>
        </w:rPr>
        <w:t xml:space="preserve">   </w:t>
      </w:r>
      <w:r>
        <w:rPr>
          <w:rFonts w:ascii="標楷體" w:eastAsia="標楷體" w:hAnsi="標楷體"/>
          <w:b/>
          <w:color w:val="000000"/>
          <w:sz w:val="22"/>
        </w:rPr>
        <w:t>日止，僱用乙方為</w:t>
      </w:r>
      <w:r>
        <w:rPr>
          <w:rFonts w:ascii="標楷體" w:eastAsia="標楷體" w:hAnsi="標楷體"/>
          <w:b/>
          <w:color w:val="000000"/>
          <w:sz w:val="22"/>
        </w:rPr>
        <w:t xml:space="preserve">         </w:t>
      </w:r>
      <w:proofErr w:type="gramStart"/>
      <w:r>
        <w:rPr>
          <w:rFonts w:ascii="標楷體" w:eastAsia="標楷體" w:hAnsi="標楷體"/>
          <w:b/>
          <w:color w:val="000000"/>
          <w:sz w:val="22"/>
        </w:rPr>
        <w:t>（註</w:t>
      </w:r>
      <w:proofErr w:type="gramEnd"/>
      <w:r>
        <w:rPr>
          <w:rFonts w:ascii="標楷體" w:eastAsia="標楷體" w:hAnsi="標楷體"/>
          <w:b/>
          <w:color w:val="000000"/>
          <w:sz w:val="22"/>
        </w:rPr>
        <w:t>：請填職稱</w:t>
      </w:r>
      <w:proofErr w:type="gramStart"/>
      <w:r>
        <w:rPr>
          <w:rFonts w:ascii="標楷體" w:eastAsia="標楷體" w:hAnsi="標楷體"/>
          <w:b/>
          <w:color w:val="000000"/>
          <w:sz w:val="22"/>
        </w:rPr>
        <w:t>）</w:t>
      </w:r>
      <w:proofErr w:type="gramEnd"/>
      <w:r>
        <w:rPr>
          <w:rFonts w:ascii="標楷體" w:eastAsia="標楷體" w:hAnsi="標楷體"/>
          <w:b/>
          <w:color w:val="000000"/>
          <w:sz w:val="22"/>
        </w:rPr>
        <w:t>，三個月期間屬試用期之定期契約，試用期滿須經成績考核，考核結果合格者依規定正式僱用；</w:t>
      </w:r>
      <w:proofErr w:type="gramStart"/>
      <w:r>
        <w:rPr>
          <w:rFonts w:ascii="標楷體" w:eastAsia="標楷體" w:hAnsi="標楷體"/>
          <w:b/>
          <w:color w:val="000000"/>
          <w:sz w:val="22"/>
        </w:rPr>
        <w:t>不</w:t>
      </w:r>
      <w:proofErr w:type="gramEnd"/>
      <w:r>
        <w:rPr>
          <w:rFonts w:ascii="標楷體" w:eastAsia="標楷體" w:hAnsi="標楷體"/>
          <w:b/>
          <w:color w:val="000000"/>
          <w:sz w:val="22"/>
        </w:rPr>
        <w:t>合格者終止契約，本契約並自停止試用</w:t>
      </w:r>
      <w:proofErr w:type="gramStart"/>
      <w:r>
        <w:rPr>
          <w:rFonts w:ascii="標楷體" w:eastAsia="標楷體" w:hAnsi="標楷體"/>
          <w:b/>
          <w:color w:val="000000"/>
          <w:sz w:val="22"/>
        </w:rPr>
        <w:t>日起失其</w:t>
      </w:r>
      <w:proofErr w:type="gramEnd"/>
      <w:r>
        <w:rPr>
          <w:rFonts w:ascii="標楷體" w:eastAsia="標楷體" w:hAnsi="標楷體"/>
          <w:b/>
          <w:color w:val="000000"/>
          <w:sz w:val="22"/>
        </w:rPr>
        <w:t>效力，乙方不得有其他之要求。</w:t>
      </w:r>
    </w:p>
    <w:p w14:paraId="0104A071" w14:textId="77777777" w:rsidR="00CE7F0F" w:rsidRDefault="002B0405">
      <w:pPr>
        <w:pStyle w:val="Default"/>
        <w:rPr>
          <w:b/>
          <w:sz w:val="22"/>
          <w:szCs w:val="22"/>
        </w:rPr>
      </w:pPr>
      <w:r>
        <w:rPr>
          <w:b/>
          <w:sz w:val="22"/>
          <w:szCs w:val="22"/>
        </w:rPr>
        <w:t xml:space="preserve">  □</w:t>
      </w:r>
      <w:r>
        <w:rPr>
          <w:b/>
          <w:sz w:val="22"/>
          <w:szCs w:val="22"/>
        </w:rPr>
        <w:t>僱用期間：</w:t>
      </w:r>
      <w:r>
        <w:rPr>
          <w:b/>
          <w:sz w:val="22"/>
          <w:szCs w:val="22"/>
        </w:rPr>
        <w:t>(</w:t>
      </w:r>
      <w:r>
        <w:rPr>
          <w:b/>
          <w:sz w:val="22"/>
          <w:szCs w:val="22"/>
        </w:rPr>
        <w:t>定期契約</w:t>
      </w:r>
      <w:r>
        <w:rPr>
          <w:b/>
          <w:sz w:val="22"/>
          <w:szCs w:val="22"/>
        </w:rPr>
        <w:t>)</w:t>
      </w:r>
    </w:p>
    <w:p w14:paraId="298BBE1C" w14:textId="77777777" w:rsidR="00CE7F0F" w:rsidRDefault="002B0405">
      <w:pPr>
        <w:spacing w:line="240" w:lineRule="exact"/>
        <w:ind w:left="540"/>
        <w:jc w:val="both"/>
        <w:rPr>
          <w:rFonts w:ascii="標楷體" w:eastAsia="標楷體" w:hAnsi="標楷體"/>
          <w:b/>
          <w:color w:val="000000"/>
          <w:sz w:val="22"/>
        </w:rPr>
      </w:pPr>
      <w:r>
        <w:rPr>
          <w:rFonts w:ascii="標楷體" w:eastAsia="標楷體" w:hAnsi="標楷體"/>
          <w:b/>
          <w:color w:val="000000"/>
          <w:sz w:val="22"/>
        </w:rPr>
        <w:t>甲方自</w:t>
      </w:r>
      <w:r>
        <w:rPr>
          <w:rFonts w:ascii="標楷體" w:eastAsia="標楷體" w:hAnsi="標楷體"/>
          <w:b/>
          <w:color w:val="000000"/>
          <w:sz w:val="22"/>
        </w:rPr>
        <w:t xml:space="preserve">    </w:t>
      </w:r>
      <w:r>
        <w:rPr>
          <w:rFonts w:ascii="標楷體" w:eastAsia="標楷體" w:hAnsi="標楷體"/>
          <w:b/>
          <w:color w:val="000000"/>
          <w:sz w:val="22"/>
        </w:rPr>
        <w:t>年</w:t>
      </w:r>
      <w:r>
        <w:rPr>
          <w:rFonts w:ascii="標楷體" w:eastAsia="標楷體" w:hAnsi="標楷體"/>
          <w:b/>
          <w:color w:val="000000"/>
          <w:sz w:val="22"/>
        </w:rPr>
        <w:t xml:space="preserve">   </w:t>
      </w:r>
      <w:r>
        <w:rPr>
          <w:rFonts w:ascii="標楷體" w:eastAsia="標楷體" w:hAnsi="標楷體"/>
          <w:b/>
          <w:color w:val="000000"/>
          <w:sz w:val="22"/>
        </w:rPr>
        <w:t>月</w:t>
      </w:r>
      <w:r>
        <w:rPr>
          <w:rFonts w:ascii="標楷體" w:eastAsia="標楷體" w:hAnsi="標楷體"/>
          <w:b/>
          <w:color w:val="000000"/>
          <w:sz w:val="22"/>
        </w:rPr>
        <w:t xml:space="preserve">   </w:t>
      </w:r>
      <w:r>
        <w:rPr>
          <w:rFonts w:ascii="標楷體" w:eastAsia="標楷體" w:hAnsi="標楷體"/>
          <w:b/>
          <w:color w:val="000000"/>
          <w:sz w:val="22"/>
        </w:rPr>
        <w:t>日起至</w:t>
      </w:r>
      <w:r>
        <w:rPr>
          <w:rFonts w:ascii="標楷體" w:eastAsia="標楷體" w:hAnsi="標楷體"/>
          <w:b/>
          <w:color w:val="000000"/>
          <w:sz w:val="22"/>
        </w:rPr>
        <w:t xml:space="preserve">    </w:t>
      </w:r>
      <w:r>
        <w:rPr>
          <w:rFonts w:ascii="標楷體" w:eastAsia="標楷體" w:hAnsi="標楷體"/>
          <w:b/>
          <w:color w:val="000000"/>
          <w:sz w:val="22"/>
        </w:rPr>
        <w:t>年</w:t>
      </w:r>
      <w:r>
        <w:rPr>
          <w:rFonts w:ascii="標楷體" w:eastAsia="標楷體" w:hAnsi="標楷體"/>
          <w:b/>
          <w:color w:val="000000"/>
          <w:sz w:val="22"/>
        </w:rPr>
        <w:t xml:space="preserve">   </w:t>
      </w:r>
      <w:r>
        <w:rPr>
          <w:rFonts w:ascii="標楷體" w:eastAsia="標楷體" w:hAnsi="標楷體"/>
          <w:b/>
          <w:color w:val="000000"/>
          <w:sz w:val="22"/>
        </w:rPr>
        <w:t>月</w:t>
      </w:r>
      <w:r>
        <w:rPr>
          <w:rFonts w:ascii="標楷體" w:eastAsia="標楷體" w:hAnsi="標楷體"/>
          <w:b/>
          <w:color w:val="000000"/>
          <w:sz w:val="22"/>
        </w:rPr>
        <w:t xml:space="preserve">   </w:t>
      </w:r>
      <w:r>
        <w:rPr>
          <w:rFonts w:ascii="標楷體" w:eastAsia="標楷體" w:hAnsi="標楷體"/>
          <w:b/>
          <w:color w:val="000000"/>
          <w:sz w:val="22"/>
        </w:rPr>
        <w:t>日止，僱用乙方為</w:t>
      </w:r>
      <w:r>
        <w:rPr>
          <w:rFonts w:ascii="標楷體" w:eastAsia="標楷體" w:hAnsi="標楷體"/>
          <w:b/>
          <w:color w:val="000000"/>
          <w:sz w:val="22"/>
        </w:rPr>
        <w:t xml:space="preserve">         </w:t>
      </w:r>
      <w:proofErr w:type="gramStart"/>
      <w:r>
        <w:rPr>
          <w:rFonts w:ascii="標楷體" w:eastAsia="標楷體" w:hAnsi="標楷體"/>
          <w:b/>
          <w:color w:val="000000"/>
          <w:sz w:val="22"/>
        </w:rPr>
        <w:t>（註</w:t>
      </w:r>
      <w:proofErr w:type="gramEnd"/>
      <w:r>
        <w:rPr>
          <w:rFonts w:ascii="標楷體" w:eastAsia="標楷體" w:hAnsi="標楷體"/>
          <w:b/>
          <w:color w:val="000000"/>
          <w:sz w:val="22"/>
        </w:rPr>
        <w:t>：請填職稱</w:t>
      </w:r>
      <w:proofErr w:type="gramStart"/>
      <w:r>
        <w:rPr>
          <w:rFonts w:ascii="標楷體" w:eastAsia="標楷體" w:hAnsi="標楷體"/>
          <w:b/>
          <w:color w:val="000000"/>
          <w:sz w:val="22"/>
        </w:rPr>
        <w:t>）</w:t>
      </w:r>
      <w:proofErr w:type="gramEnd"/>
      <w:r>
        <w:rPr>
          <w:rFonts w:ascii="標楷體" w:eastAsia="標楷體" w:hAnsi="標楷體"/>
          <w:b/>
          <w:color w:val="000000"/>
          <w:sz w:val="22"/>
        </w:rPr>
        <w:t>，倘被代理人提前復職，應無條件解僱</w:t>
      </w:r>
      <w:r>
        <w:rPr>
          <w:rFonts w:ascii="標楷體" w:eastAsia="標楷體" w:hAnsi="標楷體"/>
          <w:b/>
          <w:color w:val="000000"/>
          <w:sz w:val="22"/>
        </w:rPr>
        <w:t>(</w:t>
      </w:r>
      <w:proofErr w:type="gramStart"/>
      <w:r>
        <w:rPr>
          <w:rFonts w:ascii="標楷體" w:eastAsia="標楷體" w:hAnsi="標楷體"/>
          <w:b/>
          <w:color w:val="000000"/>
          <w:sz w:val="22"/>
        </w:rPr>
        <w:t>僱</w:t>
      </w:r>
      <w:proofErr w:type="gramEnd"/>
      <w:r>
        <w:rPr>
          <w:rFonts w:ascii="標楷體" w:eastAsia="標楷體" w:hAnsi="標楷體"/>
          <w:b/>
          <w:color w:val="000000"/>
          <w:sz w:val="22"/>
        </w:rPr>
        <w:t>至其復職前一日止</w:t>
      </w:r>
      <w:r>
        <w:rPr>
          <w:rFonts w:ascii="標楷體" w:eastAsia="標楷體" w:hAnsi="標楷體"/>
          <w:b/>
          <w:color w:val="000000"/>
          <w:sz w:val="22"/>
        </w:rPr>
        <w:t>)</w:t>
      </w:r>
      <w:r>
        <w:rPr>
          <w:rFonts w:ascii="標楷體" w:eastAsia="標楷體" w:hAnsi="標楷體"/>
          <w:b/>
          <w:color w:val="000000"/>
          <w:sz w:val="22"/>
        </w:rPr>
        <w:t>，不得以任何理由要求留用，如須終止契約悉依勞動基準法及有關規定辦理。</w:t>
      </w:r>
    </w:p>
    <w:p w14:paraId="71090557" w14:textId="77777777" w:rsidR="00CE7F0F" w:rsidRDefault="002B0405">
      <w:pPr>
        <w:pStyle w:val="Default"/>
        <w:rPr>
          <w:b/>
          <w:sz w:val="22"/>
          <w:szCs w:val="22"/>
        </w:rPr>
      </w:pPr>
      <w:r>
        <w:rPr>
          <w:b/>
          <w:sz w:val="22"/>
          <w:szCs w:val="22"/>
        </w:rPr>
        <w:t xml:space="preserve">  □</w:t>
      </w:r>
      <w:r>
        <w:rPr>
          <w:b/>
          <w:sz w:val="22"/>
          <w:szCs w:val="22"/>
        </w:rPr>
        <w:t>僱用期間：</w:t>
      </w:r>
      <w:r>
        <w:rPr>
          <w:b/>
          <w:sz w:val="22"/>
          <w:szCs w:val="22"/>
        </w:rPr>
        <w:t>(</w:t>
      </w:r>
      <w:r>
        <w:rPr>
          <w:b/>
          <w:sz w:val="22"/>
          <w:szCs w:val="22"/>
        </w:rPr>
        <w:t>不定期契約</w:t>
      </w:r>
      <w:r>
        <w:rPr>
          <w:b/>
          <w:sz w:val="22"/>
          <w:szCs w:val="22"/>
        </w:rPr>
        <w:t>)</w:t>
      </w:r>
    </w:p>
    <w:p w14:paraId="021ECB1D" w14:textId="77777777" w:rsidR="00CE7F0F" w:rsidRDefault="002B0405">
      <w:pPr>
        <w:spacing w:line="240" w:lineRule="exact"/>
        <w:ind w:left="540"/>
        <w:jc w:val="both"/>
        <w:rPr>
          <w:rFonts w:ascii="標楷體" w:eastAsia="標楷體" w:hAnsi="標楷體"/>
          <w:b/>
          <w:color w:val="000000"/>
          <w:sz w:val="22"/>
        </w:rPr>
      </w:pPr>
      <w:r>
        <w:rPr>
          <w:rFonts w:ascii="標楷體" w:eastAsia="標楷體" w:hAnsi="標楷體"/>
          <w:b/>
          <w:color w:val="000000"/>
          <w:sz w:val="22"/>
        </w:rPr>
        <w:t>甲方自</w:t>
      </w:r>
      <w:r>
        <w:rPr>
          <w:rFonts w:ascii="標楷體" w:eastAsia="標楷體" w:hAnsi="標楷體"/>
          <w:b/>
          <w:color w:val="000000"/>
          <w:sz w:val="22"/>
        </w:rPr>
        <w:t xml:space="preserve">    </w:t>
      </w:r>
      <w:r>
        <w:rPr>
          <w:rFonts w:ascii="標楷體" w:eastAsia="標楷體" w:hAnsi="標楷體"/>
          <w:b/>
          <w:color w:val="000000"/>
          <w:sz w:val="22"/>
        </w:rPr>
        <w:t>年</w:t>
      </w:r>
      <w:r>
        <w:rPr>
          <w:rFonts w:ascii="標楷體" w:eastAsia="標楷體" w:hAnsi="標楷體"/>
          <w:b/>
          <w:color w:val="000000"/>
          <w:sz w:val="22"/>
        </w:rPr>
        <w:t xml:space="preserve">   </w:t>
      </w:r>
      <w:r>
        <w:rPr>
          <w:rFonts w:ascii="標楷體" w:eastAsia="標楷體" w:hAnsi="標楷體"/>
          <w:b/>
          <w:color w:val="000000"/>
          <w:sz w:val="22"/>
        </w:rPr>
        <w:t>月</w:t>
      </w:r>
      <w:r>
        <w:rPr>
          <w:rFonts w:ascii="標楷體" w:eastAsia="標楷體" w:hAnsi="標楷體"/>
          <w:b/>
          <w:color w:val="000000"/>
          <w:sz w:val="22"/>
        </w:rPr>
        <w:t xml:space="preserve">   </w:t>
      </w:r>
      <w:r>
        <w:rPr>
          <w:rFonts w:ascii="標楷體" w:eastAsia="標楷體" w:hAnsi="標楷體"/>
          <w:b/>
          <w:color w:val="000000"/>
          <w:sz w:val="22"/>
        </w:rPr>
        <w:t>日起僱用乙方為</w:t>
      </w:r>
      <w:r>
        <w:rPr>
          <w:rFonts w:ascii="標楷體" w:eastAsia="標楷體" w:hAnsi="標楷體"/>
          <w:b/>
          <w:color w:val="000000"/>
          <w:sz w:val="22"/>
        </w:rPr>
        <w:t xml:space="preserve">         </w:t>
      </w:r>
      <w:proofErr w:type="gramStart"/>
      <w:r>
        <w:rPr>
          <w:rFonts w:ascii="標楷體" w:eastAsia="標楷體" w:hAnsi="標楷體"/>
          <w:b/>
          <w:color w:val="000000"/>
          <w:sz w:val="22"/>
        </w:rPr>
        <w:t>（註</w:t>
      </w:r>
      <w:proofErr w:type="gramEnd"/>
      <w:r>
        <w:rPr>
          <w:rFonts w:ascii="標楷體" w:eastAsia="標楷體" w:hAnsi="標楷體"/>
          <w:b/>
          <w:color w:val="000000"/>
          <w:sz w:val="22"/>
        </w:rPr>
        <w:t>：請填職稱</w:t>
      </w:r>
      <w:proofErr w:type="gramStart"/>
      <w:r>
        <w:rPr>
          <w:rFonts w:ascii="標楷體" w:eastAsia="標楷體" w:hAnsi="標楷體"/>
          <w:b/>
          <w:color w:val="000000"/>
          <w:sz w:val="22"/>
        </w:rPr>
        <w:t>）</w:t>
      </w:r>
      <w:proofErr w:type="gramEnd"/>
      <w:r>
        <w:rPr>
          <w:rFonts w:ascii="標楷體" w:eastAsia="標楷體" w:hAnsi="標楷體"/>
          <w:b/>
          <w:color w:val="000000"/>
          <w:sz w:val="22"/>
        </w:rPr>
        <w:t>，如須終止契約悉依勞動基準法及有關規定辦理。</w:t>
      </w:r>
    </w:p>
    <w:p w14:paraId="7262D400" w14:textId="77777777" w:rsidR="00CE7F0F" w:rsidRDefault="002B0405">
      <w:pPr>
        <w:spacing w:line="240" w:lineRule="exact"/>
        <w:ind w:left="440" w:hanging="440"/>
        <w:jc w:val="both"/>
        <w:rPr>
          <w:rFonts w:ascii="標楷體" w:eastAsia="標楷體" w:hAnsi="標楷體"/>
          <w:b/>
          <w:color w:val="000000"/>
          <w:sz w:val="22"/>
        </w:rPr>
      </w:pPr>
      <w:r>
        <w:rPr>
          <w:rFonts w:ascii="標楷體" w:eastAsia="標楷體" w:hAnsi="標楷體"/>
          <w:b/>
          <w:color w:val="000000"/>
          <w:sz w:val="22"/>
        </w:rPr>
        <w:t>二、工作項目：</w:t>
      </w:r>
    </w:p>
    <w:p w14:paraId="546BF43E" w14:textId="77777777" w:rsidR="00CE7F0F" w:rsidRDefault="002B0405">
      <w:pPr>
        <w:spacing w:line="240" w:lineRule="exact"/>
        <w:ind w:left="1101" w:hanging="741"/>
        <w:jc w:val="both"/>
        <w:rPr>
          <w:rFonts w:ascii="標楷體" w:eastAsia="標楷體" w:hAnsi="標楷體"/>
          <w:color w:val="000000"/>
          <w:sz w:val="22"/>
        </w:rPr>
      </w:pPr>
      <w:r>
        <w:rPr>
          <w:rFonts w:ascii="標楷體" w:eastAsia="標楷體" w:hAnsi="標楷體"/>
          <w:color w:val="000000"/>
          <w:sz w:val="22"/>
        </w:rPr>
        <w:t>（一）乙方應接受甲方之指導監督，並服從甲方工作規則與紀律，從事甲方指派之有關工作及其他臨時交辦事項，該工作項目，如甲方備有工作說明書，視為契約之一部分。甲方得視業務需要，指派、調整乙方之工作內容，乙</w:t>
      </w:r>
      <w:r>
        <w:rPr>
          <w:rFonts w:ascii="標楷體" w:eastAsia="標楷體" w:hAnsi="標楷體"/>
          <w:color w:val="000000"/>
          <w:sz w:val="22"/>
        </w:rPr>
        <w:t>方不得異議。</w:t>
      </w:r>
    </w:p>
    <w:p w14:paraId="4C85E330" w14:textId="77777777" w:rsidR="00CE7F0F" w:rsidRDefault="002B0405">
      <w:pPr>
        <w:spacing w:line="240" w:lineRule="exact"/>
        <w:ind w:left="1101" w:hanging="741"/>
      </w:pPr>
      <w:r>
        <w:rPr>
          <w:rFonts w:ascii="標楷體" w:eastAsia="標楷體" w:hAnsi="標楷體"/>
          <w:color w:val="000000"/>
          <w:kern w:val="0"/>
          <w:sz w:val="22"/>
        </w:rPr>
        <w:t>（二）</w:t>
      </w:r>
      <w:r>
        <w:rPr>
          <w:rFonts w:ascii="標楷體" w:eastAsia="標楷體" w:hAnsi="標楷體"/>
          <w:color w:val="000000"/>
          <w:spacing w:val="1"/>
          <w:w w:val="93"/>
          <w:kern w:val="0"/>
          <w:sz w:val="22"/>
        </w:rPr>
        <w:t>乙方接受甲方之指導監督，從</w:t>
      </w:r>
      <w:r>
        <w:rPr>
          <w:rFonts w:ascii="標楷體" w:eastAsia="標楷體" w:hAnsi="標楷體"/>
          <w:color w:val="000000"/>
          <w:spacing w:val="-4"/>
          <w:w w:val="93"/>
          <w:kern w:val="0"/>
          <w:sz w:val="22"/>
        </w:rPr>
        <w:t>事</w:t>
      </w:r>
      <w:r>
        <w:rPr>
          <w:rFonts w:ascii="標楷體" w:eastAsia="標楷體" w:hAnsi="標楷體"/>
          <w:color w:val="000000"/>
          <w:kern w:val="0"/>
          <w:sz w:val="22"/>
        </w:rPr>
        <w:t>下列</w:t>
      </w:r>
      <w:r>
        <w:rPr>
          <w:rFonts w:ascii="標楷體" w:eastAsia="標楷體" w:hAnsi="標楷體"/>
          <w:color w:val="000000"/>
        </w:rPr>
        <w:t>有關</w:t>
      </w:r>
      <w:r>
        <w:rPr>
          <w:rFonts w:ascii="標楷體" w:eastAsia="標楷體" w:hAnsi="標楷體"/>
          <w:color w:val="000000"/>
          <w:kern w:val="0"/>
          <w:sz w:val="22"/>
        </w:rPr>
        <w:t>工作</w:t>
      </w:r>
      <w:r>
        <w:rPr>
          <w:rFonts w:ascii="標楷體" w:eastAsia="標楷體" w:hAnsi="標楷體"/>
          <w:color w:val="000000"/>
        </w:rPr>
        <w:t>及其他交辦事項</w:t>
      </w:r>
      <w:r>
        <w:rPr>
          <w:rFonts w:ascii="標楷體" w:eastAsia="標楷體" w:hAnsi="標楷體"/>
          <w:color w:val="000000"/>
          <w:kern w:val="0"/>
          <w:sz w:val="22"/>
        </w:rPr>
        <w:t>：</w:t>
      </w:r>
    </w:p>
    <w:p w14:paraId="47697B29" w14:textId="77777777" w:rsidR="00CE7F0F" w:rsidRDefault="002B0405">
      <w:pPr>
        <w:spacing w:line="240" w:lineRule="exact"/>
        <w:ind w:left="540"/>
        <w:jc w:val="both"/>
        <w:rPr>
          <w:rFonts w:ascii="標楷體" w:eastAsia="標楷體" w:hAnsi="標楷體"/>
          <w:color w:val="000000"/>
          <w:sz w:val="22"/>
        </w:rPr>
      </w:pPr>
      <w:r>
        <w:rPr>
          <w:rFonts w:ascii="標楷體" w:eastAsia="標楷體" w:hAnsi="標楷體"/>
          <w:color w:val="000000"/>
          <w:sz w:val="22"/>
        </w:rPr>
        <w:t xml:space="preserve">1. </w:t>
      </w:r>
    </w:p>
    <w:p w14:paraId="34A69BC0" w14:textId="77777777" w:rsidR="00CE7F0F" w:rsidRDefault="002B0405">
      <w:pPr>
        <w:spacing w:line="240" w:lineRule="exact"/>
        <w:ind w:left="540"/>
        <w:jc w:val="both"/>
        <w:rPr>
          <w:rFonts w:ascii="標楷體" w:eastAsia="標楷體" w:hAnsi="標楷體"/>
          <w:color w:val="000000"/>
          <w:sz w:val="22"/>
        </w:rPr>
      </w:pPr>
      <w:r>
        <w:rPr>
          <w:rFonts w:ascii="標楷體" w:eastAsia="標楷體" w:hAnsi="標楷體"/>
          <w:color w:val="000000"/>
          <w:sz w:val="22"/>
        </w:rPr>
        <w:t xml:space="preserve">2. </w:t>
      </w:r>
    </w:p>
    <w:p w14:paraId="76B1F601" w14:textId="77777777" w:rsidR="00CE7F0F" w:rsidRDefault="002B0405">
      <w:pPr>
        <w:spacing w:line="240" w:lineRule="exact"/>
        <w:ind w:left="540"/>
        <w:jc w:val="both"/>
        <w:rPr>
          <w:rFonts w:ascii="標楷體" w:eastAsia="標楷體" w:hAnsi="標楷體"/>
          <w:color w:val="000000"/>
          <w:sz w:val="22"/>
        </w:rPr>
      </w:pPr>
      <w:r>
        <w:rPr>
          <w:rFonts w:ascii="標楷體" w:eastAsia="標楷體" w:hAnsi="標楷體"/>
          <w:color w:val="000000"/>
          <w:sz w:val="22"/>
        </w:rPr>
        <w:t>3</w:t>
      </w:r>
      <w:proofErr w:type="gramStart"/>
      <w:r>
        <w:rPr>
          <w:rFonts w:ascii="標楷體" w:eastAsia="標楷體" w:hAnsi="標楷體"/>
          <w:color w:val="000000"/>
          <w:sz w:val="22"/>
        </w:rPr>
        <w:t>.....</w:t>
      </w:r>
      <w:proofErr w:type="gramEnd"/>
      <w:r>
        <w:rPr>
          <w:rFonts w:ascii="標楷體" w:eastAsia="標楷體" w:hAnsi="標楷體"/>
          <w:color w:val="000000"/>
          <w:sz w:val="22"/>
        </w:rPr>
        <w:t>(</w:t>
      </w:r>
      <w:r>
        <w:rPr>
          <w:rFonts w:ascii="標楷體" w:eastAsia="標楷體" w:hAnsi="標楷體"/>
          <w:color w:val="000000"/>
          <w:sz w:val="22"/>
        </w:rPr>
        <w:t>列舉</w:t>
      </w:r>
      <w:r>
        <w:rPr>
          <w:rFonts w:ascii="標楷體" w:eastAsia="標楷體" w:hAnsi="標楷體"/>
          <w:color w:val="000000"/>
          <w:sz w:val="22"/>
        </w:rPr>
        <w:t>)</w:t>
      </w:r>
    </w:p>
    <w:p w14:paraId="24377BBA"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三、工作地點：</w:t>
      </w:r>
    </w:p>
    <w:p w14:paraId="7F924FAE" w14:textId="77777777" w:rsidR="00CE7F0F" w:rsidRDefault="002B0405">
      <w:pPr>
        <w:spacing w:line="300" w:lineRule="exact"/>
        <w:ind w:left="1060" w:hanging="700"/>
        <w:jc w:val="both"/>
        <w:rPr>
          <w:rFonts w:ascii="標楷體" w:eastAsia="標楷體" w:hAnsi="標楷體"/>
          <w:color w:val="000000"/>
          <w:sz w:val="22"/>
        </w:rPr>
      </w:pPr>
      <w:r>
        <w:rPr>
          <w:rFonts w:ascii="標楷體" w:eastAsia="標楷體" w:hAnsi="標楷體"/>
          <w:color w:val="000000"/>
          <w:sz w:val="22"/>
        </w:rPr>
        <w:t>（一）由</w:t>
      </w:r>
      <w:proofErr w:type="gramStart"/>
      <w:r>
        <w:rPr>
          <w:rFonts w:ascii="標楷體" w:eastAsia="標楷體" w:hAnsi="標楷體"/>
          <w:color w:val="000000"/>
          <w:sz w:val="22"/>
        </w:rPr>
        <w:t>甲方視業務</w:t>
      </w:r>
      <w:proofErr w:type="gramEnd"/>
      <w:r>
        <w:rPr>
          <w:rFonts w:ascii="標楷體" w:eastAsia="標楷體" w:hAnsi="標楷體"/>
          <w:color w:val="000000"/>
          <w:sz w:val="22"/>
        </w:rPr>
        <w:t>需要指定之，並以在本校服務為原則，但</w:t>
      </w:r>
      <w:proofErr w:type="gramStart"/>
      <w:r>
        <w:rPr>
          <w:rFonts w:ascii="標楷體" w:eastAsia="標楷體" w:hAnsi="標楷體"/>
          <w:color w:val="000000"/>
          <w:sz w:val="22"/>
        </w:rPr>
        <w:t>必要時乙方</w:t>
      </w:r>
      <w:proofErr w:type="gramEnd"/>
      <w:r>
        <w:rPr>
          <w:rFonts w:ascii="標楷體" w:eastAsia="標楷體" w:hAnsi="標楷體"/>
          <w:color w:val="000000"/>
          <w:sz w:val="22"/>
        </w:rPr>
        <w:t>應配合甲方之需要，接受甲方合理之調動，派往甲方所在地以外之其他地點工作，乙方不得異議。</w:t>
      </w:r>
      <w:proofErr w:type="gramStart"/>
      <w:r>
        <w:rPr>
          <w:rFonts w:ascii="標楷體" w:eastAsia="標楷體" w:hAnsi="標楷體"/>
          <w:color w:val="000000"/>
          <w:sz w:val="22"/>
        </w:rPr>
        <w:t>惟</w:t>
      </w:r>
      <w:proofErr w:type="gramEnd"/>
      <w:r>
        <w:rPr>
          <w:rFonts w:ascii="標楷體" w:eastAsia="標楷體" w:hAnsi="標楷體"/>
          <w:color w:val="000000"/>
          <w:sz w:val="22"/>
        </w:rPr>
        <w:t>調動時應依下列</w:t>
      </w:r>
      <w:r>
        <w:rPr>
          <w:rFonts w:ascii="標楷體" w:eastAsia="標楷體" w:hAnsi="標楷體"/>
          <w:color w:val="000000"/>
          <w:sz w:val="22"/>
        </w:rPr>
        <w:t>5</w:t>
      </w:r>
      <w:r>
        <w:rPr>
          <w:rFonts w:ascii="標楷體" w:eastAsia="標楷體" w:hAnsi="標楷體"/>
          <w:color w:val="000000"/>
          <w:sz w:val="22"/>
        </w:rPr>
        <w:t>項原則辦理：</w:t>
      </w:r>
      <w:r>
        <w:rPr>
          <w:rFonts w:ascii="標楷體" w:eastAsia="標楷體" w:hAnsi="標楷體"/>
          <w:color w:val="000000"/>
          <w:sz w:val="22"/>
        </w:rPr>
        <w:t>1.</w:t>
      </w:r>
      <w:r>
        <w:rPr>
          <w:rFonts w:ascii="標楷體" w:eastAsia="標楷體" w:hAnsi="標楷體"/>
          <w:color w:val="000000"/>
          <w:sz w:val="22"/>
        </w:rPr>
        <w:t>基於機關業務上所必須</w:t>
      </w:r>
      <w:r>
        <w:rPr>
          <w:rFonts w:ascii="標楷體" w:eastAsia="標楷體" w:hAnsi="標楷體"/>
          <w:color w:val="000000"/>
          <w:sz w:val="22"/>
        </w:rPr>
        <w:t>2.</w:t>
      </w:r>
      <w:r>
        <w:rPr>
          <w:rFonts w:ascii="標楷體" w:eastAsia="標楷體" w:hAnsi="標楷體"/>
          <w:color w:val="000000"/>
          <w:sz w:val="22"/>
        </w:rPr>
        <w:t>不得違反勞動契約</w:t>
      </w:r>
      <w:r>
        <w:rPr>
          <w:rFonts w:ascii="標楷體" w:eastAsia="標楷體" w:hAnsi="標楷體"/>
          <w:color w:val="000000"/>
          <w:sz w:val="22"/>
        </w:rPr>
        <w:t>3.</w:t>
      </w:r>
      <w:r>
        <w:rPr>
          <w:rFonts w:ascii="標楷體" w:eastAsia="標楷體" w:hAnsi="標楷體"/>
          <w:color w:val="000000"/>
          <w:sz w:val="22"/>
        </w:rPr>
        <w:t>對勞工薪資及其他勞動條件，未作不利之變更</w:t>
      </w:r>
      <w:r>
        <w:rPr>
          <w:rFonts w:ascii="標楷體" w:eastAsia="標楷體" w:hAnsi="標楷體"/>
          <w:color w:val="000000"/>
          <w:sz w:val="22"/>
        </w:rPr>
        <w:t>4.</w:t>
      </w:r>
      <w:r>
        <w:rPr>
          <w:rFonts w:ascii="標楷體" w:eastAsia="標楷體" w:hAnsi="標楷體"/>
          <w:color w:val="000000"/>
          <w:sz w:val="22"/>
        </w:rPr>
        <w:t>調動後工作與原有工作性質為其體能及技術所可勝任</w:t>
      </w:r>
      <w:r>
        <w:rPr>
          <w:rFonts w:ascii="標楷體" w:eastAsia="標楷體" w:hAnsi="標楷體"/>
          <w:color w:val="000000"/>
          <w:sz w:val="22"/>
        </w:rPr>
        <w:t>5.</w:t>
      </w:r>
      <w:r>
        <w:rPr>
          <w:rFonts w:ascii="標楷體" w:eastAsia="標楷體" w:hAnsi="標楷體"/>
          <w:color w:val="000000"/>
          <w:sz w:val="22"/>
        </w:rPr>
        <w:t>調動工作地點過遠，雇主應予以必要之協助。</w:t>
      </w:r>
    </w:p>
    <w:p w14:paraId="2B07C07F" w14:textId="77777777" w:rsidR="00CE7F0F" w:rsidRDefault="002B0405">
      <w:pPr>
        <w:spacing w:line="240" w:lineRule="exact"/>
        <w:ind w:left="470" w:hanging="110"/>
        <w:jc w:val="both"/>
        <w:rPr>
          <w:rFonts w:ascii="標楷體" w:eastAsia="標楷體" w:hAnsi="標楷體"/>
          <w:color w:val="000000"/>
          <w:sz w:val="22"/>
        </w:rPr>
      </w:pPr>
      <w:r>
        <w:rPr>
          <w:rFonts w:ascii="標楷體" w:eastAsia="標楷體" w:hAnsi="標楷體"/>
          <w:color w:val="000000"/>
          <w:sz w:val="22"/>
        </w:rPr>
        <w:t>（二）乙方同意甲</w:t>
      </w:r>
      <w:r>
        <w:rPr>
          <w:rFonts w:ascii="標楷體" w:eastAsia="標楷體" w:hAnsi="標楷體"/>
          <w:color w:val="000000"/>
          <w:sz w:val="22"/>
        </w:rPr>
        <w:t>方因業務需要辦理職務輪調。</w:t>
      </w:r>
    </w:p>
    <w:p w14:paraId="63708C65"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四、工作時間：</w:t>
      </w:r>
    </w:p>
    <w:p w14:paraId="6FC6EABC" w14:textId="77777777" w:rsidR="00CE7F0F" w:rsidRDefault="002B0405">
      <w:pPr>
        <w:spacing w:line="240" w:lineRule="exact"/>
        <w:ind w:left="1066" w:hanging="706"/>
        <w:jc w:val="both"/>
        <w:rPr>
          <w:rFonts w:ascii="標楷體" w:eastAsia="標楷體" w:hAnsi="標楷體"/>
          <w:color w:val="000000"/>
          <w:sz w:val="22"/>
        </w:rPr>
      </w:pPr>
      <w:r>
        <w:rPr>
          <w:rFonts w:ascii="標楷體" w:eastAsia="標楷體" w:hAnsi="標楷體"/>
          <w:color w:val="000000"/>
          <w:sz w:val="22"/>
        </w:rPr>
        <w:t>（一）乙方正常工作時間依勞動基準法之規定，每日不超過</w:t>
      </w:r>
      <w:r>
        <w:rPr>
          <w:rFonts w:ascii="標楷體" w:eastAsia="標楷體" w:hAnsi="標楷體"/>
          <w:color w:val="000000"/>
          <w:sz w:val="22"/>
        </w:rPr>
        <w:t>8</w:t>
      </w:r>
      <w:r>
        <w:rPr>
          <w:rFonts w:ascii="標楷體" w:eastAsia="標楷體" w:hAnsi="標楷體"/>
          <w:color w:val="000000"/>
          <w:sz w:val="22"/>
        </w:rPr>
        <w:t>小時，每週不超過</w:t>
      </w:r>
      <w:r>
        <w:rPr>
          <w:rFonts w:ascii="標楷體" w:eastAsia="標楷體" w:hAnsi="標楷體"/>
          <w:color w:val="000000"/>
          <w:sz w:val="22"/>
        </w:rPr>
        <w:t>40</w:t>
      </w:r>
      <w:r>
        <w:rPr>
          <w:rFonts w:ascii="標楷體" w:eastAsia="標楷體" w:hAnsi="標楷體"/>
          <w:color w:val="000000"/>
          <w:sz w:val="22"/>
        </w:rPr>
        <w:t>小時，其工作時間與休息時間，同意配合甲方之工時要求，甲方得視業務需要</w:t>
      </w:r>
      <w:proofErr w:type="gramStart"/>
      <w:r>
        <w:rPr>
          <w:rFonts w:ascii="標楷體" w:eastAsia="標楷體" w:hAnsi="標楷體"/>
          <w:color w:val="000000"/>
          <w:sz w:val="22"/>
        </w:rPr>
        <w:t>採</w:t>
      </w:r>
      <w:proofErr w:type="gramEnd"/>
      <w:r>
        <w:rPr>
          <w:rFonts w:ascii="標楷體" w:eastAsia="標楷體" w:hAnsi="標楷體"/>
          <w:color w:val="000000"/>
          <w:sz w:val="22"/>
        </w:rPr>
        <w:t>輪班制或調整每日上下班時間。</w:t>
      </w:r>
    </w:p>
    <w:p w14:paraId="3D282BA7" w14:textId="77777777" w:rsidR="00CE7F0F" w:rsidRDefault="002B0405">
      <w:pPr>
        <w:spacing w:line="240" w:lineRule="exact"/>
        <w:ind w:left="1066" w:hanging="706"/>
        <w:jc w:val="both"/>
        <w:rPr>
          <w:rFonts w:ascii="標楷體" w:eastAsia="標楷體" w:hAnsi="標楷體"/>
          <w:color w:val="000000"/>
          <w:sz w:val="22"/>
        </w:rPr>
      </w:pPr>
      <w:r>
        <w:rPr>
          <w:rFonts w:ascii="標楷體" w:eastAsia="標楷體" w:hAnsi="標楷體"/>
          <w:color w:val="000000"/>
          <w:sz w:val="22"/>
        </w:rPr>
        <w:t>（二）甲方因業務需要延長工作時間（加班）時，其延時（加班）工資之給付，依勞動基準法之規定辦理。</w:t>
      </w:r>
    </w:p>
    <w:p w14:paraId="491F7B29" w14:textId="77777777" w:rsidR="00CE7F0F" w:rsidRDefault="002B0405">
      <w:pPr>
        <w:spacing w:line="240" w:lineRule="exact"/>
        <w:ind w:left="1066" w:hanging="706"/>
        <w:jc w:val="both"/>
        <w:rPr>
          <w:rFonts w:ascii="標楷體" w:eastAsia="標楷體" w:hAnsi="標楷體"/>
          <w:color w:val="000000"/>
          <w:sz w:val="22"/>
        </w:rPr>
      </w:pPr>
      <w:r>
        <w:rPr>
          <w:rFonts w:ascii="標楷體" w:eastAsia="標楷體" w:hAnsi="標楷體"/>
          <w:color w:val="000000"/>
          <w:sz w:val="22"/>
        </w:rPr>
        <w:t>（三）因天災、事變或突發事件，</w:t>
      </w:r>
      <w:proofErr w:type="gramStart"/>
      <w:r>
        <w:rPr>
          <w:rFonts w:ascii="標楷體" w:eastAsia="標楷體" w:hAnsi="標楷體"/>
          <w:color w:val="000000"/>
          <w:sz w:val="22"/>
        </w:rPr>
        <w:t>甲方認有</w:t>
      </w:r>
      <w:proofErr w:type="gramEnd"/>
      <w:r>
        <w:rPr>
          <w:rFonts w:ascii="標楷體" w:eastAsia="標楷體" w:hAnsi="標楷體"/>
          <w:color w:val="000000"/>
          <w:sz w:val="22"/>
        </w:rPr>
        <w:t>繼續工作之必要時，得停止勞動基準法第三十六條至第三十八條所定之假期。但停止假期之工資加倍發給，並於事後給予適當之休息或補假休息。</w:t>
      </w:r>
    </w:p>
    <w:p w14:paraId="57C4B766" w14:textId="77777777" w:rsidR="00CE7F0F" w:rsidRDefault="002B0405">
      <w:pPr>
        <w:spacing w:line="240" w:lineRule="exact"/>
        <w:jc w:val="both"/>
      </w:pPr>
      <w:r>
        <w:rPr>
          <w:rFonts w:ascii="標楷體" w:eastAsia="標楷體" w:hAnsi="標楷體"/>
          <w:b/>
          <w:color w:val="000000"/>
          <w:sz w:val="22"/>
        </w:rPr>
        <w:t>五、請假、例假、休假、特別休假及相關給假：</w:t>
      </w:r>
      <w:r>
        <w:rPr>
          <w:rFonts w:ascii="標楷體" w:eastAsia="標楷體" w:hAnsi="標楷體"/>
          <w:color w:val="000000"/>
          <w:sz w:val="22"/>
        </w:rPr>
        <w:t>(</w:t>
      </w:r>
      <w:r>
        <w:rPr>
          <w:rFonts w:ascii="標楷體" w:eastAsia="標楷體" w:hAnsi="標楷體"/>
          <w:color w:val="000000"/>
          <w:sz w:val="22"/>
        </w:rPr>
        <w:t>如</w:t>
      </w:r>
      <w:r>
        <w:rPr>
          <w:rFonts w:ascii="標楷體" w:eastAsia="標楷體" w:hAnsi="標楷體" w:cs="新細明體"/>
          <w:color w:val="000000"/>
          <w:kern w:val="0"/>
          <w:sz w:val="22"/>
        </w:rPr>
        <w:t>給假一覽表</w:t>
      </w:r>
      <w:r>
        <w:rPr>
          <w:rFonts w:ascii="標楷體" w:eastAsia="標楷體" w:hAnsi="標楷體"/>
          <w:color w:val="000000"/>
          <w:sz w:val="22"/>
        </w:rPr>
        <w:t>)</w:t>
      </w:r>
    </w:p>
    <w:p w14:paraId="30BCA649" w14:textId="77777777" w:rsidR="00CE7F0F" w:rsidRDefault="002B0405">
      <w:pPr>
        <w:spacing w:line="240" w:lineRule="exact"/>
        <w:ind w:left="1086" w:hanging="726"/>
        <w:jc w:val="both"/>
      </w:pPr>
      <w:r>
        <w:rPr>
          <w:rFonts w:ascii="標楷體" w:eastAsia="標楷體" w:hAnsi="標楷體"/>
          <w:color w:val="000000"/>
          <w:sz w:val="22"/>
        </w:rPr>
        <w:t>（一）甲方依勞動基準法、</w:t>
      </w:r>
      <w:r w:rsidRPr="009A24AD">
        <w:rPr>
          <w:rFonts w:ascii="標楷體" w:eastAsia="標楷體" w:hAnsi="標楷體"/>
          <w:color w:val="000000" w:themeColor="text1"/>
          <w:sz w:val="22"/>
        </w:rPr>
        <w:t>性別平等工作法</w:t>
      </w:r>
      <w:r>
        <w:rPr>
          <w:rFonts w:ascii="標楷體" w:eastAsia="標楷體" w:hAnsi="標楷體"/>
          <w:color w:val="000000"/>
          <w:sz w:val="22"/>
        </w:rPr>
        <w:t>、勞工請假規則及相關規定給假，乙方並依相關事實且有請假之必要時，得依甲方所要求之請假程序，辦理請假手續。但乙方依勞動基準法應放假之紀念日、節日、及例假日，比照「公務人員</w:t>
      </w:r>
      <w:proofErr w:type="gramStart"/>
      <w:r>
        <w:rPr>
          <w:rFonts w:ascii="標楷體" w:eastAsia="標楷體" w:hAnsi="標楷體"/>
          <w:color w:val="000000"/>
          <w:sz w:val="22"/>
        </w:rPr>
        <w:t>週</w:t>
      </w:r>
      <w:proofErr w:type="gramEnd"/>
      <w:r>
        <w:rPr>
          <w:rFonts w:ascii="標楷體" w:eastAsia="標楷體" w:hAnsi="標楷體"/>
          <w:color w:val="000000"/>
          <w:sz w:val="22"/>
        </w:rPr>
        <w:t>休二日實施辦法」調整辦理，應放假之紀念日、節日及例假日，全年總天數不低於勞動</w:t>
      </w:r>
      <w:r>
        <w:rPr>
          <w:rFonts w:ascii="標楷體" w:eastAsia="標楷體" w:hAnsi="標楷體"/>
          <w:color w:val="000000"/>
          <w:sz w:val="22"/>
        </w:rPr>
        <w:t>基準法之規定。</w:t>
      </w:r>
    </w:p>
    <w:p w14:paraId="50441D61" w14:textId="77777777" w:rsidR="00CE7F0F" w:rsidRDefault="002B0405">
      <w:pPr>
        <w:spacing w:line="240" w:lineRule="exact"/>
        <w:ind w:left="1086" w:hanging="726"/>
        <w:jc w:val="both"/>
        <w:rPr>
          <w:rFonts w:ascii="標楷體" w:eastAsia="標楷體" w:hAnsi="標楷體"/>
          <w:color w:val="000000"/>
          <w:sz w:val="22"/>
        </w:rPr>
      </w:pPr>
      <w:r>
        <w:rPr>
          <w:rFonts w:ascii="標楷體" w:eastAsia="標楷體" w:hAnsi="標楷體"/>
          <w:color w:val="000000"/>
          <w:sz w:val="22"/>
        </w:rPr>
        <w:lastRenderedPageBreak/>
        <w:t>（二）乙方同意特別休假依甲乙雙方協商排定，並於</w:t>
      </w:r>
      <w:proofErr w:type="gramStart"/>
      <w:r>
        <w:rPr>
          <w:rFonts w:ascii="標楷體" w:eastAsia="標楷體" w:hAnsi="標楷體"/>
          <w:color w:val="000000"/>
          <w:sz w:val="22"/>
        </w:rPr>
        <w:t>年度內休畢</w:t>
      </w:r>
      <w:proofErr w:type="gramEnd"/>
      <w:r>
        <w:rPr>
          <w:rFonts w:ascii="標楷體" w:eastAsia="標楷體" w:hAnsi="標楷體"/>
          <w:color w:val="000000"/>
          <w:sz w:val="22"/>
        </w:rPr>
        <w:t>，年度未休畢部分悉依勞基法規定辦理。</w:t>
      </w:r>
    </w:p>
    <w:p w14:paraId="6027EA6D"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六、工資：</w:t>
      </w:r>
    </w:p>
    <w:p w14:paraId="76594FC8" w14:textId="77777777" w:rsidR="00CE7F0F" w:rsidRDefault="002B0405">
      <w:pPr>
        <w:spacing w:line="240" w:lineRule="exact"/>
        <w:ind w:left="540"/>
        <w:jc w:val="both"/>
        <w:rPr>
          <w:rFonts w:ascii="標楷體" w:eastAsia="標楷體" w:hAnsi="標楷體"/>
          <w:color w:val="000000"/>
          <w:sz w:val="22"/>
        </w:rPr>
      </w:pPr>
      <w:r>
        <w:rPr>
          <w:rFonts w:ascii="標楷體" w:eastAsia="標楷體" w:hAnsi="標楷體"/>
          <w:color w:val="000000"/>
          <w:sz w:val="22"/>
        </w:rPr>
        <w:t>甲方每月給付乙方新台幣</w:t>
      </w:r>
      <w:r>
        <w:rPr>
          <w:rFonts w:ascii="標楷體" w:eastAsia="標楷體" w:hAnsi="標楷體"/>
          <w:color w:val="000000"/>
          <w:sz w:val="22"/>
        </w:rPr>
        <w:t xml:space="preserve">         </w:t>
      </w:r>
      <w:r>
        <w:rPr>
          <w:rFonts w:ascii="標楷體" w:eastAsia="標楷體" w:hAnsi="標楷體"/>
          <w:color w:val="000000"/>
          <w:sz w:val="22"/>
        </w:rPr>
        <w:t>元，於次月</w:t>
      </w:r>
      <w:r>
        <w:rPr>
          <w:rFonts w:ascii="標楷體" w:eastAsia="標楷體" w:hAnsi="標楷體"/>
          <w:color w:val="000000"/>
          <w:sz w:val="22"/>
        </w:rPr>
        <w:t>3</w:t>
      </w:r>
      <w:r>
        <w:rPr>
          <w:rFonts w:ascii="標楷體" w:eastAsia="標楷體" w:hAnsi="標楷體"/>
          <w:color w:val="000000"/>
          <w:sz w:val="22"/>
        </w:rPr>
        <w:t>日前（遇例假日順延）一次發放當月之工資，且甲方不得</w:t>
      </w:r>
      <w:proofErr w:type="gramStart"/>
      <w:r>
        <w:rPr>
          <w:rFonts w:ascii="標楷體" w:eastAsia="標楷體" w:hAnsi="標楷體"/>
          <w:color w:val="000000"/>
          <w:sz w:val="22"/>
        </w:rPr>
        <w:t>預扣乙方</w:t>
      </w:r>
      <w:proofErr w:type="gramEnd"/>
      <w:r>
        <w:rPr>
          <w:rFonts w:ascii="標楷體" w:eastAsia="標楷體" w:hAnsi="標楷體"/>
          <w:color w:val="000000"/>
          <w:sz w:val="22"/>
        </w:rPr>
        <w:t>工資作為違約金或賠償費用。前述按月計薪之平均每小時工資額為月薪除以</w:t>
      </w:r>
      <w:r>
        <w:rPr>
          <w:rFonts w:ascii="標楷體" w:eastAsia="標楷體" w:hAnsi="標楷體"/>
          <w:color w:val="000000"/>
          <w:sz w:val="22"/>
        </w:rPr>
        <w:t>240</w:t>
      </w:r>
      <w:r>
        <w:rPr>
          <w:rFonts w:ascii="標楷體" w:eastAsia="標楷體" w:hAnsi="標楷體"/>
          <w:color w:val="000000"/>
          <w:sz w:val="22"/>
        </w:rPr>
        <w:t>小時計。</w:t>
      </w:r>
    </w:p>
    <w:p w14:paraId="5B5692FB" w14:textId="77777777" w:rsidR="00CE7F0F" w:rsidRDefault="002B0405">
      <w:pPr>
        <w:spacing w:line="240" w:lineRule="exact"/>
        <w:jc w:val="both"/>
        <w:rPr>
          <w:rFonts w:ascii="標楷體" w:eastAsia="標楷體" w:hAnsi="標楷體"/>
          <w:color w:val="000000"/>
          <w:sz w:val="22"/>
        </w:rPr>
      </w:pPr>
      <w:r>
        <w:rPr>
          <w:rFonts w:ascii="標楷體" w:eastAsia="標楷體" w:hAnsi="標楷體"/>
          <w:color w:val="000000"/>
          <w:sz w:val="22"/>
        </w:rPr>
        <w:t>七、迴避進用：</w:t>
      </w:r>
    </w:p>
    <w:p w14:paraId="2351939B" w14:textId="77777777" w:rsidR="00CE7F0F" w:rsidRDefault="002B0405">
      <w:pPr>
        <w:spacing w:line="240" w:lineRule="exact"/>
        <w:ind w:left="440" w:hanging="440"/>
        <w:jc w:val="both"/>
      </w:pPr>
      <w:r>
        <w:rPr>
          <w:rFonts w:ascii="標楷體" w:eastAsia="標楷體" w:hAnsi="標楷體"/>
          <w:b/>
          <w:color w:val="000000"/>
          <w:sz w:val="22"/>
        </w:rPr>
        <w:t xml:space="preserve">    </w:t>
      </w:r>
      <w:r>
        <w:rPr>
          <w:rFonts w:ascii="標楷體" w:eastAsia="標楷體" w:hAnsi="標楷體"/>
          <w:color w:val="000000"/>
          <w:sz w:val="22"/>
        </w:rPr>
        <w:t>甲、乙雙方應遵守有關「各機關長官對於配偶及三親等以內血親、姻親，不得進用為本機關或所屬機關之臨時人員；對於本機關各級主管長官之配偶及三親等以內血親、姻親，在其主管單位中應迴避</w:t>
      </w:r>
      <w:r>
        <w:rPr>
          <w:rFonts w:ascii="標楷體" w:eastAsia="標楷體" w:hAnsi="標楷體"/>
          <w:color w:val="000000"/>
          <w:sz w:val="22"/>
        </w:rPr>
        <w:t>進用。」法令之規定。</w:t>
      </w:r>
    </w:p>
    <w:p w14:paraId="0B9874C8" w14:textId="77777777" w:rsidR="00CE7F0F" w:rsidRDefault="002B0405">
      <w:pPr>
        <w:spacing w:line="240" w:lineRule="exact"/>
        <w:ind w:left="440" w:hanging="440"/>
        <w:jc w:val="both"/>
      </w:pPr>
      <w:r>
        <w:rPr>
          <w:rFonts w:ascii="標楷體" w:eastAsia="標楷體" w:hAnsi="標楷體"/>
          <w:color w:val="000000"/>
          <w:sz w:val="22"/>
        </w:rPr>
        <w:t xml:space="preserve">    </w:t>
      </w:r>
      <w:r>
        <w:rPr>
          <w:rFonts w:ascii="標楷體" w:eastAsia="標楷體" w:hAnsi="標楷體"/>
          <w:color w:val="000000"/>
          <w:sz w:val="22"/>
        </w:rPr>
        <w:t>乙方承諾（如後附具結書）非屬前項應迴避進用之人員，如有違反，或有</w:t>
      </w:r>
      <w:proofErr w:type="gramStart"/>
      <w:r>
        <w:rPr>
          <w:rFonts w:ascii="標楷體" w:eastAsia="標楷體" w:hAnsi="標楷體"/>
          <w:color w:val="000000"/>
          <w:sz w:val="22"/>
        </w:rPr>
        <w:t>不</w:t>
      </w:r>
      <w:proofErr w:type="gramEnd"/>
      <w:r>
        <w:rPr>
          <w:rFonts w:ascii="標楷體" w:eastAsia="標楷體" w:hAnsi="標楷體"/>
          <w:color w:val="000000"/>
          <w:sz w:val="22"/>
        </w:rPr>
        <w:t>實情事，致使甲方誤信而有損害之虞者，甲方得依勞動基準法第</w:t>
      </w:r>
      <w:r>
        <w:rPr>
          <w:rFonts w:ascii="標楷體" w:eastAsia="標楷體" w:hAnsi="標楷體"/>
          <w:color w:val="000000"/>
          <w:sz w:val="22"/>
        </w:rPr>
        <w:t>12</w:t>
      </w:r>
      <w:r>
        <w:rPr>
          <w:rFonts w:ascii="標楷體" w:eastAsia="標楷體" w:hAnsi="標楷體"/>
          <w:color w:val="000000"/>
          <w:sz w:val="22"/>
        </w:rPr>
        <w:t>條第</w:t>
      </w:r>
      <w:r>
        <w:rPr>
          <w:rFonts w:ascii="標楷體" w:eastAsia="標楷體" w:hAnsi="標楷體"/>
          <w:color w:val="000000"/>
          <w:sz w:val="22"/>
        </w:rPr>
        <w:t>1</w:t>
      </w:r>
      <w:r>
        <w:rPr>
          <w:rFonts w:ascii="標楷體" w:eastAsia="標楷體" w:hAnsi="標楷體"/>
          <w:color w:val="000000"/>
          <w:sz w:val="22"/>
        </w:rPr>
        <w:t>項第</w:t>
      </w:r>
      <w:r>
        <w:rPr>
          <w:rFonts w:ascii="標楷體" w:eastAsia="標楷體" w:hAnsi="標楷體"/>
          <w:color w:val="000000"/>
          <w:sz w:val="22"/>
        </w:rPr>
        <w:t>1</w:t>
      </w:r>
      <w:r>
        <w:rPr>
          <w:rFonts w:ascii="標楷體" w:eastAsia="標楷體" w:hAnsi="標楷體"/>
          <w:color w:val="000000"/>
          <w:sz w:val="22"/>
        </w:rPr>
        <w:t>款或第</w:t>
      </w:r>
      <w:r>
        <w:rPr>
          <w:rFonts w:ascii="標楷體" w:eastAsia="標楷體" w:hAnsi="標楷體"/>
          <w:color w:val="000000"/>
          <w:sz w:val="22"/>
        </w:rPr>
        <w:t>4</w:t>
      </w:r>
      <w:r>
        <w:rPr>
          <w:rFonts w:ascii="標楷體" w:eastAsia="標楷體" w:hAnsi="標楷體"/>
          <w:color w:val="000000"/>
          <w:sz w:val="22"/>
        </w:rPr>
        <w:t>款規定終止勞動契約。</w:t>
      </w:r>
    </w:p>
    <w:p w14:paraId="72C4DD77"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八、契約終止與資遣：</w:t>
      </w:r>
    </w:p>
    <w:p w14:paraId="05712302" w14:textId="77777777" w:rsidR="00CE7F0F" w:rsidRDefault="002B0405">
      <w:pPr>
        <w:spacing w:line="240" w:lineRule="exact"/>
        <w:ind w:left="980" w:hanging="440"/>
        <w:jc w:val="both"/>
        <w:rPr>
          <w:rFonts w:ascii="標楷體" w:eastAsia="標楷體" w:hAnsi="標楷體"/>
          <w:color w:val="000000"/>
          <w:sz w:val="22"/>
        </w:rPr>
      </w:pPr>
      <w:r>
        <w:rPr>
          <w:rFonts w:ascii="標楷體" w:eastAsia="標楷體" w:hAnsi="標楷體"/>
          <w:color w:val="000000"/>
          <w:sz w:val="22"/>
        </w:rPr>
        <w:t>(</w:t>
      </w:r>
      <w:proofErr w:type="gramStart"/>
      <w:r>
        <w:rPr>
          <w:rFonts w:ascii="標楷體" w:eastAsia="標楷體" w:hAnsi="標楷體"/>
          <w:color w:val="000000"/>
          <w:sz w:val="22"/>
        </w:rPr>
        <w:t>一</w:t>
      </w:r>
      <w:proofErr w:type="gramEnd"/>
      <w:r>
        <w:rPr>
          <w:rFonts w:ascii="標楷體" w:eastAsia="標楷體" w:hAnsi="標楷體"/>
          <w:color w:val="000000"/>
          <w:sz w:val="22"/>
        </w:rPr>
        <w:t>)</w:t>
      </w:r>
      <w:r>
        <w:rPr>
          <w:rFonts w:ascii="標楷體" w:eastAsia="標楷體" w:hAnsi="標楷體"/>
          <w:color w:val="000000"/>
          <w:sz w:val="22"/>
        </w:rPr>
        <w:t>甲方預告終止契約：</w:t>
      </w:r>
    </w:p>
    <w:p w14:paraId="6058B21B" w14:textId="77777777" w:rsidR="00CE7F0F" w:rsidRDefault="002B0405">
      <w:pPr>
        <w:spacing w:line="240" w:lineRule="exact"/>
        <w:ind w:left="982"/>
        <w:jc w:val="both"/>
        <w:rPr>
          <w:rFonts w:ascii="標楷體" w:eastAsia="標楷體" w:hAnsi="標楷體"/>
          <w:color w:val="000000"/>
          <w:sz w:val="22"/>
        </w:rPr>
      </w:pPr>
      <w:r>
        <w:rPr>
          <w:rFonts w:ascii="標楷體" w:eastAsia="標楷體" w:hAnsi="標楷體"/>
          <w:color w:val="000000"/>
          <w:sz w:val="22"/>
        </w:rPr>
        <w:t>有勞動基準法第</w:t>
      </w:r>
      <w:r>
        <w:rPr>
          <w:rFonts w:ascii="標楷體" w:eastAsia="標楷體" w:hAnsi="標楷體"/>
          <w:color w:val="000000"/>
          <w:sz w:val="22"/>
        </w:rPr>
        <w:t>11</w:t>
      </w:r>
      <w:r>
        <w:rPr>
          <w:rFonts w:ascii="標楷體" w:eastAsia="標楷體" w:hAnsi="標楷體"/>
          <w:color w:val="000000"/>
          <w:sz w:val="22"/>
        </w:rPr>
        <w:t>條所訂之情形之</w:t>
      </w:r>
      <w:proofErr w:type="gramStart"/>
      <w:r>
        <w:rPr>
          <w:rFonts w:ascii="標楷體" w:eastAsia="標楷體" w:hAnsi="標楷體"/>
          <w:color w:val="000000"/>
          <w:sz w:val="22"/>
        </w:rPr>
        <w:t>一</w:t>
      </w:r>
      <w:proofErr w:type="gramEnd"/>
      <w:r>
        <w:rPr>
          <w:rFonts w:ascii="標楷體" w:eastAsia="標楷體" w:hAnsi="標楷體"/>
          <w:color w:val="000000"/>
          <w:sz w:val="22"/>
        </w:rPr>
        <w:t>者，甲方得依同法第</w:t>
      </w:r>
      <w:r>
        <w:rPr>
          <w:rFonts w:ascii="標楷體" w:eastAsia="標楷體" w:hAnsi="標楷體"/>
          <w:color w:val="000000"/>
          <w:sz w:val="22"/>
        </w:rPr>
        <w:t>16</w:t>
      </w:r>
      <w:r>
        <w:rPr>
          <w:rFonts w:ascii="標楷體" w:eastAsia="標楷體" w:hAnsi="標楷體"/>
          <w:color w:val="000000"/>
          <w:sz w:val="22"/>
        </w:rPr>
        <w:t>條規定預告乙方終止契約，但應依勞動基準法或勞工退休金條例有關規定給付預告期間工資及資遣費。</w:t>
      </w:r>
    </w:p>
    <w:p w14:paraId="45B5A05B" w14:textId="77777777" w:rsidR="00CE7F0F" w:rsidRDefault="002B0405">
      <w:pPr>
        <w:spacing w:line="240" w:lineRule="exact"/>
        <w:ind w:left="980" w:hanging="440"/>
        <w:jc w:val="both"/>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二</w:t>
      </w:r>
      <w:r>
        <w:rPr>
          <w:rFonts w:ascii="標楷體" w:eastAsia="標楷體" w:hAnsi="標楷體"/>
          <w:color w:val="000000"/>
          <w:sz w:val="22"/>
        </w:rPr>
        <w:t>)</w:t>
      </w:r>
      <w:r>
        <w:rPr>
          <w:rFonts w:ascii="標楷體" w:eastAsia="標楷體" w:hAnsi="標楷體"/>
          <w:color w:val="000000"/>
          <w:sz w:val="22"/>
        </w:rPr>
        <w:t>甲方不經預告終止契約：</w:t>
      </w:r>
    </w:p>
    <w:p w14:paraId="63D5A823" w14:textId="77777777" w:rsidR="00CE7F0F" w:rsidRDefault="002B0405">
      <w:pPr>
        <w:spacing w:line="240" w:lineRule="exact"/>
        <w:ind w:left="982"/>
        <w:jc w:val="both"/>
        <w:rPr>
          <w:rFonts w:ascii="標楷體" w:eastAsia="標楷體" w:hAnsi="標楷體"/>
          <w:color w:val="000000"/>
          <w:sz w:val="22"/>
        </w:rPr>
      </w:pPr>
      <w:r>
        <w:rPr>
          <w:rFonts w:ascii="標楷體" w:eastAsia="標楷體" w:hAnsi="標楷體"/>
          <w:color w:val="000000"/>
          <w:sz w:val="22"/>
        </w:rPr>
        <w:t>乙方有勞動基準法第</w:t>
      </w:r>
      <w:r>
        <w:rPr>
          <w:rFonts w:ascii="標楷體" w:eastAsia="標楷體" w:hAnsi="標楷體"/>
          <w:color w:val="000000"/>
          <w:sz w:val="22"/>
        </w:rPr>
        <w:t>12</w:t>
      </w:r>
      <w:r>
        <w:rPr>
          <w:rFonts w:ascii="標楷體" w:eastAsia="標楷體" w:hAnsi="標楷體"/>
          <w:color w:val="000000"/>
          <w:sz w:val="22"/>
        </w:rPr>
        <w:t>條所定之情形之</w:t>
      </w:r>
      <w:proofErr w:type="gramStart"/>
      <w:r>
        <w:rPr>
          <w:rFonts w:ascii="標楷體" w:eastAsia="標楷體" w:hAnsi="標楷體"/>
          <w:color w:val="000000"/>
          <w:sz w:val="22"/>
        </w:rPr>
        <w:t>一</w:t>
      </w:r>
      <w:proofErr w:type="gramEnd"/>
      <w:r>
        <w:rPr>
          <w:rFonts w:ascii="標楷體" w:eastAsia="標楷體" w:hAnsi="標楷體"/>
          <w:color w:val="000000"/>
          <w:sz w:val="22"/>
        </w:rPr>
        <w:t>者，甲方得依同條之規定，不經預告乙方終止契約。</w:t>
      </w:r>
    </w:p>
    <w:p w14:paraId="16A021D5" w14:textId="77777777" w:rsidR="00CE7F0F" w:rsidRDefault="002B0405">
      <w:pPr>
        <w:spacing w:line="240" w:lineRule="exact"/>
        <w:ind w:left="980" w:hanging="440"/>
        <w:jc w:val="both"/>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三</w:t>
      </w:r>
      <w:r>
        <w:rPr>
          <w:rFonts w:ascii="標楷體" w:eastAsia="標楷體" w:hAnsi="標楷體"/>
          <w:color w:val="000000"/>
          <w:sz w:val="22"/>
        </w:rPr>
        <w:t>)</w:t>
      </w:r>
      <w:r>
        <w:rPr>
          <w:rFonts w:ascii="標楷體" w:eastAsia="標楷體" w:hAnsi="標楷體"/>
          <w:color w:val="000000"/>
          <w:sz w:val="22"/>
        </w:rPr>
        <w:t>乙方預告終止契約：</w:t>
      </w:r>
    </w:p>
    <w:p w14:paraId="183E9710" w14:textId="77777777" w:rsidR="00CE7F0F" w:rsidRDefault="002B0405">
      <w:pPr>
        <w:spacing w:line="240" w:lineRule="exact"/>
        <w:ind w:left="982"/>
        <w:jc w:val="both"/>
        <w:rPr>
          <w:rFonts w:ascii="標楷體" w:eastAsia="標楷體" w:hAnsi="標楷體"/>
          <w:color w:val="000000"/>
          <w:sz w:val="22"/>
        </w:rPr>
      </w:pPr>
      <w:r>
        <w:rPr>
          <w:rFonts w:ascii="標楷體" w:eastAsia="標楷體" w:hAnsi="標楷體"/>
          <w:color w:val="000000"/>
          <w:sz w:val="22"/>
        </w:rPr>
        <w:t>乙方得依勞動基準法第</w:t>
      </w:r>
      <w:r>
        <w:rPr>
          <w:rFonts w:ascii="標楷體" w:eastAsia="標楷體" w:hAnsi="標楷體"/>
          <w:color w:val="000000"/>
          <w:sz w:val="22"/>
        </w:rPr>
        <w:t>15</w:t>
      </w:r>
      <w:r>
        <w:rPr>
          <w:rFonts w:ascii="標楷體" w:eastAsia="標楷體" w:hAnsi="標楷體"/>
          <w:color w:val="000000"/>
          <w:sz w:val="22"/>
        </w:rPr>
        <w:t>條規定預告甲方終止契約，如非依法令規定而不經預告逕行終止契約，乙方除應賠償甲方相當於預告期間工資之金額外，</w:t>
      </w:r>
      <w:proofErr w:type="gramStart"/>
      <w:r>
        <w:rPr>
          <w:rFonts w:ascii="標楷體" w:eastAsia="標楷體" w:hAnsi="標楷體"/>
          <w:color w:val="000000"/>
          <w:sz w:val="22"/>
        </w:rPr>
        <w:t>所致甲方</w:t>
      </w:r>
      <w:proofErr w:type="gramEnd"/>
      <w:r>
        <w:rPr>
          <w:rFonts w:ascii="標楷體" w:eastAsia="標楷體" w:hAnsi="標楷體"/>
          <w:color w:val="000000"/>
          <w:sz w:val="22"/>
        </w:rPr>
        <w:t>生產或工作停頓時，乙方亦應負賠償責任。</w:t>
      </w:r>
    </w:p>
    <w:p w14:paraId="3435FA82" w14:textId="77777777" w:rsidR="00CE7F0F" w:rsidRDefault="002B0405">
      <w:pPr>
        <w:spacing w:line="240" w:lineRule="exact"/>
        <w:ind w:left="966" w:hanging="385"/>
        <w:jc w:val="both"/>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四</w:t>
      </w:r>
      <w:r>
        <w:rPr>
          <w:rFonts w:ascii="標楷體" w:eastAsia="標楷體" w:hAnsi="標楷體"/>
          <w:color w:val="000000"/>
          <w:sz w:val="22"/>
        </w:rPr>
        <w:t>)</w:t>
      </w:r>
      <w:r>
        <w:rPr>
          <w:rFonts w:ascii="標楷體" w:eastAsia="標楷體" w:hAnsi="標楷體"/>
          <w:color w:val="000000"/>
          <w:sz w:val="22"/>
        </w:rPr>
        <w:t>乙方不經預告終止契約：</w:t>
      </w:r>
    </w:p>
    <w:p w14:paraId="15D821D3" w14:textId="77777777" w:rsidR="00CE7F0F" w:rsidRDefault="002B0405">
      <w:pPr>
        <w:spacing w:line="240" w:lineRule="exact"/>
        <w:ind w:left="967"/>
        <w:jc w:val="both"/>
        <w:rPr>
          <w:rFonts w:ascii="標楷體" w:eastAsia="標楷體" w:hAnsi="標楷體"/>
          <w:color w:val="000000"/>
          <w:sz w:val="22"/>
        </w:rPr>
      </w:pPr>
      <w:r>
        <w:rPr>
          <w:rFonts w:ascii="標楷體" w:eastAsia="標楷體" w:hAnsi="標楷體"/>
          <w:color w:val="000000"/>
          <w:sz w:val="22"/>
        </w:rPr>
        <w:t>甲方有勞動基準法第</w:t>
      </w:r>
      <w:r>
        <w:rPr>
          <w:rFonts w:ascii="標楷體" w:eastAsia="標楷體" w:hAnsi="標楷體"/>
          <w:color w:val="000000"/>
          <w:sz w:val="22"/>
        </w:rPr>
        <w:t>14</w:t>
      </w:r>
      <w:r>
        <w:rPr>
          <w:rFonts w:ascii="標楷體" w:eastAsia="標楷體" w:hAnsi="標楷體"/>
          <w:color w:val="000000"/>
          <w:sz w:val="22"/>
        </w:rPr>
        <w:t>條所定之情形時，乙方得依同條規定不經預告甲方終止契約，並得依同法第</w:t>
      </w:r>
      <w:r>
        <w:rPr>
          <w:rFonts w:ascii="標楷體" w:eastAsia="標楷體" w:hAnsi="標楷體"/>
          <w:color w:val="000000"/>
          <w:sz w:val="22"/>
        </w:rPr>
        <w:t>17</w:t>
      </w:r>
      <w:r>
        <w:rPr>
          <w:rFonts w:ascii="標楷體" w:eastAsia="標楷體" w:hAnsi="標楷體"/>
          <w:color w:val="000000"/>
          <w:sz w:val="22"/>
        </w:rPr>
        <w:t>條規定請求甲方給付資遣費。</w:t>
      </w:r>
    </w:p>
    <w:p w14:paraId="1F9651E7"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九、離職預告：</w:t>
      </w:r>
    </w:p>
    <w:p w14:paraId="64D0D1E0" w14:textId="77777777" w:rsidR="00CE7F0F" w:rsidRDefault="002B0405">
      <w:pPr>
        <w:snapToGrid w:val="0"/>
        <w:spacing w:line="240" w:lineRule="exact"/>
        <w:ind w:left="440" w:hanging="440"/>
        <w:jc w:val="both"/>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乙方自請離職需事先提出離職預告：</w:t>
      </w:r>
    </w:p>
    <w:p w14:paraId="3A1058BD" w14:textId="77777777" w:rsidR="00CE7F0F" w:rsidRDefault="002B0405">
      <w:pPr>
        <w:snapToGrid w:val="0"/>
        <w:spacing w:line="240" w:lineRule="exact"/>
        <w:ind w:left="440" w:hanging="440"/>
        <w:jc w:val="both"/>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（一）在本校繼續服務三個月以上未滿一年者，於十日前預告之。</w:t>
      </w:r>
    </w:p>
    <w:p w14:paraId="202926C0" w14:textId="77777777" w:rsidR="00CE7F0F" w:rsidRDefault="002B0405">
      <w:pPr>
        <w:snapToGrid w:val="0"/>
        <w:spacing w:line="240" w:lineRule="exact"/>
        <w:ind w:left="440" w:hanging="440"/>
        <w:jc w:val="both"/>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（二）在本校繼續服務一年以上未滿三年者，於二十日前預告之。</w:t>
      </w:r>
    </w:p>
    <w:p w14:paraId="65C0504A" w14:textId="77777777" w:rsidR="00CE7F0F" w:rsidRDefault="002B0405">
      <w:pPr>
        <w:snapToGrid w:val="0"/>
        <w:spacing w:line="240" w:lineRule="exact"/>
        <w:ind w:left="770" w:hanging="770"/>
        <w:jc w:val="both"/>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（三）在本校繼續服務三年以上者，於三十日前預告之。如未遵守致本校受有損害者，甲方得依法請求賠償。</w:t>
      </w:r>
    </w:p>
    <w:p w14:paraId="1DD51E19"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十、退休：</w:t>
      </w:r>
    </w:p>
    <w:p w14:paraId="13F05830" w14:textId="77777777" w:rsidR="00CE7F0F" w:rsidRDefault="002B0405">
      <w:pPr>
        <w:spacing w:line="240" w:lineRule="exact"/>
        <w:ind w:left="897" w:hanging="719"/>
        <w:jc w:val="both"/>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（一）乙方符合勞動基準法第</w:t>
      </w:r>
      <w:r>
        <w:rPr>
          <w:rFonts w:ascii="標楷體" w:eastAsia="標楷體" w:hAnsi="標楷體"/>
          <w:color w:val="000000"/>
          <w:sz w:val="22"/>
        </w:rPr>
        <w:t>53</w:t>
      </w:r>
      <w:r>
        <w:rPr>
          <w:rFonts w:ascii="標楷體" w:eastAsia="標楷體" w:hAnsi="標楷體"/>
          <w:color w:val="000000"/>
          <w:sz w:val="22"/>
        </w:rPr>
        <w:t>條規定，自請退休時，或甲方依勞動基準法第</w:t>
      </w:r>
      <w:r>
        <w:rPr>
          <w:rFonts w:ascii="標楷體" w:eastAsia="標楷體" w:hAnsi="標楷體"/>
          <w:color w:val="000000"/>
          <w:sz w:val="22"/>
        </w:rPr>
        <w:t>54</w:t>
      </w:r>
      <w:r>
        <w:rPr>
          <w:rFonts w:ascii="標楷體" w:eastAsia="標楷體" w:hAnsi="標楷體"/>
          <w:color w:val="000000"/>
          <w:sz w:val="22"/>
        </w:rPr>
        <w:t>條規定，強制乙方退休時，</w:t>
      </w:r>
      <w:proofErr w:type="gramStart"/>
      <w:r>
        <w:rPr>
          <w:rFonts w:ascii="標楷體" w:eastAsia="標楷體" w:hAnsi="標楷體"/>
          <w:color w:val="000000"/>
          <w:sz w:val="22"/>
        </w:rPr>
        <w:t>均依勞工</w:t>
      </w:r>
      <w:proofErr w:type="gramEnd"/>
      <w:r>
        <w:rPr>
          <w:rFonts w:ascii="標楷體" w:eastAsia="標楷體" w:hAnsi="標楷體"/>
          <w:color w:val="000000"/>
          <w:sz w:val="22"/>
        </w:rPr>
        <w:t>退休金條例及相關規定辦理。</w:t>
      </w:r>
    </w:p>
    <w:p w14:paraId="0673D846" w14:textId="77777777" w:rsidR="00CE7F0F" w:rsidRDefault="002B0405">
      <w:pPr>
        <w:spacing w:line="240" w:lineRule="exact"/>
        <w:ind w:left="869" w:hanging="689"/>
        <w:jc w:val="both"/>
      </w:pPr>
      <w:r>
        <w:rPr>
          <w:rFonts w:ascii="標楷體" w:eastAsia="標楷體" w:hAnsi="標楷體"/>
          <w:color w:val="000000"/>
          <w:sz w:val="22"/>
        </w:rPr>
        <w:t xml:space="preserve"> </w:t>
      </w:r>
      <w:r>
        <w:rPr>
          <w:rFonts w:ascii="標楷體" w:eastAsia="標楷體" w:hAnsi="標楷體"/>
          <w:color w:val="000000"/>
          <w:sz w:val="22"/>
        </w:rPr>
        <w:t>（二）依據勞工退休金條例規定，甲方每月負擔乙方之勞工退休金提繳率為乙方每月工資百分之六，乙方得依其每月工資總額百分之六範圍內，</w:t>
      </w:r>
      <w:r>
        <w:rPr>
          <w:rFonts w:ascii="標楷體" w:eastAsia="標楷體" w:hAnsi="標楷體"/>
          <w:color w:val="000000"/>
        </w:rPr>
        <w:t>自願另行提繳退休金。</w:t>
      </w:r>
    </w:p>
    <w:p w14:paraId="253C96B3" w14:textId="77777777" w:rsidR="00CE7F0F" w:rsidRDefault="002B0405">
      <w:pPr>
        <w:spacing w:line="240" w:lineRule="exact"/>
        <w:ind w:left="848" w:hanging="848"/>
        <w:jc w:val="both"/>
      </w:pPr>
      <w:r>
        <w:rPr>
          <w:rFonts w:ascii="標楷體" w:eastAsia="標楷體" w:hAnsi="標楷體"/>
          <w:b/>
          <w:color w:val="000000"/>
          <w:sz w:val="22"/>
        </w:rPr>
        <w:t>十一、職業災害</w:t>
      </w:r>
      <w:r>
        <w:rPr>
          <w:rFonts w:ascii="標楷體" w:eastAsia="標楷體" w:hAnsi="標楷體" w:cs="Arial"/>
          <w:color w:val="000000"/>
        </w:rPr>
        <w:t>補償</w:t>
      </w:r>
      <w:r>
        <w:rPr>
          <w:rFonts w:ascii="標楷體" w:eastAsia="標楷體" w:hAnsi="標楷體"/>
          <w:b/>
          <w:color w:val="000000"/>
          <w:sz w:val="22"/>
        </w:rPr>
        <w:t>及普通傷病補助：</w:t>
      </w:r>
      <w:r>
        <w:rPr>
          <w:rFonts w:ascii="標楷體" w:eastAsia="標楷體" w:hAnsi="標楷體"/>
          <w:b/>
          <w:color w:val="000000"/>
          <w:sz w:val="22"/>
        </w:rPr>
        <w:t xml:space="preserve"> </w:t>
      </w:r>
    </w:p>
    <w:p w14:paraId="206E1D62" w14:textId="77777777" w:rsidR="00CE7F0F" w:rsidRDefault="002B0405">
      <w:pPr>
        <w:spacing w:line="240" w:lineRule="exact"/>
        <w:ind w:left="540"/>
        <w:jc w:val="both"/>
      </w:pPr>
      <w:r>
        <w:rPr>
          <w:rFonts w:ascii="標楷體" w:eastAsia="標楷體" w:hAnsi="標楷體"/>
          <w:color w:val="000000"/>
          <w:sz w:val="22"/>
        </w:rPr>
        <w:t>甲方應依勞動基準法、職業災害勞工保護法、勞工保險條例、就業保險法、身心障礙者</w:t>
      </w:r>
      <w:r>
        <w:rPr>
          <w:rFonts w:ascii="標楷體" w:eastAsia="標楷體" w:hAnsi="標楷體" w:cs="Arial"/>
          <w:color w:val="000000"/>
          <w:sz w:val="22"/>
          <w:szCs w:val="22"/>
        </w:rPr>
        <w:t>庇護工場職業災害補償費用補助辦法</w:t>
      </w:r>
      <w:r>
        <w:rPr>
          <w:rFonts w:ascii="標楷體" w:eastAsia="標楷體" w:hAnsi="標楷體"/>
          <w:color w:val="000000"/>
          <w:sz w:val="22"/>
          <w:szCs w:val="22"/>
        </w:rPr>
        <w:t>及相關規定辦理。</w:t>
      </w:r>
    </w:p>
    <w:p w14:paraId="3B69EF99" w14:textId="77777777" w:rsidR="00CE7F0F" w:rsidRDefault="002B0405">
      <w:pPr>
        <w:spacing w:line="240" w:lineRule="exact"/>
        <w:jc w:val="both"/>
      </w:pPr>
      <w:r>
        <w:rPr>
          <w:rFonts w:ascii="標楷體" w:eastAsia="標楷體" w:hAnsi="標楷體"/>
          <w:b/>
          <w:color w:val="000000"/>
          <w:sz w:val="22"/>
        </w:rPr>
        <w:t>十二、</w:t>
      </w:r>
      <w:r>
        <w:rPr>
          <w:rFonts w:ascii="標楷體" w:eastAsia="標楷體" w:hAnsi="標楷體"/>
          <w:color w:val="000000"/>
          <w:sz w:val="22"/>
        </w:rPr>
        <w:t>保險與</w:t>
      </w:r>
      <w:r>
        <w:rPr>
          <w:rFonts w:ascii="標楷體" w:eastAsia="標楷體" w:hAnsi="標楷體"/>
          <w:b/>
          <w:color w:val="000000"/>
          <w:sz w:val="22"/>
        </w:rPr>
        <w:t>福利：</w:t>
      </w:r>
    </w:p>
    <w:p w14:paraId="6A19A6DB"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（一）甲方應依勞工保險條例、全民健康保險法及相關法規，為乙方加入勞工保險及全民健保。</w:t>
      </w:r>
    </w:p>
    <w:p w14:paraId="75231D6F"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（二）乙方在本契約有效期間之各項福利，依甲方相關規定辦理。</w:t>
      </w:r>
    </w:p>
    <w:p w14:paraId="5F2D3185" w14:textId="77777777" w:rsidR="00CE7F0F" w:rsidRDefault="002B0405">
      <w:pPr>
        <w:spacing w:line="240" w:lineRule="exact"/>
        <w:ind w:left="802" w:hanging="802"/>
        <w:jc w:val="both"/>
        <w:rPr>
          <w:rFonts w:ascii="標楷體" w:eastAsia="標楷體" w:hAnsi="標楷體"/>
          <w:b/>
          <w:color w:val="000000"/>
          <w:sz w:val="22"/>
        </w:rPr>
      </w:pPr>
      <w:r>
        <w:rPr>
          <w:rFonts w:ascii="標楷體" w:eastAsia="標楷體" w:hAnsi="標楷體"/>
          <w:b/>
          <w:color w:val="000000"/>
          <w:sz w:val="22"/>
        </w:rPr>
        <w:t>十三、考核及獎懲：</w:t>
      </w:r>
      <w:r>
        <w:rPr>
          <w:rFonts w:ascii="標楷體" w:eastAsia="標楷體" w:hAnsi="標楷體"/>
          <w:b/>
          <w:color w:val="000000"/>
          <w:sz w:val="22"/>
        </w:rPr>
        <w:t xml:space="preserve"> </w:t>
      </w:r>
    </w:p>
    <w:p w14:paraId="63D1A171" w14:textId="77777777" w:rsidR="00CE7F0F" w:rsidRDefault="002B0405">
      <w:pPr>
        <w:spacing w:line="240" w:lineRule="exact"/>
        <w:ind w:left="360" w:firstLine="330"/>
        <w:jc w:val="both"/>
        <w:rPr>
          <w:rFonts w:ascii="標楷體" w:eastAsia="標楷體" w:hAnsi="標楷體"/>
          <w:color w:val="000000"/>
          <w:sz w:val="22"/>
        </w:rPr>
      </w:pPr>
      <w:r>
        <w:rPr>
          <w:rFonts w:ascii="標楷體" w:eastAsia="標楷體" w:hAnsi="標楷體"/>
          <w:color w:val="000000"/>
          <w:sz w:val="22"/>
        </w:rPr>
        <w:t>乙方之考核及獎懲，依甲方所訂工作規則或人事規章規定辦理。</w:t>
      </w:r>
    </w:p>
    <w:p w14:paraId="7C2B5BFE"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十四、服務與紀律：</w:t>
      </w:r>
      <w:r>
        <w:rPr>
          <w:rFonts w:ascii="標楷體" w:eastAsia="標楷體" w:hAnsi="標楷體"/>
          <w:b/>
          <w:color w:val="000000"/>
          <w:sz w:val="22"/>
        </w:rPr>
        <w:t xml:space="preserve"> </w:t>
      </w:r>
    </w:p>
    <w:p w14:paraId="2675075A"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（一）乙方應遵守甲方訂定的工作規則或人事規章，並應謙和、誠實、謹慎、主動、積極從事工作。</w:t>
      </w:r>
      <w:r>
        <w:rPr>
          <w:rFonts w:ascii="標楷體" w:eastAsia="標楷體" w:hAnsi="標楷體"/>
          <w:color w:val="000000"/>
          <w:sz w:val="22"/>
        </w:rPr>
        <w:t xml:space="preserve"> </w:t>
      </w:r>
    </w:p>
    <w:p w14:paraId="72A7C6B5"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（二）乙方所獲悉甲方關於業務上、技術上、服務對象個人資料上之秘密，不得洩漏，退休或離職後亦同。</w:t>
      </w:r>
    </w:p>
    <w:p w14:paraId="297F04BE"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（三）乙方於工作上應接受甲方各級主管之指揮監督。</w:t>
      </w:r>
    </w:p>
    <w:p w14:paraId="08E5B196"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（四）乙方於工作時間內，對於甲方所交付與業務有關之臨時交辦事項，不得拒絕。</w:t>
      </w:r>
    </w:p>
    <w:p w14:paraId="6EDA82AF"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（五）乙方在工作時間內，非經主管允許</w:t>
      </w:r>
      <w:r>
        <w:rPr>
          <w:rFonts w:ascii="標楷體" w:eastAsia="標楷體" w:hAnsi="標楷體"/>
          <w:color w:val="000000"/>
          <w:sz w:val="22"/>
        </w:rPr>
        <w:t>，不得擅離工作崗位。</w:t>
      </w:r>
    </w:p>
    <w:p w14:paraId="4FD46072"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lastRenderedPageBreak/>
        <w:t>（六）乙方應接受甲方舉辦之各種勞工教育、訓練及集會。</w:t>
      </w:r>
    </w:p>
    <w:p w14:paraId="2184CC68" w14:textId="77777777" w:rsidR="00CE7F0F" w:rsidRDefault="002B0405">
      <w:pPr>
        <w:spacing w:line="300" w:lineRule="exact"/>
        <w:ind w:left="841" w:hanging="330"/>
        <w:jc w:val="both"/>
        <w:rPr>
          <w:rFonts w:ascii="標楷體" w:eastAsia="標楷體" w:hAnsi="標楷體"/>
          <w:color w:val="000000"/>
          <w:sz w:val="22"/>
        </w:rPr>
      </w:pPr>
      <w:r>
        <w:rPr>
          <w:rFonts w:ascii="標楷體" w:eastAsia="標楷體" w:hAnsi="標楷體"/>
          <w:color w:val="000000"/>
          <w:sz w:val="22"/>
        </w:rPr>
        <w:t>（七）乙方非經甲方書面同意，不得在校外兼職或兼課。</w:t>
      </w:r>
    </w:p>
    <w:p w14:paraId="7EA28732"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（八）乙方於契約期間所從事甲方所辦理之相關研究所得之智慧財產權，除非另有約定，則</w:t>
      </w:r>
      <w:proofErr w:type="gramStart"/>
      <w:r>
        <w:rPr>
          <w:rFonts w:ascii="標楷體" w:eastAsia="標楷體" w:hAnsi="標楷體"/>
          <w:color w:val="000000"/>
          <w:sz w:val="22"/>
        </w:rPr>
        <w:t>應屬甲方</w:t>
      </w:r>
      <w:proofErr w:type="gramEnd"/>
      <w:r>
        <w:rPr>
          <w:rFonts w:ascii="標楷體" w:eastAsia="標楷體" w:hAnsi="標楷體"/>
          <w:color w:val="000000"/>
          <w:sz w:val="22"/>
        </w:rPr>
        <w:t>所有。</w:t>
      </w:r>
    </w:p>
    <w:p w14:paraId="3C298C10"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（九）乙方應尊重性別平等，恪守倫理，維護學生受教權及身心健康與安全，並嚴禁性騷擾與性侵害行為。</w:t>
      </w:r>
    </w:p>
    <w:p w14:paraId="20EF283E"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十五、安全衛生：</w:t>
      </w:r>
    </w:p>
    <w:p w14:paraId="11E7919E" w14:textId="77777777" w:rsidR="00CE7F0F" w:rsidRDefault="002B0405">
      <w:pPr>
        <w:spacing w:line="240" w:lineRule="exact"/>
        <w:ind w:firstLine="660"/>
        <w:jc w:val="both"/>
        <w:rPr>
          <w:rFonts w:ascii="標楷體" w:eastAsia="標楷體" w:hAnsi="標楷體"/>
          <w:color w:val="000000"/>
          <w:sz w:val="22"/>
        </w:rPr>
      </w:pPr>
      <w:r>
        <w:rPr>
          <w:rFonts w:ascii="標楷體" w:eastAsia="標楷體" w:hAnsi="標楷體"/>
          <w:color w:val="000000"/>
          <w:sz w:val="22"/>
        </w:rPr>
        <w:t>甲、乙雙方應遵守勞工安全衛生法及相關法規規定。</w:t>
      </w:r>
    </w:p>
    <w:p w14:paraId="7BCA0B9F"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十六、校園</w:t>
      </w:r>
      <w:proofErr w:type="gramStart"/>
      <w:r>
        <w:rPr>
          <w:rFonts w:ascii="標楷體" w:eastAsia="標楷體" w:hAnsi="標楷體"/>
          <w:b/>
          <w:color w:val="000000"/>
          <w:sz w:val="22"/>
        </w:rPr>
        <w:t>霸凌防</w:t>
      </w:r>
      <w:proofErr w:type="gramEnd"/>
      <w:r>
        <w:rPr>
          <w:rFonts w:ascii="標楷體" w:eastAsia="標楷體" w:hAnsi="標楷體"/>
          <w:b/>
          <w:color w:val="000000"/>
          <w:sz w:val="22"/>
        </w:rPr>
        <w:t>制：</w:t>
      </w:r>
    </w:p>
    <w:p w14:paraId="112CDFEE" w14:textId="77777777" w:rsidR="00CE7F0F" w:rsidRDefault="002B0405">
      <w:pPr>
        <w:spacing w:line="240" w:lineRule="exact"/>
        <w:ind w:firstLine="660"/>
        <w:jc w:val="both"/>
        <w:rPr>
          <w:rFonts w:ascii="標楷體" w:eastAsia="標楷體" w:hAnsi="標楷體"/>
          <w:color w:val="000000"/>
          <w:sz w:val="22"/>
        </w:rPr>
      </w:pPr>
      <w:r>
        <w:rPr>
          <w:rFonts w:ascii="標楷體" w:eastAsia="標楷體" w:hAnsi="標楷體"/>
          <w:color w:val="000000"/>
          <w:sz w:val="22"/>
        </w:rPr>
        <w:t>有關下列事項，依校園</w:t>
      </w:r>
      <w:proofErr w:type="gramStart"/>
      <w:r>
        <w:rPr>
          <w:rFonts w:ascii="標楷體" w:eastAsia="標楷體" w:hAnsi="標楷體"/>
          <w:color w:val="000000"/>
          <w:sz w:val="22"/>
        </w:rPr>
        <w:t>霸凌防</w:t>
      </w:r>
      <w:proofErr w:type="gramEnd"/>
      <w:r>
        <w:rPr>
          <w:rFonts w:ascii="標楷體" w:eastAsia="標楷體" w:hAnsi="標楷體"/>
          <w:color w:val="000000"/>
          <w:sz w:val="22"/>
        </w:rPr>
        <w:t>制準則規定辦理：</w:t>
      </w:r>
    </w:p>
    <w:p w14:paraId="01976908"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（一）校園安全規劃。</w:t>
      </w:r>
    </w:p>
    <w:p w14:paraId="28A51AE5" w14:textId="77777777" w:rsidR="00CE7F0F" w:rsidRDefault="002B0405">
      <w:pPr>
        <w:spacing w:line="240" w:lineRule="exact"/>
        <w:ind w:left="1246" w:hanging="706"/>
        <w:jc w:val="both"/>
      </w:pPr>
      <w:r>
        <w:rPr>
          <w:rFonts w:ascii="標楷體" w:eastAsia="標楷體" w:hAnsi="標楷體"/>
          <w:color w:val="000000"/>
          <w:sz w:val="22"/>
        </w:rPr>
        <w:t>（二）校內外教學及人際互動應注意事項。</w:t>
      </w:r>
    </w:p>
    <w:p w14:paraId="61058581"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（三）校園</w:t>
      </w:r>
      <w:proofErr w:type="gramStart"/>
      <w:r>
        <w:rPr>
          <w:rFonts w:ascii="標楷體" w:eastAsia="標楷體" w:hAnsi="標楷體"/>
          <w:color w:val="000000"/>
          <w:sz w:val="22"/>
        </w:rPr>
        <w:t>霸凌防</w:t>
      </w:r>
      <w:proofErr w:type="gramEnd"/>
      <w:r>
        <w:rPr>
          <w:rFonts w:ascii="標楷體" w:eastAsia="標楷體" w:hAnsi="標楷體"/>
          <w:color w:val="000000"/>
          <w:sz w:val="22"/>
        </w:rPr>
        <w:t>制之政策宣示。</w:t>
      </w:r>
    </w:p>
    <w:p w14:paraId="2BDF81B1" w14:textId="77777777" w:rsidR="00CE7F0F" w:rsidRDefault="002B0405">
      <w:pPr>
        <w:spacing w:line="240" w:lineRule="exact"/>
        <w:ind w:left="1246" w:hanging="706"/>
        <w:jc w:val="both"/>
      </w:pPr>
      <w:r>
        <w:rPr>
          <w:rFonts w:ascii="標楷體" w:eastAsia="標楷體" w:hAnsi="標楷體"/>
          <w:color w:val="000000"/>
          <w:sz w:val="22"/>
        </w:rPr>
        <w:t>（四）校園</w:t>
      </w:r>
      <w:proofErr w:type="gramStart"/>
      <w:r>
        <w:rPr>
          <w:rFonts w:ascii="標楷體" w:eastAsia="標楷體" w:hAnsi="標楷體"/>
          <w:color w:val="000000"/>
          <w:sz w:val="22"/>
        </w:rPr>
        <w:t>霸凌之</w:t>
      </w:r>
      <w:proofErr w:type="gramEnd"/>
      <w:r>
        <w:rPr>
          <w:rFonts w:ascii="標楷體" w:eastAsia="標楷體" w:hAnsi="標楷體"/>
          <w:color w:val="000000"/>
          <w:sz w:val="22"/>
        </w:rPr>
        <w:t>界定、樣態、受理窗口及通報權責。</w:t>
      </w:r>
    </w:p>
    <w:p w14:paraId="387F1A99"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（五）防制</w:t>
      </w:r>
      <w:proofErr w:type="gramStart"/>
      <w:r>
        <w:rPr>
          <w:rFonts w:ascii="標楷體" w:eastAsia="標楷體" w:hAnsi="標楷體"/>
          <w:color w:val="000000"/>
          <w:sz w:val="22"/>
        </w:rPr>
        <w:t>校園霸凌因應</w:t>
      </w:r>
      <w:proofErr w:type="gramEnd"/>
      <w:r>
        <w:rPr>
          <w:rFonts w:ascii="標楷體" w:eastAsia="標楷體" w:hAnsi="標楷體"/>
          <w:color w:val="000000"/>
          <w:sz w:val="22"/>
        </w:rPr>
        <w:t>小組工作權責範圍。</w:t>
      </w:r>
    </w:p>
    <w:p w14:paraId="7F2C3B5E" w14:textId="77777777" w:rsidR="00CE7F0F" w:rsidRDefault="002B0405">
      <w:pPr>
        <w:spacing w:line="240" w:lineRule="exact"/>
        <w:ind w:left="1246" w:hanging="706"/>
        <w:jc w:val="both"/>
      </w:pPr>
      <w:r>
        <w:rPr>
          <w:rFonts w:ascii="標楷體" w:eastAsia="標楷體" w:hAnsi="標楷體"/>
          <w:color w:val="000000"/>
          <w:sz w:val="22"/>
        </w:rPr>
        <w:t>（六）校園</w:t>
      </w:r>
      <w:proofErr w:type="gramStart"/>
      <w:r>
        <w:rPr>
          <w:rFonts w:ascii="標楷體" w:eastAsia="標楷體" w:hAnsi="標楷體"/>
          <w:color w:val="000000"/>
          <w:sz w:val="22"/>
        </w:rPr>
        <w:t>霸凌之</w:t>
      </w:r>
      <w:proofErr w:type="gramEnd"/>
      <w:r>
        <w:rPr>
          <w:rFonts w:ascii="標楷體" w:eastAsia="標楷體" w:hAnsi="標楷體"/>
          <w:color w:val="000000"/>
          <w:sz w:val="22"/>
        </w:rPr>
        <w:t>申請調查程序。</w:t>
      </w:r>
    </w:p>
    <w:p w14:paraId="5EEE728B"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（七）校園</w:t>
      </w:r>
      <w:proofErr w:type="gramStart"/>
      <w:r>
        <w:rPr>
          <w:rFonts w:ascii="標楷體" w:eastAsia="標楷體" w:hAnsi="標楷體"/>
          <w:color w:val="000000"/>
          <w:sz w:val="22"/>
        </w:rPr>
        <w:t>霸凌之</w:t>
      </w:r>
      <w:proofErr w:type="gramEnd"/>
      <w:r>
        <w:rPr>
          <w:rFonts w:ascii="標楷體" w:eastAsia="標楷體" w:hAnsi="標楷體"/>
          <w:color w:val="000000"/>
          <w:sz w:val="22"/>
        </w:rPr>
        <w:t>調查及處理程序。</w:t>
      </w:r>
    </w:p>
    <w:p w14:paraId="7CAD1FD3" w14:textId="77777777" w:rsidR="00CE7F0F" w:rsidRDefault="002B0405">
      <w:pPr>
        <w:spacing w:line="240" w:lineRule="exact"/>
        <w:ind w:left="1246" w:hanging="706"/>
        <w:jc w:val="both"/>
      </w:pPr>
      <w:r>
        <w:rPr>
          <w:rFonts w:ascii="標楷體" w:eastAsia="標楷體" w:hAnsi="標楷體"/>
          <w:color w:val="000000"/>
          <w:sz w:val="22"/>
        </w:rPr>
        <w:t>（八）校園</w:t>
      </w:r>
      <w:proofErr w:type="gramStart"/>
      <w:r>
        <w:rPr>
          <w:rFonts w:ascii="標楷體" w:eastAsia="標楷體" w:hAnsi="標楷體"/>
          <w:color w:val="000000"/>
          <w:sz w:val="22"/>
        </w:rPr>
        <w:t>霸凌之申</w:t>
      </w:r>
      <w:proofErr w:type="gramEnd"/>
      <w:r>
        <w:rPr>
          <w:rFonts w:ascii="標楷體" w:eastAsia="標楷體" w:hAnsi="標楷體"/>
          <w:color w:val="000000"/>
          <w:sz w:val="22"/>
        </w:rPr>
        <w:t>復及救濟程序。</w:t>
      </w:r>
    </w:p>
    <w:p w14:paraId="18AADFFC"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（九）禁止報復之警示。</w:t>
      </w:r>
    </w:p>
    <w:p w14:paraId="6E5F839C" w14:textId="77777777" w:rsidR="00CE7F0F" w:rsidRDefault="002B0405">
      <w:pPr>
        <w:spacing w:line="240" w:lineRule="exact"/>
        <w:ind w:left="1246" w:hanging="706"/>
        <w:jc w:val="both"/>
      </w:pPr>
      <w:r>
        <w:rPr>
          <w:rFonts w:ascii="標楷體" w:eastAsia="標楷體" w:hAnsi="標楷體"/>
          <w:color w:val="000000"/>
          <w:sz w:val="22"/>
        </w:rPr>
        <w:t>（十）隱私之保密。</w:t>
      </w:r>
    </w:p>
    <w:p w14:paraId="6148F94C" w14:textId="77777777" w:rsidR="00CE7F0F" w:rsidRDefault="002B0405">
      <w:pPr>
        <w:spacing w:line="240" w:lineRule="exact"/>
        <w:ind w:left="1246" w:hanging="706"/>
        <w:jc w:val="both"/>
        <w:rPr>
          <w:rFonts w:ascii="標楷體" w:eastAsia="標楷體" w:hAnsi="標楷體"/>
          <w:color w:val="000000"/>
          <w:sz w:val="22"/>
        </w:rPr>
      </w:pPr>
      <w:r>
        <w:rPr>
          <w:rFonts w:ascii="標楷體" w:eastAsia="標楷體" w:hAnsi="標楷體"/>
          <w:color w:val="000000"/>
          <w:sz w:val="22"/>
        </w:rPr>
        <w:t>（十一）其他校園</w:t>
      </w:r>
      <w:proofErr w:type="gramStart"/>
      <w:r>
        <w:rPr>
          <w:rFonts w:ascii="標楷體" w:eastAsia="標楷體" w:hAnsi="標楷體"/>
          <w:color w:val="000000"/>
          <w:sz w:val="22"/>
        </w:rPr>
        <w:t>霸凌防</w:t>
      </w:r>
      <w:proofErr w:type="gramEnd"/>
      <w:r>
        <w:rPr>
          <w:rFonts w:ascii="標楷體" w:eastAsia="標楷體" w:hAnsi="標楷體"/>
          <w:color w:val="000000"/>
          <w:sz w:val="22"/>
        </w:rPr>
        <w:t>制相關事項。</w:t>
      </w:r>
    </w:p>
    <w:p w14:paraId="4790BBBD" w14:textId="77777777" w:rsidR="00CE7F0F" w:rsidRDefault="002B0405">
      <w:pPr>
        <w:spacing w:line="240" w:lineRule="exact"/>
        <w:jc w:val="both"/>
      </w:pPr>
      <w:r>
        <w:rPr>
          <w:rFonts w:ascii="標楷體" w:eastAsia="標楷體" w:hAnsi="標楷體"/>
          <w:color w:val="000000"/>
          <w:sz w:val="22"/>
        </w:rPr>
        <w:t>十</w:t>
      </w:r>
      <w:r>
        <w:rPr>
          <w:rFonts w:ascii="標楷體" w:eastAsia="標楷體" w:hAnsi="標楷體"/>
          <w:b/>
          <w:color w:val="000000"/>
          <w:sz w:val="22"/>
        </w:rPr>
        <w:t>七、權利義務之其他依據：</w:t>
      </w:r>
    </w:p>
    <w:p w14:paraId="167F276A" w14:textId="77777777" w:rsidR="00CE7F0F" w:rsidRDefault="002B0405">
      <w:pPr>
        <w:spacing w:line="240" w:lineRule="exact"/>
        <w:ind w:left="720"/>
        <w:jc w:val="both"/>
        <w:rPr>
          <w:rFonts w:ascii="標楷體" w:eastAsia="標楷體" w:hAnsi="標楷體"/>
          <w:color w:val="000000"/>
          <w:sz w:val="22"/>
        </w:rPr>
      </w:pPr>
      <w:r>
        <w:rPr>
          <w:rFonts w:ascii="標楷體" w:eastAsia="標楷體" w:hAnsi="標楷體"/>
          <w:color w:val="000000"/>
          <w:sz w:val="22"/>
        </w:rPr>
        <w:t>甲乙雙方僱用受雇期間之權利義務關係，悉依本契約規定辦理，本契約未規定事項，依甲方工作規則或人事規章或政府有關法令規定辦理。</w:t>
      </w:r>
    </w:p>
    <w:p w14:paraId="2717DA9C" w14:textId="77777777" w:rsidR="00CE7F0F" w:rsidRDefault="002B0405">
      <w:pPr>
        <w:spacing w:line="240" w:lineRule="exact"/>
        <w:jc w:val="both"/>
        <w:rPr>
          <w:rFonts w:ascii="標楷體" w:eastAsia="標楷體" w:hAnsi="標楷體"/>
          <w:b/>
          <w:color w:val="000000"/>
          <w:sz w:val="22"/>
        </w:rPr>
      </w:pPr>
      <w:r>
        <w:rPr>
          <w:rFonts w:ascii="標楷體" w:eastAsia="標楷體" w:hAnsi="標楷體"/>
          <w:b/>
          <w:color w:val="000000"/>
          <w:sz w:val="22"/>
        </w:rPr>
        <w:t>十八、法令及團體</w:t>
      </w:r>
      <w:r>
        <w:rPr>
          <w:rFonts w:ascii="標楷體" w:eastAsia="標楷體" w:hAnsi="標楷體"/>
          <w:b/>
          <w:color w:val="000000"/>
          <w:sz w:val="22"/>
        </w:rPr>
        <w:t>協約之</w:t>
      </w:r>
      <w:proofErr w:type="gramStart"/>
      <w:r>
        <w:rPr>
          <w:rFonts w:ascii="標楷體" w:eastAsia="標楷體" w:hAnsi="標楷體"/>
          <w:b/>
          <w:color w:val="000000"/>
          <w:sz w:val="22"/>
        </w:rPr>
        <w:t>之</w:t>
      </w:r>
      <w:proofErr w:type="gramEnd"/>
      <w:r>
        <w:rPr>
          <w:rFonts w:ascii="標楷體" w:eastAsia="標楷體" w:hAnsi="標楷體"/>
          <w:b/>
          <w:color w:val="000000"/>
          <w:sz w:val="22"/>
        </w:rPr>
        <w:t>補充效力：</w:t>
      </w:r>
    </w:p>
    <w:p w14:paraId="592A68FD" w14:textId="77777777" w:rsidR="00CE7F0F" w:rsidRDefault="002B0405">
      <w:pPr>
        <w:spacing w:line="240" w:lineRule="exact"/>
        <w:ind w:left="720"/>
        <w:jc w:val="both"/>
        <w:rPr>
          <w:rFonts w:ascii="標楷體" w:eastAsia="標楷體" w:hAnsi="標楷體"/>
          <w:color w:val="000000"/>
          <w:sz w:val="22"/>
        </w:rPr>
      </w:pPr>
      <w:r>
        <w:rPr>
          <w:rFonts w:ascii="標楷體" w:eastAsia="標楷體" w:hAnsi="標楷體"/>
          <w:color w:val="000000"/>
          <w:sz w:val="22"/>
        </w:rPr>
        <w:t>本契約所規定之事項與團體協約或政府有關法令規定相違背時，依團體協約或有關法令規定辦理。</w:t>
      </w:r>
    </w:p>
    <w:p w14:paraId="4B0A9557" w14:textId="77777777" w:rsidR="00CE7F0F" w:rsidRDefault="002B0405">
      <w:pPr>
        <w:spacing w:line="240" w:lineRule="exact"/>
        <w:jc w:val="both"/>
      </w:pPr>
      <w:r>
        <w:rPr>
          <w:rFonts w:ascii="標楷體" w:eastAsia="標楷體" w:hAnsi="標楷體"/>
          <w:b/>
          <w:color w:val="000000"/>
          <w:sz w:val="22"/>
        </w:rPr>
        <w:t>十九、</w:t>
      </w:r>
      <w:r>
        <w:rPr>
          <w:rFonts w:ascii="標楷體" w:eastAsia="標楷體" w:hAnsi="標楷體"/>
          <w:color w:val="000000"/>
          <w:sz w:val="22"/>
        </w:rPr>
        <w:t>契約修訂：本契約經雙方同意，得以書面隨時修訂之。</w:t>
      </w:r>
    </w:p>
    <w:p w14:paraId="701005DE" w14:textId="77777777" w:rsidR="00CE7F0F" w:rsidRDefault="002B0405">
      <w:pPr>
        <w:spacing w:line="240" w:lineRule="exact"/>
        <w:jc w:val="both"/>
      </w:pPr>
      <w:r>
        <w:rPr>
          <w:rFonts w:ascii="標楷體" w:eastAsia="標楷體" w:hAnsi="標楷體"/>
          <w:b/>
          <w:color w:val="000000"/>
          <w:sz w:val="22"/>
        </w:rPr>
        <w:t>二十</w:t>
      </w:r>
      <w:r>
        <w:rPr>
          <w:rFonts w:ascii="標楷體" w:eastAsia="標楷體" w:hAnsi="標楷體"/>
          <w:color w:val="000000"/>
          <w:sz w:val="22"/>
        </w:rPr>
        <w:t>、契約爭議之處理：</w:t>
      </w:r>
    </w:p>
    <w:p w14:paraId="31BDF8A1" w14:textId="77777777" w:rsidR="00CE7F0F" w:rsidRDefault="002B0405">
      <w:pPr>
        <w:spacing w:line="240" w:lineRule="exact"/>
        <w:ind w:left="661" w:hanging="661"/>
        <w:jc w:val="both"/>
      </w:pPr>
      <w:r>
        <w:rPr>
          <w:rFonts w:ascii="標楷體" w:eastAsia="標楷體" w:hAnsi="標楷體"/>
          <w:b/>
          <w:color w:val="000000"/>
          <w:sz w:val="22"/>
        </w:rPr>
        <w:t xml:space="preserve">      </w:t>
      </w:r>
      <w:r>
        <w:rPr>
          <w:rFonts w:ascii="標楷體" w:eastAsia="標楷體" w:hAnsi="標楷體"/>
          <w:color w:val="000000"/>
          <w:sz w:val="22"/>
        </w:rPr>
        <w:t>甲乙雙方對於本契約之履行發生爭議時，同意以服務所在地之勞工行政主管機關為協調調解單位，並同意以勞務所在地之地方法院為訴訟管轄之所在。</w:t>
      </w:r>
    </w:p>
    <w:p w14:paraId="5FF81061" w14:textId="77777777" w:rsidR="00CE7F0F" w:rsidRDefault="002B0405">
      <w:pPr>
        <w:spacing w:line="240" w:lineRule="exact"/>
        <w:jc w:val="both"/>
      </w:pPr>
      <w:r>
        <w:rPr>
          <w:rFonts w:ascii="標楷體" w:eastAsia="標楷體" w:hAnsi="標楷體"/>
          <w:b/>
          <w:color w:val="000000"/>
          <w:sz w:val="22"/>
        </w:rPr>
        <w:t>二十一、</w:t>
      </w:r>
      <w:r>
        <w:rPr>
          <w:rFonts w:ascii="標楷體" w:eastAsia="標楷體" w:hAnsi="標楷體"/>
          <w:color w:val="000000"/>
          <w:sz w:val="22"/>
        </w:rPr>
        <w:t>契約之存執：本契約書</w:t>
      </w:r>
      <w:r>
        <w:rPr>
          <w:rFonts w:ascii="標楷體" w:eastAsia="標楷體" w:hAnsi="標楷體"/>
          <w:color w:val="000000"/>
          <w:sz w:val="22"/>
        </w:rPr>
        <w:t>1</w:t>
      </w:r>
      <w:r>
        <w:rPr>
          <w:rFonts w:ascii="標楷體" w:eastAsia="標楷體" w:hAnsi="標楷體"/>
          <w:color w:val="000000"/>
          <w:sz w:val="22"/>
        </w:rPr>
        <w:t>式</w:t>
      </w:r>
      <w:r>
        <w:rPr>
          <w:rFonts w:ascii="標楷體" w:eastAsia="標楷體" w:hAnsi="標楷體"/>
          <w:color w:val="000000"/>
          <w:sz w:val="22"/>
        </w:rPr>
        <w:t>4</w:t>
      </w:r>
      <w:r>
        <w:rPr>
          <w:rFonts w:ascii="標楷體" w:eastAsia="標楷體" w:hAnsi="標楷體"/>
          <w:color w:val="000000"/>
          <w:sz w:val="22"/>
        </w:rPr>
        <w:t>份，雙方各執</w:t>
      </w:r>
      <w:r>
        <w:rPr>
          <w:rFonts w:ascii="標楷體" w:eastAsia="標楷體" w:hAnsi="標楷體"/>
          <w:color w:val="000000"/>
          <w:sz w:val="22"/>
        </w:rPr>
        <w:t>1</w:t>
      </w:r>
      <w:r>
        <w:rPr>
          <w:rFonts w:ascii="標楷體" w:eastAsia="標楷體" w:hAnsi="標楷體"/>
          <w:color w:val="000000"/>
          <w:sz w:val="22"/>
        </w:rPr>
        <w:t>份，餘由甲方分別轉存。</w:t>
      </w:r>
    </w:p>
    <w:p w14:paraId="4A99358D" w14:textId="77777777" w:rsidR="00CE7F0F" w:rsidRDefault="002B0405">
      <w:pPr>
        <w:spacing w:line="240" w:lineRule="exact"/>
        <w:jc w:val="both"/>
      </w:pPr>
      <w:r>
        <w:rPr>
          <w:rFonts w:ascii="標楷體" w:eastAsia="標楷體" w:hAnsi="標楷體"/>
          <w:b/>
          <w:color w:val="000000"/>
          <w:sz w:val="22"/>
        </w:rPr>
        <w:t>二十二、</w:t>
      </w:r>
      <w:r>
        <w:rPr>
          <w:rFonts w:ascii="標楷體" w:eastAsia="標楷體" w:hAnsi="標楷體"/>
          <w:color w:val="000000"/>
          <w:sz w:val="22"/>
        </w:rPr>
        <w:t>其他未盡事宜，依勞動基準法及其他相關法令規定辦理。</w:t>
      </w:r>
    </w:p>
    <w:p w14:paraId="72A833AB" w14:textId="77777777" w:rsidR="00CE7F0F" w:rsidRDefault="00CE7F0F">
      <w:pPr>
        <w:spacing w:line="240" w:lineRule="exact"/>
        <w:jc w:val="both"/>
        <w:rPr>
          <w:rFonts w:ascii="標楷體" w:eastAsia="標楷體" w:hAnsi="標楷體"/>
          <w:color w:val="000000"/>
          <w:sz w:val="22"/>
        </w:rPr>
      </w:pPr>
    </w:p>
    <w:p w14:paraId="39D311F8" w14:textId="77777777" w:rsidR="00CE7F0F" w:rsidRDefault="00CE7F0F">
      <w:pPr>
        <w:spacing w:line="240" w:lineRule="exact"/>
        <w:jc w:val="both"/>
        <w:rPr>
          <w:rFonts w:ascii="標楷體" w:eastAsia="標楷體" w:hAnsi="標楷體"/>
          <w:color w:val="000000"/>
          <w:sz w:val="22"/>
        </w:rPr>
      </w:pPr>
    </w:p>
    <w:p w14:paraId="716531D4" w14:textId="77777777" w:rsidR="00CE7F0F" w:rsidRDefault="002B0405">
      <w:pPr>
        <w:spacing w:line="240" w:lineRule="exact"/>
        <w:ind w:firstLine="990"/>
        <w:jc w:val="both"/>
        <w:rPr>
          <w:rFonts w:ascii="標楷體" w:eastAsia="標楷體" w:hAnsi="標楷體"/>
          <w:color w:val="000000"/>
          <w:sz w:val="22"/>
        </w:rPr>
      </w:pPr>
      <w:r>
        <w:rPr>
          <w:rFonts w:ascii="標楷體" w:eastAsia="標楷體" w:hAnsi="標楷體"/>
          <w:color w:val="000000"/>
          <w:sz w:val="22"/>
        </w:rPr>
        <w:t>立契約書人：</w:t>
      </w:r>
      <w:r>
        <w:rPr>
          <w:rFonts w:ascii="標楷體" w:eastAsia="標楷體" w:hAnsi="標楷體"/>
          <w:color w:val="000000"/>
          <w:sz w:val="22"/>
        </w:rPr>
        <w:t xml:space="preserve"> </w:t>
      </w:r>
    </w:p>
    <w:p w14:paraId="523590F2" w14:textId="77777777" w:rsidR="00CE7F0F" w:rsidRDefault="00CE7F0F">
      <w:pPr>
        <w:spacing w:line="240" w:lineRule="exact"/>
        <w:ind w:firstLine="990"/>
        <w:jc w:val="both"/>
        <w:rPr>
          <w:rFonts w:ascii="標楷體" w:eastAsia="標楷體" w:hAnsi="標楷體"/>
          <w:color w:val="000000"/>
          <w:sz w:val="22"/>
        </w:rPr>
      </w:pPr>
    </w:p>
    <w:p w14:paraId="6C06625D"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甲</w:t>
      </w:r>
      <w:r>
        <w:rPr>
          <w:rFonts w:ascii="標楷體" w:eastAsia="標楷體" w:hAnsi="標楷體"/>
          <w:color w:val="000000"/>
          <w:sz w:val="22"/>
        </w:rPr>
        <w:t xml:space="preserve">  </w:t>
      </w:r>
      <w:r>
        <w:rPr>
          <w:rFonts w:ascii="標楷體" w:eastAsia="標楷體" w:hAnsi="標楷體"/>
          <w:color w:val="000000"/>
          <w:sz w:val="22"/>
        </w:rPr>
        <w:t>方：國立澎湖科技大學</w:t>
      </w:r>
      <w:r>
        <w:rPr>
          <w:rFonts w:ascii="標楷體" w:eastAsia="標楷體" w:hAnsi="標楷體"/>
          <w:color w:val="000000"/>
          <w:sz w:val="22"/>
        </w:rPr>
        <w:t xml:space="preserve"> </w:t>
      </w:r>
      <w:r>
        <w:rPr>
          <w:rFonts w:ascii="標楷體" w:eastAsia="標楷體" w:hAnsi="標楷體"/>
          <w:color w:val="000000"/>
          <w:sz w:val="22"/>
        </w:rPr>
        <w:t>（蓋章）</w:t>
      </w:r>
      <w:r>
        <w:rPr>
          <w:rFonts w:ascii="標楷體" w:eastAsia="標楷體" w:hAnsi="標楷體"/>
          <w:color w:val="000000"/>
          <w:sz w:val="22"/>
        </w:rPr>
        <w:t xml:space="preserve"> </w:t>
      </w:r>
    </w:p>
    <w:p w14:paraId="4BF86A71"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代表人：黃</w:t>
      </w:r>
      <w:r>
        <w:rPr>
          <w:rFonts w:ascii="標楷體" w:eastAsia="標楷體" w:hAnsi="標楷體"/>
          <w:color w:val="000000"/>
          <w:sz w:val="22"/>
        </w:rPr>
        <w:t xml:space="preserve"> </w:t>
      </w:r>
      <w:r>
        <w:rPr>
          <w:rFonts w:ascii="標楷體" w:eastAsia="標楷體" w:hAnsi="標楷體"/>
          <w:color w:val="000000"/>
          <w:sz w:val="22"/>
        </w:rPr>
        <w:t>有</w:t>
      </w:r>
      <w:r>
        <w:rPr>
          <w:rFonts w:ascii="標楷體" w:eastAsia="標楷體" w:hAnsi="標楷體"/>
          <w:color w:val="000000"/>
          <w:sz w:val="22"/>
        </w:rPr>
        <w:t xml:space="preserve"> </w:t>
      </w:r>
      <w:r>
        <w:rPr>
          <w:rFonts w:ascii="標楷體" w:eastAsia="標楷體" w:hAnsi="標楷體"/>
          <w:color w:val="000000"/>
          <w:sz w:val="22"/>
        </w:rPr>
        <w:t>評</w:t>
      </w:r>
      <w:r>
        <w:rPr>
          <w:rFonts w:ascii="標楷體" w:eastAsia="標楷體" w:hAnsi="標楷體"/>
          <w:color w:val="000000"/>
          <w:sz w:val="22"/>
        </w:rPr>
        <w:t xml:space="preserve">         </w:t>
      </w:r>
      <w:r>
        <w:rPr>
          <w:rFonts w:ascii="標楷體" w:eastAsia="標楷體" w:hAnsi="標楷體"/>
          <w:color w:val="000000"/>
          <w:sz w:val="22"/>
        </w:rPr>
        <w:t>（簽名蓋章）</w:t>
      </w:r>
    </w:p>
    <w:p w14:paraId="1418572E" w14:textId="77777777" w:rsidR="00CE7F0F" w:rsidRDefault="00CE7F0F">
      <w:pPr>
        <w:spacing w:line="240" w:lineRule="exact"/>
        <w:ind w:firstLine="2145"/>
        <w:jc w:val="both"/>
        <w:rPr>
          <w:rFonts w:ascii="標楷體" w:eastAsia="標楷體" w:hAnsi="標楷體"/>
          <w:color w:val="000000"/>
          <w:sz w:val="22"/>
        </w:rPr>
      </w:pPr>
    </w:p>
    <w:p w14:paraId="04D5494B" w14:textId="77777777" w:rsidR="00CE7F0F" w:rsidRDefault="00CE7F0F">
      <w:pPr>
        <w:spacing w:line="240" w:lineRule="exact"/>
        <w:ind w:firstLine="2145"/>
        <w:jc w:val="both"/>
        <w:rPr>
          <w:rFonts w:ascii="標楷體" w:eastAsia="標楷體" w:hAnsi="標楷體"/>
          <w:color w:val="000000"/>
          <w:sz w:val="22"/>
        </w:rPr>
      </w:pPr>
    </w:p>
    <w:p w14:paraId="056983F6"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地</w:t>
      </w:r>
      <w:r>
        <w:rPr>
          <w:rFonts w:ascii="標楷體" w:eastAsia="標楷體" w:hAnsi="標楷體"/>
          <w:color w:val="000000"/>
          <w:sz w:val="22"/>
        </w:rPr>
        <w:t xml:space="preserve">  </w:t>
      </w:r>
      <w:r>
        <w:rPr>
          <w:rFonts w:ascii="標楷體" w:eastAsia="標楷體" w:hAnsi="標楷體"/>
          <w:color w:val="000000"/>
          <w:sz w:val="22"/>
        </w:rPr>
        <w:t>址：澎湖縣馬公市六合路</w:t>
      </w:r>
      <w:r>
        <w:rPr>
          <w:rFonts w:ascii="標楷體" w:eastAsia="標楷體" w:hAnsi="標楷體"/>
          <w:color w:val="000000"/>
          <w:sz w:val="22"/>
        </w:rPr>
        <w:t>300</w:t>
      </w:r>
      <w:r>
        <w:rPr>
          <w:rFonts w:ascii="標楷體" w:eastAsia="標楷體" w:hAnsi="標楷體"/>
          <w:color w:val="000000"/>
          <w:sz w:val="22"/>
        </w:rPr>
        <w:t>號</w:t>
      </w:r>
    </w:p>
    <w:p w14:paraId="3BF8334F"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僱用單位主管：</w:t>
      </w:r>
    </w:p>
    <w:p w14:paraId="3BD5275B" w14:textId="77777777" w:rsidR="00CE7F0F" w:rsidRDefault="00CE7F0F">
      <w:pPr>
        <w:spacing w:line="240" w:lineRule="exact"/>
        <w:ind w:firstLine="2145"/>
        <w:jc w:val="both"/>
        <w:rPr>
          <w:rFonts w:ascii="標楷體" w:eastAsia="標楷體" w:hAnsi="標楷體"/>
          <w:color w:val="000000"/>
          <w:sz w:val="22"/>
        </w:rPr>
      </w:pPr>
    </w:p>
    <w:p w14:paraId="7B5396BC" w14:textId="77777777" w:rsidR="00CE7F0F" w:rsidRDefault="00CE7F0F">
      <w:pPr>
        <w:spacing w:line="240" w:lineRule="exact"/>
        <w:ind w:firstLine="2145"/>
        <w:jc w:val="both"/>
        <w:rPr>
          <w:rFonts w:ascii="標楷體" w:eastAsia="標楷體" w:hAnsi="標楷體"/>
          <w:color w:val="000000"/>
          <w:sz w:val="22"/>
        </w:rPr>
      </w:pPr>
    </w:p>
    <w:p w14:paraId="50CAB1D7"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乙</w:t>
      </w:r>
      <w:r>
        <w:rPr>
          <w:rFonts w:ascii="標楷體" w:eastAsia="標楷體" w:hAnsi="標楷體"/>
          <w:color w:val="000000"/>
          <w:sz w:val="22"/>
        </w:rPr>
        <w:t xml:space="preserve">  </w:t>
      </w:r>
      <w:r>
        <w:rPr>
          <w:rFonts w:ascii="標楷體" w:eastAsia="標楷體" w:hAnsi="標楷體"/>
          <w:color w:val="000000"/>
          <w:sz w:val="22"/>
        </w:rPr>
        <w:t>方：</w:t>
      </w:r>
      <w:r>
        <w:rPr>
          <w:rFonts w:ascii="標楷體" w:eastAsia="標楷體" w:hAnsi="標楷體"/>
          <w:color w:val="000000"/>
          <w:sz w:val="22"/>
        </w:rPr>
        <w:t xml:space="preserve">                  </w:t>
      </w:r>
      <w:r>
        <w:rPr>
          <w:rFonts w:ascii="標楷體" w:eastAsia="標楷體" w:hAnsi="標楷體"/>
          <w:color w:val="000000"/>
          <w:sz w:val="22"/>
        </w:rPr>
        <w:t>（簽名蓋章）</w:t>
      </w:r>
      <w:r>
        <w:rPr>
          <w:rFonts w:ascii="標楷體" w:eastAsia="標楷體" w:hAnsi="標楷體"/>
          <w:color w:val="000000"/>
          <w:sz w:val="22"/>
        </w:rPr>
        <w:t xml:space="preserve"> </w:t>
      </w:r>
    </w:p>
    <w:p w14:paraId="0B157594"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地</w:t>
      </w:r>
      <w:r>
        <w:rPr>
          <w:rFonts w:ascii="標楷體" w:eastAsia="標楷體" w:hAnsi="標楷體"/>
          <w:color w:val="000000"/>
          <w:sz w:val="22"/>
        </w:rPr>
        <w:t xml:space="preserve">  </w:t>
      </w:r>
      <w:r>
        <w:rPr>
          <w:rFonts w:ascii="標楷體" w:eastAsia="標楷體" w:hAnsi="標楷體"/>
          <w:color w:val="000000"/>
          <w:sz w:val="22"/>
        </w:rPr>
        <w:t>址：</w:t>
      </w:r>
    </w:p>
    <w:p w14:paraId="514C5487" w14:textId="77777777" w:rsidR="00CE7F0F" w:rsidRDefault="002B0405">
      <w:pPr>
        <w:spacing w:line="240" w:lineRule="exact"/>
        <w:ind w:firstLine="2145"/>
        <w:jc w:val="both"/>
        <w:rPr>
          <w:rFonts w:ascii="標楷體" w:eastAsia="標楷體" w:hAnsi="標楷體"/>
          <w:color w:val="000000"/>
          <w:sz w:val="22"/>
        </w:rPr>
      </w:pPr>
      <w:r>
        <w:rPr>
          <w:rFonts w:ascii="標楷體" w:eastAsia="標楷體" w:hAnsi="標楷體"/>
          <w:color w:val="000000"/>
          <w:sz w:val="22"/>
        </w:rPr>
        <w:t>身分證統一編號：</w:t>
      </w:r>
      <w:r>
        <w:rPr>
          <w:rFonts w:ascii="標楷體" w:eastAsia="標楷體" w:hAnsi="標楷體"/>
          <w:color w:val="000000"/>
          <w:sz w:val="22"/>
        </w:rPr>
        <w:t xml:space="preserve"> </w:t>
      </w:r>
    </w:p>
    <w:p w14:paraId="7853ADDC" w14:textId="77777777" w:rsidR="00CE7F0F" w:rsidRDefault="00CE7F0F">
      <w:pPr>
        <w:spacing w:line="240" w:lineRule="exact"/>
        <w:ind w:firstLine="1210"/>
        <w:rPr>
          <w:rFonts w:ascii="標楷體" w:eastAsia="標楷體" w:hAnsi="標楷體"/>
          <w:color w:val="000000"/>
          <w:sz w:val="22"/>
        </w:rPr>
      </w:pPr>
    </w:p>
    <w:p w14:paraId="3D41C390" w14:textId="77777777" w:rsidR="00CE7F0F" w:rsidRDefault="00CE7F0F">
      <w:pPr>
        <w:spacing w:line="240" w:lineRule="exact"/>
        <w:ind w:firstLine="1210"/>
        <w:rPr>
          <w:rFonts w:ascii="標楷體" w:eastAsia="標楷體" w:hAnsi="標楷體"/>
          <w:color w:val="000000"/>
          <w:sz w:val="22"/>
        </w:rPr>
      </w:pPr>
    </w:p>
    <w:p w14:paraId="1EF841DB" w14:textId="77777777" w:rsidR="00CE7F0F" w:rsidRDefault="002B0405">
      <w:pPr>
        <w:spacing w:line="240" w:lineRule="exact"/>
        <w:ind w:firstLine="1211"/>
        <w:rPr>
          <w:rFonts w:ascii="標楷體" w:eastAsia="標楷體" w:hAnsi="標楷體"/>
          <w:b/>
          <w:color w:val="000000"/>
          <w:sz w:val="22"/>
        </w:rPr>
      </w:pPr>
      <w:r>
        <w:rPr>
          <w:rFonts w:ascii="標楷體" w:eastAsia="標楷體" w:hAnsi="標楷體"/>
          <w:b/>
          <w:color w:val="000000"/>
          <w:sz w:val="22"/>
        </w:rPr>
        <w:t>中</w:t>
      </w:r>
      <w:r>
        <w:rPr>
          <w:rFonts w:ascii="標楷體" w:eastAsia="標楷體" w:hAnsi="標楷體"/>
          <w:b/>
          <w:color w:val="000000"/>
          <w:sz w:val="22"/>
        </w:rPr>
        <w:t xml:space="preserve">        </w:t>
      </w:r>
      <w:r>
        <w:rPr>
          <w:rFonts w:ascii="標楷體" w:eastAsia="標楷體" w:hAnsi="標楷體"/>
          <w:b/>
          <w:color w:val="000000"/>
          <w:sz w:val="22"/>
        </w:rPr>
        <w:t>華</w:t>
      </w:r>
      <w:r>
        <w:rPr>
          <w:rFonts w:ascii="標楷體" w:eastAsia="標楷體" w:hAnsi="標楷體"/>
          <w:b/>
          <w:color w:val="000000"/>
          <w:sz w:val="22"/>
        </w:rPr>
        <w:t xml:space="preserve">       </w:t>
      </w:r>
      <w:r>
        <w:rPr>
          <w:rFonts w:ascii="標楷體" w:eastAsia="標楷體" w:hAnsi="標楷體"/>
          <w:b/>
          <w:color w:val="000000"/>
          <w:sz w:val="22"/>
        </w:rPr>
        <w:t>民</w:t>
      </w:r>
      <w:r>
        <w:rPr>
          <w:rFonts w:ascii="標楷體" w:eastAsia="標楷體" w:hAnsi="標楷體"/>
          <w:b/>
          <w:color w:val="000000"/>
          <w:sz w:val="22"/>
        </w:rPr>
        <w:t xml:space="preserve">        </w:t>
      </w:r>
      <w:r>
        <w:rPr>
          <w:rFonts w:ascii="標楷體" w:eastAsia="標楷體" w:hAnsi="標楷體"/>
          <w:b/>
          <w:color w:val="000000"/>
          <w:sz w:val="22"/>
        </w:rPr>
        <w:t>國</w:t>
      </w:r>
      <w:r>
        <w:rPr>
          <w:rFonts w:ascii="標楷體" w:eastAsia="標楷體" w:hAnsi="標楷體"/>
          <w:b/>
          <w:color w:val="000000"/>
          <w:sz w:val="22"/>
        </w:rPr>
        <w:t xml:space="preserve">       </w:t>
      </w:r>
      <w:r>
        <w:rPr>
          <w:rFonts w:ascii="標楷體" w:eastAsia="標楷體" w:hAnsi="標楷體"/>
          <w:b/>
          <w:color w:val="000000"/>
          <w:sz w:val="22"/>
        </w:rPr>
        <w:t>年</w:t>
      </w:r>
      <w:r>
        <w:rPr>
          <w:rFonts w:ascii="標楷體" w:eastAsia="標楷體" w:hAnsi="標楷體"/>
          <w:b/>
          <w:color w:val="000000"/>
          <w:sz w:val="22"/>
        </w:rPr>
        <w:t xml:space="preserve">        </w:t>
      </w:r>
      <w:r>
        <w:rPr>
          <w:rFonts w:ascii="標楷體" w:eastAsia="標楷體" w:hAnsi="標楷體"/>
          <w:b/>
          <w:color w:val="000000"/>
          <w:sz w:val="22"/>
        </w:rPr>
        <w:t>月</w:t>
      </w:r>
      <w:r>
        <w:rPr>
          <w:rFonts w:ascii="標楷體" w:eastAsia="標楷體" w:hAnsi="標楷體"/>
          <w:b/>
          <w:color w:val="000000"/>
          <w:sz w:val="22"/>
        </w:rPr>
        <w:t xml:space="preserve">       </w:t>
      </w:r>
      <w:r>
        <w:rPr>
          <w:rFonts w:ascii="標楷體" w:eastAsia="標楷體" w:hAnsi="標楷體"/>
          <w:b/>
          <w:color w:val="000000"/>
          <w:sz w:val="22"/>
        </w:rPr>
        <w:t>日</w:t>
      </w:r>
      <w:r>
        <w:rPr>
          <w:rFonts w:ascii="標楷體" w:eastAsia="標楷體" w:hAnsi="標楷體"/>
          <w:b/>
          <w:color w:val="000000"/>
          <w:sz w:val="22"/>
        </w:rPr>
        <w:t xml:space="preserve"> </w:t>
      </w:r>
    </w:p>
    <w:p w14:paraId="35034088" w14:textId="77777777" w:rsidR="00CE7F0F" w:rsidRDefault="00CE7F0F">
      <w:pPr>
        <w:spacing w:line="240" w:lineRule="exact"/>
        <w:ind w:firstLine="1320"/>
        <w:rPr>
          <w:rFonts w:ascii="標楷體" w:eastAsia="標楷體" w:hAnsi="標楷體"/>
          <w:color w:val="000000"/>
        </w:rPr>
      </w:pPr>
    </w:p>
    <w:p w14:paraId="58CF704E" w14:textId="77777777" w:rsidR="00CE7F0F" w:rsidRDefault="00CE7F0F">
      <w:pPr>
        <w:pageBreakBefore/>
        <w:widowControl/>
        <w:rPr>
          <w:rFonts w:ascii="標楷體" w:eastAsia="標楷體" w:hAnsi="標楷體"/>
          <w:color w:val="000000"/>
        </w:rPr>
      </w:pPr>
    </w:p>
    <w:p w14:paraId="29144471" w14:textId="77777777" w:rsidR="00CE7F0F" w:rsidRDefault="00CE7F0F">
      <w:pPr>
        <w:spacing w:line="240" w:lineRule="exact"/>
        <w:ind w:firstLine="1320"/>
        <w:rPr>
          <w:rFonts w:ascii="標楷體" w:eastAsia="標楷體" w:hAnsi="標楷體"/>
          <w:color w:val="000000"/>
        </w:rPr>
      </w:pPr>
    </w:p>
    <w:p w14:paraId="0992704E" w14:textId="77777777" w:rsidR="00CE7F0F" w:rsidRDefault="002B0405">
      <w:pPr>
        <w:jc w:val="center"/>
        <w:rPr>
          <w:rFonts w:ascii="標楷體" w:eastAsia="標楷體" w:hAnsi="標楷體"/>
          <w:b/>
          <w:bCs/>
          <w:color w:val="000000"/>
          <w:sz w:val="36"/>
          <w:szCs w:val="36"/>
        </w:rPr>
      </w:pPr>
      <w:r>
        <w:rPr>
          <w:rFonts w:ascii="標楷體" w:eastAsia="標楷體" w:hAnsi="標楷體"/>
          <w:b/>
          <w:bCs/>
          <w:color w:val="000000"/>
          <w:sz w:val="36"/>
          <w:szCs w:val="36"/>
        </w:rPr>
        <w:t>具</w:t>
      </w:r>
      <w:r>
        <w:rPr>
          <w:rFonts w:ascii="標楷體" w:eastAsia="標楷體" w:hAnsi="標楷體"/>
          <w:b/>
          <w:bCs/>
          <w:color w:val="000000"/>
          <w:sz w:val="36"/>
          <w:szCs w:val="36"/>
        </w:rPr>
        <w:t xml:space="preserve">  </w:t>
      </w:r>
      <w:r>
        <w:rPr>
          <w:rFonts w:ascii="標楷體" w:eastAsia="標楷體" w:hAnsi="標楷體"/>
          <w:b/>
          <w:bCs/>
          <w:color w:val="000000"/>
          <w:sz w:val="36"/>
          <w:szCs w:val="36"/>
        </w:rPr>
        <w:t>結</w:t>
      </w:r>
      <w:r>
        <w:rPr>
          <w:rFonts w:ascii="標楷體" w:eastAsia="標楷體" w:hAnsi="標楷體"/>
          <w:b/>
          <w:bCs/>
          <w:color w:val="000000"/>
          <w:sz w:val="36"/>
          <w:szCs w:val="36"/>
        </w:rPr>
        <w:t xml:space="preserve">  </w:t>
      </w:r>
      <w:r>
        <w:rPr>
          <w:rFonts w:ascii="標楷體" w:eastAsia="標楷體" w:hAnsi="標楷體"/>
          <w:b/>
          <w:bCs/>
          <w:color w:val="000000"/>
          <w:sz w:val="36"/>
          <w:szCs w:val="36"/>
        </w:rPr>
        <w:t>書</w:t>
      </w:r>
    </w:p>
    <w:p w14:paraId="51EB1E3A" w14:textId="77777777" w:rsidR="00CE7F0F" w:rsidRDefault="002B0405">
      <w:pPr>
        <w:rPr>
          <w:rFonts w:ascii="標楷體" w:eastAsia="標楷體" w:hAnsi="標楷體"/>
          <w:color w:val="000000"/>
        </w:rPr>
      </w:pPr>
      <w:r>
        <w:rPr>
          <w:rFonts w:ascii="標楷體" w:eastAsia="標楷體" w:hAnsi="標楷體"/>
          <w:color w:val="000000"/>
        </w:rPr>
        <w:t xml:space="preserve">     </w:t>
      </w:r>
    </w:p>
    <w:p w14:paraId="43F37242" w14:textId="77777777" w:rsidR="00CE7F0F" w:rsidRDefault="002B0405">
      <w:pPr>
        <w:ind w:firstLine="480"/>
      </w:pPr>
      <w:r>
        <w:rPr>
          <w:rFonts w:ascii="標楷體" w:eastAsia="標楷體" w:hAnsi="標楷體"/>
          <w:color w:val="000000"/>
        </w:rPr>
        <w:t>具結人</w:t>
      </w:r>
      <w:r>
        <w:rPr>
          <w:rFonts w:ascii="標楷體" w:eastAsia="標楷體" w:hAnsi="標楷體"/>
          <w:color w:val="000000"/>
        </w:rPr>
        <w:t xml:space="preserve">           </w:t>
      </w:r>
      <w:r>
        <w:rPr>
          <w:rFonts w:ascii="標楷體" w:eastAsia="標楷體" w:hAnsi="標楷體"/>
          <w:color w:val="000000"/>
        </w:rPr>
        <w:t>為擔任國立澎湖科技大學</w:t>
      </w:r>
      <w:r>
        <w:rPr>
          <w:rFonts w:ascii="標楷體" w:eastAsia="標楷體" w:hAnsi="標楷體"/>
          <w:color w:val="000000"/>
        </w:rPr>
        <w:t xml:space="preserve"> □ </w:t>
      </w:r>
      <w:r>
        <w:rPr>
          <w:rFonts w:ascii="標楷體" w:eastAsia="標楷體" w:hAnsi="標楷體"/>
          <w:color w:val="000000"/>
        </w:rPr>
        <w:t>約用人員</w:t>
      </w:r>
      <w:r>
        <w:rPr>
          <w:rFonts w:ascii="標楷體" w:eastAsia="標楷體" w:hAnsi="標楷體"/>
          <w:color w:val="000000"/>
        </w:rPr>
        <w:t xml:space="preserve"> □ </w:t>
      </w:r>
      <w:r>
        <w:rPr>
          <w:rFonts w:ascii="標楷體" w:eastAsia="標楷體" w:hAnsi="標楷體"/>
          <w:color w:val="000000"/>
        </w:rPr>
        <w:t>專案工作人員</w:t>
      </w:r>
      <w:r>
        <w:rPr>
          <w:rFonts w:ascii="標楷體" w:eastAsia="標楷體" w:hAnsi="標楷體"/>
          <w:color w:val="000000"/>
        </w:rPr>
        <w:t xml:space="preserve"> □ </w:t>
      </w:r>
      <w:r>
        <w:rPr>
          <w:rFonts w:ascii="標楷體" w:eastAsia="標楷體" w:hAnsi="標楷體"/>
          <w:color w:val="000000"/>
        </w:rPr>
        <w:t>助理人員，茲聲明本人</w:t>
      </w:r>
      <w:proofErr w:type="gramStart"/>
      <w:r>
        <w:rPr>
          <w:rFonts w:ascii="標楷體" w:eastAsia="標楷體" w:hAnsi="標楷體"/>
          <w:color w:val="000000"/>
        </w:rPr>
        <w:t>非屬進用</w:t>
      </w:r>
      <w:proofErr w:type="gramEnd"/>
      <w:r>
        <w:rPr>
          <w:rFonts w:ascii="標楷體" w:eastAsia="標楷體" w:hAnsi="標楷體"/>
          <w:color w:val="000000"/>
        </w:rPr>
        <w:t>時之機關首</w:t>
      </w:r>
      <w:r>
        <w:rPr>
          <w:rFonts w:ascii="標楷體" w:eastAsia="標楷體" w:hAnsi="標楷體"/>
          <w:color w:val="000000"/>
        </w:rPr>
        <w:t>長或其上級機關首長之配偶及三親等以內血親、姻親，亦</w:t>
      </w:r>
      <w:proofErr w:type="gramStart"/>
      <w:r>
        <w:rPr>
          <w:rFonts w:ascii="標楷體" w:eastAsia="標楷體" w:hAnsi="標楷體"/>
          <w:color w:val="000000"/>
        </w:rPr>
        <w:t>非屬進用</w:t>
      </w:r>
      <w:proofErr w:type="gramEnd"/>
      <w:r>
        <w:rPr>
          <w:rFonts w:ascii="標楷體" w:eastAsia="標楷體" w:hAnsi="標楷體"/>
          <w:color w:val="000000"/>
        </w:rPr>
        <w:t>單位主管之配偶及三親等以內血親、姻親，若有違反，或有</w:t>
      </w:r>
      <w:proofErr w:type="gramStart"/>
      <w:r>
        <w:rPr>
          <w:rFonts w:ascii="標楷體" w:eastAsia="標楷體" w:hAnsi="標楷體"/>
          <w:color w:val="000000"/>
        </w:rPr>
        <w:t>不</w:t>
      </w:r>
      <w:proofErr w:type="gramEnd"/>
      <w:r>
        <w:rPr>
          <w:rFonts w:ascii="標楷體" w:eastAsia="標楷體" w:hAnsi="標楷體"/>
          <w:color w:val="000000"/>
        </w:rPr>
        <w:t>實情事者，願負法律及契約責任，特立具結書為證。</w:t>
      </w:r>
    </w:p>
    <w:p w14:paraId="6D7329FC" w14:textId="77777777" w:rsidR="00CE7F0F" w:rsidRDefault="00CE7F0F">
      <w:pPr>
        <w:rPr>
          <w:rFonts w:ascii="標楷體" w:eastAsia="標楷體" w:hAnsi="標楷體"/>
          <w:color w:val="000000"/>
        </w:rPr>
      </w:pPr>
    </w:p>
    <w:p w14:paraId="761EAAD8" w14:textId="77777777" w:rsidR="00CE7F0F" w:rsidRDefault="002B0405">
      <w:r>
        <w:rPr>
          <w:noProof/>
          <w:color w:val="000000"/>
        </w:rPr>
        <mc:AlternateContent>
          <mc:Choice Requires="wps">
            <w:drawing>
              <wp:anchor distT="0" distB="0" distL="114300" distR="114300" simplePos="0" relativeHeight="251659264" behindDoc="0" locked="0" layoutInCell="1" allowOverlap="1" wp14:anchorId="066FE784" wp14:editId="0E115D24">
                <wp:simplePos x="0" y="0"/>
                <wp:positionH relativeFrom="column">
                  <wp:posOffset>342900</wp:posOffset>
                </wp:positionH>
                <wp:positionV relativeFrom="paragraph">
                  <wp:posOffset>38103</wp:posOffset>
                </wp:positionV>
                <wp:extent cx="5460997" cy="1371600"/>
                <wp:effectExtent l="0" t="0" r="6353" b="0"/>
                <wp:wrapNone/>
                <wp:docPr id="1" name="文字方塊 9"/>
                <wp:cNvGraphicFramePr/>
                <a:graphic xmlns:a="http://schemas.openxmlformats.org/drawingml/2006/main">
                  <a:graphicData uri="http://schemas.microsoft.com/office/word/2010/wordprocessingShape">
                    <wps:wsp>
                      <wps:cNvSpPr txBox="1"/>
                      <wps:spPr>
                        <a:xfrm>
                          <a:off x="0" y="0"/>
                          <a:ext cx="5460997" cy="1371600"/>
                        </a:xfrm>
                        <a:prstGeom prst="rect">
                          <a:avLst/>
                        </a:prstGeom>
                        <a:solidFill>
                          <a:srgbClr val="FFFFFF"/>
                        </a:solidFill>
                        <a:ln>
                          <a:noFill/>
                          <a:prstDash/>
                        </a:ln>
                      </wps:spPr>
                      <wps:txbx>
                        <w:txbxContent>
                          <w:p w14:paraId="26C8B2FC" w14:textId="77777777" w:rsidR="00CE7F0F" w:rsidRDefault="002B0405">
                            <w:pPr>
                              <w:spacing w:line="400" w:lineRule="exact"/>
                              <w:rPr>
                                <w:rFonts w:ascii="標楷體" w:eastAsia="標楷體" w:hAnsi="標楷體"/>
                              </w:rPr>
                            </w:pPr>
                            <w:r>
                              <w:rPr>
                                <w:rFonts w:ascii="標楷體" w:eastAsia="標楷體" w:hAnsi="標楷體"/>
                              </w:rPr>
                              <w:t>具</w:t>
                            </w:r>
                            <w:r>
                              <w:rPr>
                                <w:rFonts w:ascii="標楷體" w:eastAsia="標楷體" w:hAnsi="標楷體"/>
                              </w:rPr>
                              <w:t xml:space="preserve">  </w:t>
                            </w:r>
                            <w:r>
                              <w:rPr>
                                <w:rFonts w:ascii="標楷體" w:eastAsia="標楷體" w:hAnsi="標楷體"/>
                              </w:rPr>
                              <w:t>結</w:t>
                            </w:r>
                            <w:r>
                              <w:rPr>
                                <w:rFonts w:ascii="標楷體" w:eastAsia="標楷體" w:hAnsi="標楷體"/>
                              </w:rPr>
                              <w:t xml:space="preserve">  </w:t>
                            </w:r>
                            <w:r>
                              <w:rPr>
                                <w:rFonts w:ascii="標楷體" w:eastAsia="標楷體" w:hAnsi="標楷體"/>
                              </w:rPr>
                              <w:t>人：</w:t>
                            </w:r>
                          </w:p>
                          <w:p w14:paraId="7C872703" w14:textId="77777777" w:rsidR="00CE7F0F" w:rsidRDefault="002B0405">
                            <w:pPr>
                              <w:spacing w:line="400" w:lineRule="exact"/>
                              <w:rPr>
                                <w:rFonts w:ascii="標楷體" w:eastAsia="標楷體" w:hAnsi="標楷體"/>
                              </w:rPr>
                            </w:pPr>
                            <w:r>
                              <w:rPr>
                                <w:rFonts w:ascii="標楷體" w:eastAsia="標楷體" w:hAnsi="標楷體"/>
                              </w:rPr>
                              <w:t>身分證字號：</w:t>
                            </w:r>
                          </w:p>
                          <w:p w14:paraId="67F0AA81" w14:textId="77777777" w:rsidR="00CE7F0F" w:rsidRDefault="002B0405">
                            <w:pPr>
                              <w:spacing w:line="400" w:lineRule="exact"/>
                              <w:ind w:left="3360" w:hanging="3360"/>
                              <w:rPr>
                                <w:rFonts w:ascii="標楷體" w:eastAsia="標楷體" w:hAnsi="標楷體"/>
                              </w:rPr>
                            </w:pPr>
                            <w:r>
                              <w:rPr>
                                <w:rFonts w:ascii="標楷體" w:eastAsia="標楷體" w:hAnsi="標楷體"/>
                              </w:rPr>
                              <w:t>戶籍所在地：</w:t>
                            </w:r>
                          </w:p>
                          <w:p w14:paraId="16C9FFFE" w14:textId="77777777" w:rsidR="00CE7F0F" w:rsidRDefault="002B0405">
                            <w:pPr>
                              <w:spacing w:line="400" w:lineRule="exact"/>
                            </w:pPr>
                            <w:r>
                              <w:rPr>
                                <w:rFonts w:ascii="標楷體" w:eastAsia="標楷體" w:hAnsi="標楷體"/>
                              </w:rPr>
                              <w:t>聯</w:t>
                            </w:r>
                            <w:r>
                              <w:rPr>
                                <w:rFonts w:ascii="標楷體" w:eastAsia="標楷體" w:hAnsi="標楷體"/>
                              </w:rPr>
                              <w:t xml:space="preserve"> </w:t>
                            </w:r>
                            <w:r>
                              <w:rPr>
                                <w:rFonts w:ascii="標楷體" w:eastAsia="標楷體" w:hAnsi="標楷體"/>
                              </w:rPr>
                              <w:t>絡</w:t>
                            </w:r>
                            <w:r>
                              <w:rPr>
                                <w:rFonts w:ascii="標楷體" w:eastAsia="標楷體" w:hAnsi="標楷體"/>
                              </w:rPr>
                              <w:t xml:space="preserve"> </w:t>
                            </w:r>
                            <w:r>
                              <w:rPr>
                                <w:rFonts w:ascii="標楷體" w:eastAsia="標楷體" w:hAnsi="標楷體"/>
                              </w:rPr>
                              <w:t>電話：</w:t>
                            </w:r>
                          </w:p>
                        </w:txbxContent>
                      </wps:txbx>
                      <wps:bodyPr vert="horz" wrap="square" lIns="91440" tIns="45720" rIns="91440" bIns="45720" anchor="t" anchorCtr="0" compatLnSpc="0">
                        <a:noAutofit/>
                      </wps:bodyPr>
                    </wps:wsp>
                  </a:graphicData>
                </a:graphic>
              </wp:anchor>
            </w:drawing>
          </mc:Choice>
          <mc:Fallback>
            <w:pict>
              <v:shapetype w14:anchorId="066FE784" id="_x0000_t202" coordsize="21600,21600" o:spt="202" path="m,l,21600r21600,l21600,xe">
                <v:stroke joinstyle="miter"/>
                <v:path gradientshapeok="t" o:connecttype="rect"/>
              </v:shapetype>
              <v:shape id="文字方塊 9" o:spid="_x0000_s1026" type="#_x0000_t202" style="position:absolute;margin-left:27pt;margin-top:3pt;width:430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" stroked="f">
                <v:textbox>
                  <w:txbxContent>
                    <w:p w14:paraId="26C8B2FC" w14:textId="77777777" w:rsidR="00CE7F0F" w:rsidRDefault="002B0405">
                      <w:pPr>
                        <w:spacing w:line="400" w:lineRule="exact"/>
                        <w:rPr>
                          <w:rFonts w:ascii="標楷體" w:eastAsia="標楷體" w:hAnsi="標楷體"/>
                        </w:rPr>
                      </w:pPr>
                      <w:r>
                        <w:rPr>
                          <w:rFonts w:ascii="標楷體" w:eastAsia="標楷體" w:hAnsi="標楷體"/>
                        </w:rPr>
                        <w:t>具</w:t>
                      </w:r>
                      <w:r>
                        <w:rPr>
                          <w:rFonts w:ascii="標楷體" w:eastAsia="標楷體" w:hAnsi="標楷體"/>
                        </w:rPr>
                        <w:t xml:space="preserve">  </w:t>
                      </w:r>
                      <w:r>
                        <w:rPr>
                          <w:rFonts w:ascii="標楷體" w:eastAsia="標楷體" w:hAnsi="標楷體"/>
                        </w:rPr>
                        <w:t>結</w:t>
                      </w:r>
                      <w:r>
                        <w:rPr>
                          <w:rFonts w:ascii="標楷體" w:eastAsia="標楷體" w:hAnsi="標楷體"/>
                        </w:rPr>
                        <w:t xml:space="preserve">  </w:t>
                      </w:r>
                      <w:r>
                        <w:rPr>
                          <w:rFonts w:ascii="標楷體" w:eastAsia="標楷體" w:hAnsi="標楷體"/>
                        </w:rPr>
                        <w:t>人：</w:t>
                      </w:r>
                    </w:p>
                    <w:p w14:paraId="7C872703" w14:textId="77777777" w:rsidR="00CE7F0F" w:rsidRDefault="002B0405">
                      <w:pPr>
                        <w:spacing w:line="400" w:lineRule="exact"/>
                        <w:rPr>
                          <w:rFonts w:ascii="標楷體" w:eastAsia="標楷體" w:hAnsi="標楷體"/>
                        </w:rPr>
                      </w:pPr>
                      <w:r>
                        <w:rPr>
                          <w:rFonts w:ascii="標楷體" w:eastAsia="標楷體" w:hAnsi="標楷體"/>
                        </w:rPr>
                        <w:t>身分證字號：</w:t>
                      </w:r>
                    </w:p>
                    <w:p w14:paraId="67F0AA81" w14:textId="77777777" w:rsidR="00CE7F0F" w:rsidRDefault="002B0405">
                      <w:pPr>
                        <w:spacing w:line="400" w:lineRule="exact"/>
                        <w:ind w:left="3360" w:hanging="3360"/>
                        <w:rPr>
                          <w:rFonts w:ascii="標楷體" w:eastAsia="標楷體" w:hAnsi="標楷體"/>
                        </w:rPr>
                      </w:pPr>
                      <w:r>
                        <w:rPr>
                          <w:rFonts w:ascii="標楷體" w:eastAsia="標楷體" w:hAnsi="標楷體"/>
                        </w:rPr>
                        <w:t>戶籍所在地：</w:t>
                      </w:r>
                    </w:p>
                    <w:p w14:paraId="16C9FFFE" w14:textId="77777777" w:rsidR="00CE7F0F" w:rsidRDefault="002B0405">
                      <w:pPr>
                        <w:spacing w:line="400" w:lineRule="exact"/>
                      </w:pPr>
                      <w:r>
                        <w:rPr>
                          <w:rFonts w:ascii="標楷體" w:eastAsia="標楷體" w:hAnsi="標楷體"/>
                        </w:rPr>
                        <w:t>聯</w:t>
                      </w:r>
                      <w:r>
                        <w:rPr>
                          <w:rFonts w:ascii="標楷體" w:eastAsia="標楷體" w:hAnsi="標楷體"/>
                        </w:rPr>
                        <w:t xml:space="preserve"> </w:t>
                      </w:r>
                      <w:r>
                        <w:rPr>
                          <w:rFonts w:ascii="標楷體" w:eastAsia="標楷體" w:hAnsi="標楷體"/>
                        </w:rPr>
                        <w:t>絡</w:t>
                      </w:r>
                      <w:r>
                        <w:rPr>
                          <w:rFonts w:ascii="標楷體" w:eastAsia="標楷體" w:hAnsi="標楷體"/>
                        </w:rPr>
                        <w:t xml:space="preserve"> </w:t>
                      </w:r>
                      <w:r>
                        <w:rPr>
                          <w:rFonts w:ascii="標楷體" w:eastAsia="標楷體" w:hAnsi="標楷體"/>
                        </w:rPr>
                        <w:t>電話：</w:t>
                      </w:r>
                    </w:p>
                  </w:txbxContent>
                </v:textbox>
              </v:shape>
            </w:pict>
          </mc:Fallback>
        </mc:AlternateContent>
      </w:r>
      <w:r>
        <w:rPr>
          <w:rFonts w:ascii="標楷體" w:eastAsia="標楷體" w:hAnsi="標楷體"/>
          <w:color w:val="000000"/>
        </w:rPr>
        <w:t xml:space="preserve">                 </w:t>
      </w:r>
    </w:p>
    <w:p w14:paraId="118D1BE1" w14:textId="77777777" w:rsidR="00CE7F0F" w:rsidRDefault="00CE7F0F">
      <w:pPr>
        <w:rPr>
          <w:rFonts w:ascii="標楷體" w:eastAsia="標楷體" w:hAnsi="標楷體"/>
          <w:color w:val="000000"/>
        </w:rPr>
      </w:pPr>
    </w:p>
    <w:p w14:paraId="6D734081" w14:textId="77777777" w:rsidR="00CE7F0F" w:rsidRDefault="00CE7F0F">
      <w:pPr>
        <w:rPr>
          <w:rFonts w:ascii="標楷體" w:eastAsia="標楷體" w:hAnsi="標楷體"/>
          <w:color w:val="000000"/>
        </w:rPr>
      </w:pPr>
    </w:p>
    <w:p w14:paraId="797E96C9" w14:textId="77777777" w:rsidR="00CE7F0F" w:rsidRDefault="00CE7F0F">
      <w:pPr>
        <w:rPr>
          <w:rFonts w:ascii="標楷體" w:eastAsia="標楷體" w:hAnsi="標楷體"/>
          <w:color w:val="000000"/>
        </w:rPr>
      </w:pPr>
    </w:p>
    <w:p w14:paraId="086B9C07" w14:textId="77777777" w:rsidR="00CE7F0F" w:rsidRDefault="00CE7F0F">
      <w:pPr>
        <w:rPr>
          <w:rFonts w:ascii="標楷體" w:eastAsia="標楷體" w:hAnsi="標楷體"/>
          <w:color w:val="000000"/>
        </w:rPr>
      </w:pPr>
    </w:p>
    <w:p w14:paraId="234D6786" w14:textId="77777777" w:rsidR="00CE7F0F" w:rsidRDefault="00CE7F0F">
      <w:pPr>
        <w:rPr>
          <w:rFonts w:ascii="標楷體" w:eastAsia="標楷體" w:hAnsi="標楷體"/>
          <w:color w:val="000000"/>
        </w:rPr>
      </w:pPr>
    </w:p>
    <w:p w14:paraId="6B89553F" w14:textId="77777777" w:rsidR="00CE7F0F" w:rsidRDefault="002B0405">
      <w:r>
        <w:rPr>
          <w:rFonts w:ascii="標楷體" w:eastAsia="標楷體" w:hAnsi="標楷體"/>
          <w:color w:val="000000"/>
        </w:rPr>
        <w:t>中華民國年月日</w:t>
      </w:r>
    </w:p>
    <w:p w14:paraId="0E983C5D" w14:textId="77777777" w:rsidR="00CE7F0F" w:rsidRDefault="00CE7F0F">
      <w:pPr>
        <w:pStyle w:val="Default"/>
      </w:pPr>
    </w:p>
    <w:p w14:paraId="0150739C" w14:textId="77777777" w:rsidR="00CE7F0F" w:rsidRDefault="00CE7F0F"/>
    <w:sectPr w:rsidR="00CE7F0F">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EC0C" w14:textId="77777777" w:rsidR="002B0405" w:rsidRDefault="002B0405">
      <w:r>
        <w:separator/>
      </w:r>
    </w:p>
  </w:endnote>
  <w:endnote w:type="continuationSeparator" w:id="0">
    <w:p w14:paraId="03C1D657" w14:textId="77777777" w:rsidR="002B0405" w:rsidRDefault="002B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6326" w14:textId="77777777" w:rsidR="002B0405" w:rsidRDefault="002B0405">
      <w:r>
        <w:rPr>
          <w:color w:val="000000"/>
        </w:rPr>
        <w:separator/>
      </w:r>
    </w:p>
  </w:footnote>
  <w:footnote w:type="continuationSeparator" w:id="0">
    <w:p w14:paraId="00C635A3" w14:textId="77777777" w:rsidR="002B0405" w:rsidRDefault="002B0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7F0F"/>
    <w:rsid w:val="002B0405"/>
    <w:rsid w:val="009A24AD"/>
    <w:rsid w:val="00CE7F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DCEE"/>
  <w15:docId w15:val="{C499FEB9-EF47-4055-B0E2-01BBD220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2024-08-07T07:47:00Z</dcterms:created>
  <dcterms:modified xsi:type="dcterms:W3CDTF">2024-08-07T07:47:00Z</dcterms:modified>
</cp:coreProperties>
</file>